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A99" w:rsidRPr="001C50B6" w:rsidRDefault="00EA0A99" w:rsidP="00EA0A99">
      <w:pPr>
        <w:spacing w:after="0"/>
        <w:jc w:val="center"/>
        <w:rPr>
          <w:rFonts w:ascii="Arial" w:hAnsi="Arial" w:cs="Arial"/>
          <w:sz w:val="24"/>
          <w:szCs w:val="24"/>
        </w:rPr>
      </w:pPr>
      <w:r w:rsidRPr="001C50B6">
        <w:rPr>
          <w:rFonts w:ascii="Arial" w:hAnsi="Arial" w:cs="Arial"/>
          <w:sz w:val="24"/>
          <w:szCs w:val="24"/>
        </w:rPr>
        <w:t>SIXTH SET OF QUESTIONS AND RESPONSES FOR RFP</w:t>
      </w:r>
    </w:p>
    <w:p w:rsidR="00EA0A99" w:rsidRPr="001C50B6" w:rsidRDefault="00EA0A99" w:rsidP="00EA0A99">
      <w:pPr>
        <w:spacing w:after="0"/>
        <w:jc w:val="center"/>
        <w:rPr>
          <w:rFonts w:ascii="Arial" w:hAnsi="Arial" w:cs="Arial"/>
          <w:sz w:val="24"/>
          <w:szCs w:val="24"/>
        </w:rPr>
      </w:pPr>
      <w:r w:rsidRPr="001C50B6">
        <w:rPr>
          <w:rFonts w:ascii="Arial" w:hAnsi="Arial" w:cs="Arial"/>
          <w:sz w:val="24"/>
          <w:szCs w:val="24"/>
        </w:rPr>
        <w:t>OS/MLSP-15-001-S</w:t>
      </w:r>
    </w:p>
    <w:p w:rsidR="00EA0A99" w:rsidRPr="001C50B6" w:rsidRDefault="00EA0A99" w:rsidP="00EA0A99">
      <w:pPr>
        <w:spacing w:after="0"/>
        <w:jc w:val="center"/>
        <w:rPr>
          <w:rFonts w:ascii="Arial" w:hAnsi="Arial" w:cs="Arial"/>
          <w:sz w:val="24"/>
          <w:szCs w:val="24"/>
        </w:rPr>
      </w:pPr>
    </w:p>
    <w:p w:rsidR="00EA0A99" w:rsidRPr="001C50B6" w:rsidRDefault="00EA0A99" w:rsidP="00EA0A99">
      <w:pPr>
        <w:spacing w:after="0"/>
        <w:jc w:val="center"/>
        <w:rPr>
          <w:rFonts w:ascii="Arial" w:hAnsi="Arial" w:cs="Arial"/>
          <w:sz w:val="24"/>
          <w:szCs w:val="24"/>
        </w:rPr>
      </w:pPr>
    </w:p>
    <w:p w:rsidR="00EA0A99" w:rsidRPr="001C50B6" w:rsidRDefault="00EA0A99" w:rsidP="00EA0A99">
      <w:pPr>
        <w:spacing w:after="0"/>
        <w:rPr>
          <w:rFonts w:ascii="Arial" w:hAnsi="Arial" w:cs="Arial"/>
          <w:sz w:val="24"/>
          <w:szCs w:val="24"/>
        </w:rPr>
      </w:pPr>
      <w:r w:rsidRPr="001C50B6">
        <w:rPr>
          <w:rFonts w:ascii="Arial" w:hAnsi="Arial" w:cs="Arial"/>
          <w:sz w:val="24"/>
          <w:szCs w:val="24"/>
        </w:rPr>
        <w:t xml:space="preserve">149. </w:t>
      </w:r>
      <w:r w:rsidR="00963F58" w:rsidRPr="001C50B6">
        <w:rPr>
          <w:rFonts w:ascii="Arial" w:hAnsi="Arial" w:cs="Arial"/>
          <w:sz w:val="24"/>
          <w:szCs w:val="24"/>
        </w:rPr>
        <w:t xml:space="preserve"> Under the existing contracts, what percentage of cases is being awarded annually to the different vendors in the jurisdictions?</w:t>
      </w:r>
    </w:p>
    <w:p w:rsidR="0059185A" w:rsidRPr="001C50B6" w:rsidRDefault="0059185A" w:rsidP="00EA0A99">
      <w:pPr>
        <w:spacing w:after="0"/>
        <w:rPr>
          <w:rFonts w:ascii="Arial" w:hAnsi="Arial" w:cs="Arial"/>
          <w:sz w:val="24"/>
          <w:szCs w:val="24"/>
        </w:rPr>
      </w:pPr>
    </w:p>
    <w:p w:rsidR="0059185A" w:rsidRPr="001C50B6" w:rsidRDefault="0059185A" w:rsidP="00EA0A99">
      <w:pPr>
        <w:spacing w:after="0"/>
        <w:rPr>
          <w:rFonts w:ascii="Arial" w:hAnsi="Arial" w:cs="Arial"/>
          <w:sz w:val="24"/>
          <w:szCs w:val="24"/>
          <w:shd w:val="clear" w:color="auto" w:fill="FFFFFF"/>
        </w:rPr>
      </w:pPr>
      <w:r w:rsidRPr="001C50B6">
        <w:rPr>
          <w:rFonts w:ascii="Arial" w:hAnsi="Arial" w:cs="Arial"/>
          <w:b/>
          <w:sz w:val="24"/>
          <w:szCs w:val="24"/>
        </w:rPr>
        <w:t xml:space="preserve">RESPONSE:  </w:t>
      </w:r>
      <w:r w:rsidRPr="001C50B6">
        <w:rPr>
          <w:rFonts w:ascii="Arial" w:hAnsi="Arial" w:cs="Arial"/>
          <w:sz w:val="24"/>
          <w:szCs w:val="24"/>
          <w:shd w:val="clear" w:color="auto" w:fill="FFFFFF"/>
        </w:rPr>
        <w:t>The method of assigning cases under the current contract is not relevant.  The current RFP describes how cases will be assigned in each jurisdiction.</w:t>
      </w:r>
    </w:p>
    <w:p w:rsidR="0059185A" w:rsidRPr="001C50B6" w:rsidRDefault="0059185A" w:rsidP="00EA0A99">
      <w:pPr>
        <w:spacing w:after="0"/>
        <w:rPr>
          <w:rFonts w:ascii="Arial" w:hAnsi="Arial" w:cs="Arial"/>
          <w:sz w:val="24"/>
          <w:szCs w:val="24"/>
          <w:shd w:val="clear" w:color="auto" w:fill="FFFFFF"/>
        </w:rPr>
      </w:pPr>
    </w:p>
    <w:p w:rsidR="0059185A" w:rsidRPr="001C50B6" w:rsidRDefault="0059185A" w:rsidP="00EA0A99">
      <w:pPr>
        <w:spacing w:after="0"/>
        <w:rPr>
          <w:rFonts w:ascii="Arial" w:hAnsi="Arial" w:cs="Arial"/>
          <w:sz w:val="24"/>
          <w:szCs w:val="24"/>
          <w:shd w:val="clear" w:color="auto" w:fill="FFFFFF"/>
        </w:rPr>
      </w:pPr>
      <w:r w:rsidRPr="001C50B6">
        <w:rPr>
          <w:rFonts w:ascii="Arial" w:hAnsi="Arial" w:cs="Arial"/>
          <w:sz w:val="24"/>
          <w:szCs w:val="24"/>
          <w:shd w:val="clear" w:color="auto" w:fill="FFFFFF"/>
        </w:rPr>
        <w:t>150.  Are the percentages allocated to the vendors in the jurisdiction in the previous question related to any particular overall ranking of the vendors? If so, what specific factors were considered to determine those rankings and/or overall percentages?</w:t>
      </w:r>
    </w:p>
    <w:p w:rsidR="0059185A" w:rsidRPr="001C50B6" w:rsidRDefault="0059185A" w:rsidP="00EA0A99">
      <w:pPr>
        <w:spacing w:after="0"/>
        <w:rPr>
          <w:rFonts w:ascii="Arial" w:hAnsi="Arial" w:cs="Arial"/>
          <w:sz w:val="24"/>
          <w:szCs w:val="24"/>
          <w:shd w:val="clear" w:color="auto" w:fill="FFFFFF"/>
        </w:rPr>
      </w:pPr>
    </w:p>
    <w:p w:rsidR="0059185A" w:rsidRPr="001C50B6" w:rsidRDefault="0059185A" w:rsidP="00EA0A99">
      <w:pPr>
        <w:spacing w:after="0"/>
        <w:rPr>
          <w:rFonts w:ascii="Arial" w:hAnsi="Arial" w:cs="Arial"/>
          <w:sz w:val="24"/>
          <w:szCs w:val="24"/>
          <w:shd w:val="clear" w:color="auto" w:fill="FFFFFF"/>
        </w:rPr>
      </w:pPr>
      <w:r w:rsidRPr="001C50B6">
        <w:rPr>
          <w:rFonts w:ascii="Arial" w:hAnsi="Arial" w:cs="Arial"/>
          <w:b/>
          <w:sz w:val="24"/>
          <w:szCs w:val="24"/>
          <w:shd w:val="clear" w:color="auto" w:fill="FFFFFF"/>
        </w:rPr>
        <w:t>RESPONSE:</w:t>
      </w:r>
      <w:r w:rsidRPr="001C50B6">
        <w:rPr>
          <w:rFonts w:ascii="Arial" w:hAnsi="Arial" w:cs="Arial"/>
          <w:sz w:val="24"/>
          <w:szCs w:val="24"/>
          <w:shd w:val="clear" w:color="auto" w:fill="FFFFFF"/>
        </w:rPr>
        <w:t xml:space="preserve">  </w:t>
      </w:r>
      <w:r w:rsidR="00103C4D" w:rsidRPr="001C50B6">
        <w:rPr>
          <w:rFonts w:ascii="Arial" w:hAnsi="Arial" w:cs="Arial"/>
          <w:sz w:val="24"/>
          <w:szCs w:val="24"/>
          <w:shd w:val="clear" w:color="auto" w:fill="FFFFFF"/>
        </w:rPr>
        <w:t>Please s</w:t>
      </w:r>
      <w:r w:rsidRPr="001C50B6">
        <w:rPr>
          <w:rFonts w:ascii="Arial" w:hAnsi="Arial" w:cs="Arial"/>
          <w:sz w:val="24"/>
          <w:szCs w:val="24"/>
          <w:shd w:val="clear" w:color="auto" w:fill="FFFFFF"/>
        </w:rPr>
        <w:t>ee Response to Question 149.</w:t>
      </w:r>
    </w:p>
    <w:p w:rsidR="0059185A" w:rsidRPr="001C50B6" w:rsidRDefault="0059185A" w:rsidP="00EA0A99">
      <w:pPr>
        <w:spacing w:after="0"/>
        <w:rPr>
          <w:rFonts w:ascii="Arial" w:hAnsi="Arial" w:cs="Arial"/>
          <w:sz w:val="24"/>
          <w:szCs w:val="24"/>
          <w:shd w:val="clear" w:color="auto" w:fill="FFFFFF"/>
        </w:rPr>
      </w:pPr>
    </w:p>
    <w:p w:rsidR="0059185A" w:rsidRPr="001C50B6" w:rsidRDefault="0059185A" w:rsidP="00EA0A99">
      <w:pPr>
        <w:spacing w:after="0"/>
        <w:rPr>
          <w:rFonts w:ascii="Arial" w:hAnsi="Arial" w:cs="Arial"/>
          <w:sz w:val="24"/>
          <w:szCs w:val="24"/>
          <w:shd w:val="clear" w:color="auto" w:fill="FFFFFF"/>
        </w:rPr>
      </w:pPr>
      <w:r w:rsidRPr="001C50B6">
        <w:rPr>
          <w:rFonts w:ascii="Arial" w:hAnsi="Arial" w:cs="Arial"/>
          <w:sz w:val="24"/>
          <w:szCs w:val="24"/>
          <w:shd w:val="clear" w:color="auto" w:fill="FFFFFF"/>
        </w:rPr>
        <w:t>151.  Form F-2 (under the heading, “Requested Caseload”) requires each bidder to specify the number of cases requested for each year of a potential contract. Attachment S on the other hand, requires projections of caseloads for each jurisdiction that is based on a ratio that is not to exceed 100 active cases per lawyer at any point in time (see answer to question #38). Do you agree that the total Requested Caseload numbers in F-2 will not necessarily be equal to the total Projected Caseload numbers (at any particular point-in-time) in Attachment S? If not, would you explain?</w:t>
      </w:r>
    </w:p>
    <w:p w:rsidR="0059185A" w:rsidRPr="001C50B6" w:rsidRDefault="0059185A" w:rsidP="00EA0A99">
      <w:pPr>
        <w:spacing w:after="0"/>
        <w:rPr>
          <w:rFonts w:ascii="Arial" w:hAnsi="Arial" w:cs="Arial"/>
          <w:sz w:val="24"/>
          <w:szCs w:val="24"/>
          <w:shd w:val="clear" w:color="auto" w:fill="FFFFFF"/>
        </w:rPr>
      </w:pPr>
    </w:p>
    <w:p w:rsidR="0059185A" w:rsidRPr="001C50B6" w:rsidRDefault="0059185A" w:rsidP="00EA0A99">
      <w:pPr>
        <w:spacing w:after="0"/>
        <w:rPr>
          <w:rFonts w:ascii="Arial" w:hAnsi="Arial" w:cs="Arial"/>
          <w:sz w:val="24"/>
          <w:szCs w:val="24"/>
          <w:shd w:val="clear" w:color="auto" w:fill="FFFFFF"/>
        </w:rPr>
      </w:pPr>
      <w:r w:rsidRPr="001C50B6">
        <w:rPr>
          <w:rFonts w:ascii="Arial" w:hAnsi="Arial" w:cs="Arial"/>
          <w:b/>
          <w:sz w:val="24"/>
          <w:szCs w:val="24"/>
          <w:shd w:val="clear" w:color="auto" w:fill="FFFFFF"/>
        </w:rPr>
        <w:t>RESPONSE:</w:t>
      </w:r>
      <w:r w:rsidRPr="001C50B6">
        <w:rPr>
          <w:rFonts w:ascii="Arial" w:hAnsi="Arial" w:cs="Arial"/>
          <w:sz w:val="24"/>
          <w:szCs w:val="24"/>
          <w:shd w:val="clear" w:color="auto" w:fill="FFFFFF"/>
        </w:rPr>
        <w:t xml:space="preserve">  Yes.</w:t>
      </w:r>
    </w:p>
    <w:p w:rsidR="0059185A" w:rsidRPr="001C50B6" w:rsidRDefault="0059185A" w:rsidP="00EA0A99">
      <w:pPr>
        <w:spacing w:after="0"/>
        <w:rPr>
          <w:rFonts w:ascii="Arial" w:hAnsi="Arial" w:cs="Arial"/>
          <w:sz w:val="24"/>
          <w:szCs w:val="24"/>
          <w:shd w:val="clear" w:color="auto" w:fill="FFFFFF"/>
        </w:rPr>
      </w:pPr>
    </w:p>
    <w:p w:rsidR="0059185A" w:rsidRPr="001C50B6" w:rsidRDefault="0059185A" w:rsidP="00EA0A99">
      <w:pPr>
        <w:spacing w:after="0"/>
        <w:rPr>
          <w:rFonts w:ascii="Arial" w:hAnsi="Arial" w:cs="Arial"/>
          <w:sz w:val="24"/>
          <w:szCs w:val="24"/>
          <w:shd w:val="clear" w:color="auto" w:fill="FFFFFF"/>
        </w:rPr>
      </w:pPr>
      <w:r w:rsidRPr="001C50B6">
        <w:rPr>
          <w:rFonts w:ascii="Arial" w:hAnsi="Arial" w:cs="Arial"/>
          <w:sz w:val="24"/>
          <w:szCs w:val="24"/>
          <w:shd w:val="clear" w:color="auto" w:fill="FFFFFF"/>
        </w:rPr>
        <w:t>152.  For the purpose of evaluating proposals pursuant to the current RFP, what special value or weight, if any, will be given to a bidder’s status as a MBE when compared to a bidder who is not an MBE</w:t>
      </w:r>
      <w:r w:rsidR="00103C4D" w:rsidRPr="001C50B6">
        <w:rPr>
          <w:rFonts w:ascii="Arial" w:hAnsi="Arial" w:cs="Arial"/>
          <w:sz w:val="24"/>
          <w:szCs w:val="24"/>
          <w:shd w:val="clear" w:color="auto" w:fill="FFFFFF"/>
        </w:rPr>
        <w:t>?</w:t>
      </w:r>
    </w:p>
    <w:p w:rsidR="00103C4D" w:rsidRPr="001C50B6" w:rsidRDefault="00103C4D" w:rsidP="00EA0A99">
      <w:pPr>
        <w:spacing w:after="0"/>
        <w:rPr>
          <w:rFonts w:ascii="Arial" w:hAnsi="Arial" w:cs="Arial"/>
          <w:sz w:val="24"/>
          <w:szCs w:val="24"/>
          <w:shd w:val="clear" w:color="auto" w:fill="FFFFFF"/>
        </w:rPr>
      </w:pPr>
    </w:p>
    <w:p w:rsidR="00103C4D" w:rsidRPr="001C50B6" w:rsidRDefault="00103C4D" w:rsidP="00EA0A99">
      <w:pPr>
        <w:spacing w:after="0"/>
        <w:rPr>
          <w:rFonts w:ascii="Arial" w:hAnsi="Arial" w:cs="Arial"/>
          <w:sz w:val="24"/>
          <w:szCs w:val="24"/>
        </w:rPr>
      </w:pPr>
      <w:r w:rsidRPr="001C50B6">
        <w:rPr>
          <w:rFonts w:ascii="Arial" w:hAnsi="Arial" w:cs="Arial"/>
          <w:b/>
          <w:sz w:val="24"/>
          <w:szCs w:val="24"/>
          <w:shd w:val="clear" w:color="auto" w:fill="FFFFFF"/>
        </w:rPr>
        <w:t xml:space="preserve">RESPONSE:  </w:t>
      </w:r>
      <w:r w:rsidRPr="001C50B6">
        <w:rPr>
          <w:rFonts w:ascii="Arial" w:hAnsi="Arial" w:cs="Arial"/>
          <w:sz w:val="24"/>
          <w:szCs w:val="24"/>
          <w:shd w:val="clear" w:color="auto" w:fill="FFFFFF"/>
        </w:rPr>
        <w:t>None.</w:t>
      </w:r>
    </w:p>
    <w:p w:rsidR="00C014F9" w:rsidRPr="001C50B6" w:rsidRDefault="00C014F9" w:rsidP="00EA0A99">
      <w:pPr>
        <w:spacing w:after="0"/>
        <w:rPr>
          <w:rFonts w:ascii="Arial" w:hAnsi="Arial" w:cs="Arial"/>
          <w:sz w:val="24"/>
          <w:szCs w:val="24"/>
        </w:rPr>
      </w:pPr>
    </w:p>
    <w:sectPr w:rsidR="00C014F9" w:rsidRPr="001C50B6" w:rsidSect="004B7B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7qFwtlKkT4CKo/HPHEgnvi7YbTo=" w:salt="v03XKok7khA1oxchFK/G3g=="/>
  <w:defaultTabStop w:val="720"/>
  <w:characterSpacingControl w:val="doNotCompress"/>
  <w:compat/>
  <w:rsids>
    <w:rsidRoot w:val="00EA0A99"/>
    <w:rsid w:val="00103C4D"/>
    <w:rsid w:val="001C50B6"/>
    <w:rsid w:val="004B7B00"/>
    <w:rsid w:val="0059185A"/>
    <w:rsid w:val="00963F58"/>
    <w:rsid w:val="009E1B62"/>
    <w:rsid w:val="00A36BB5"/>
    <w:rsid w:val="00B70023"/>
    <w:rsid w:val="00BE5849"/>
    <w:rsid w:val="00C014F9"/>
    <w:rsid w:val="00EA0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221</Words>
  <Characters>1266</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kleonard</dc:creator>
  <cp:lastModifiedBy>kleonard</cp:lastModifiedBy>
  <cp:revision>3</cp:revision>
  <dcterms:created xsi:type="dcterms:W3CDTF">2015-06-05T14:24:00Z</dcterms:created>
  <dcterms:modified xsi:type="dcterms:W3CDTF">2015-06-05T19:29:00Z</dcterms:modified>
</cp:coreProperties>
</file>