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6D" w:rsidRPr="0086288C" w:rsidRDefault="00B7676D" w:rsidP="00B7676D">
      <w:pPr>
        <w:spacing w:after="0" w:line="240" w:lineRule="auto"/>
        <w:jc w:val="center"/>
        <w:rPr>
          <w:rFonts w:ascii="Times New Roman" w:hAnsi="Times New Roman" w:cs="Times New Roman"/>
          <w:b/>
          <w:szCs w:val="22"/>
        </w:rPr>
      </w:pPr>
      <w:r w:rsidRPr="0086288C">
        <w:rPr>
          <w:rFonts w:ascii="Times New Roman" w:hAnsi="Times New Roman" w:cs="Times New Roman"/>
          <w:b/>
          <w:szCs w:val="22"/>
        </w:rPr>
        <w:t>CUSTOMER SERVICE CENTER (CSC) RFP</w:t>
      </w:r>
    </w:p>
    <w:p w:rsidR="00B7676D" w:rsidRPr="0086288C" w:rsidRDefault="00B7676D" w:rsidP="00B7676D">
      <w:pPr>
        <w:spacing w:after="0" w:line="240" w:lineRule="auto"/>
        <w:jc w:val="center"/>
        <w:rPr>
          <w:rFonts w:ascii="Times New Roman" w:hAnsi="Times New Roman" w:cs="Times New Roman"/>
          <w:b/>
          <w:szCs w:val="22"/>
        </w:rPr>
      </w:pPr>
      <w:r w:rsidRPr="0086288C">
        <w:rPr>
          <w:rFonts w:ascii="Times New Roman" w:hAnsi="Times New Roman" w:cs="Times New Roman"/>
          <w:b/>
          <w:szCs w:val="22"/>
        </w:rPr>
        <w:t>SOLICITATION #:  OS/CSC-15-001-S</w:t>
      </w:r>
    </w:p>
    <w:p w:rsidR="00B7676D" w:rsidRPr="0086288C" w:rsidRDefault="00B7676D" w:rsidP="00B7676D">
      <w:pPr>
        <w:spacing w:after="0" w:line="240" w:lineRule="auto"/>
        <w:jc w:val="center"/>
        <w:rPr>
          <w:rFonts w:ascii="Times New Roman" w:hAnsi="Times New Roman" w:cs="Times New Roman"/>
          <w:b/>
          <w:szCs w:val="22"/>
          <w:u w:val="single"/>
        </w:rPr>
      </w:pPr>
    </w:p>
    <w:p w:rsidR="00B7676D" w:rsidRPr="0086288C" w:rsidRDefault="00B7676D" w:rsidP="00B7676D">
      <w:pPr>
        <w:spacing w:after="0" w:line="240" w:lineRule="auto"/>
        <w:jc w:val="center"/>
        <w:rPr>
          <w:rFonts w:ascii="Times New Roman" w:hAnsi="Times New Roman" w:cs="Times New Roman"/>
          <w:b/>
          <w:szCs w:val="22"/>
          <w:u w:val="single"/>
        </w:rPr>
      </w:pPr>
      <w:r w:rsidRPr="0086288C">
        <w:rPr>
          <w:rFonts w:ascii="Times New Roman" w:hAnsi="Times New Roman" w:cs="Times New Roman"/>
          <w:b/>
          <w:szCs w:val="22"/>
          <w:u w:val="single"/>
        </w:rPr>
        <w:t>QU</w:t>
      </w:r>
      <w:r w:rsidR="00371417">
        <w:rPr>
          <w:rFonts w:ascii="Times New Roman" w:hAnsi="Times New Roman" w:cs="Times New Roman"/>
          <w:b/>
          <w:szCs w:val="22"/>
          <w:u w:val="single"/>
        </w:rPr>
        <w:t>ESTIONS and RESPONSES:  SERIES 5</w:t>
      </w:r>
    </w:p>
    <w:p w:rsidR="00B7676D" w:rsidRPr="0086288C" w:rsidRDefault="00B7676D" w:rsidP="00B7676D">
      <w:pPr>
        <w:spacing w:after="0" w:line="240" w:lineRule="auto"/>
        <w:jc w:val="center"/>
        <w:rPr>
          <w:rFonts w:ascii="Times New Roman" w:hAnsi="Times New Roman" w:cs="Times New Roman"/>
          <w:b/>
          <w:szCs w:val="22"/>
        </w:rPr>
      </w:pPr>
      <w:r>
        <w:rPr>
          <w:rFonts w:ascii="Times New Roman" w:hAnsi="Times New Roman" w:cs="Times New Roman"/>
          <w:b/>
          <w:szCs w:val="22"/>
        </w:rPr>
        <w:t>August 27</w:t>
      </w:r>
      <w:r w:rsidRPr="0086288C">
        <w:rPr>
          <w:rFonts w:ascii="Times New Roman" w:hAnsi="Times New Roman" w:cs="Times New Roman"/>
          <w:b/>
          <w:szCs w:val="22"/>
        </w:rPr>
        <w:t>, 2014</w:t>
      </w:r>
    </w:p>
    <w:p w:rsidR="00B7676D" w:rsidRDefault="00B7676D" w:rsidP="000E1C2B">
      <w:pPr>
        <w:spacing w:after="0"/>
      </w:pPr>
    </w:p>
    <w:tbl>
      <w:tblPr>
        <w:tblStyle w:val="1"/>
        <w:tblW w:w="14129"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19"/>
        <w:gridCol w:w="1800"/>
        <w:gridCol w:w="1530"/>
        <w:gridCol w:w="9180"/>
      </w:tblGrid>
      <w:tr w:rsidR="00B7676D" w:rsidRPr="00EB4BE1" w:rsidTr="00C71573">
        <w:tc>
          <w:tcPr>
            <w:tcW w:w="161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B7676D" w:rsidRPr="00B7676D" w:rsidRDefault="00B7676D" w:rsidP="00093572">
            <w:pPr>
              <w:pStyle w:val="Normal1"/>
              <w:spacing w:after="0" w:line="240" w:lineRule="auto"/>
              <w:jc w:val="center"/>
              <w:rPr>
                <w:rFonts w:ascii="Times New Roman" w:eastAsia="Arial" w:hAnsi="Times New Roman" w:cs="Times New Roman"/>
                <w:b/>
                <w:color w:val="FFFFFF" w:themeColor="background1"/>
                <w:szCs w:val="22"/>
              </w:rPr>
            </w:pPr>
            <w:r w:rsidRPr="00B7676D">
              <w:rPr>
                <w:rFonts w:ascii="Times New Roman" w:eastAsia="Arial" w:hAnsi="Times New Roman" w:cs="Times New Roman"/>
                <w:b/>
                <w:color w:val="FFFFFF" w:themeColor="background1"/>
                <w:szCs w:val="22"/>
              </w:rPr>
              <w:t>Question #</w:t>
            </w:r>
          </w:p>
        </w:tc>
        <w:tc>
          <w:tcPr>
            <w:tcW w:w="180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B7676D" w:rsidRPr="00B7676D" w:rsidRDefault="00B7676D" w:rsidP="00093572">
            <w:pPr>
              <w:pStyle w:val="Normal1"/>
              <w:spacing w:after="0" w:line="240" w:lineRule="auto"/>
              <w:rPr>
                <w:rFonts w:ascii="Times New Roman" w:eastAsia="Arial" w:hAnsi="Times New Roman" w:cs="Times New Roman"/>
                <w:b/>
                <w:color w:val="FFFFFF" w:themeColor="background1"/>
                <w:szCs w:val="22"/>
              </w:rPr>
            </w:pPr>
            <w:r w:rsidRPr="00B7676D">
              <w:rPr>
                <w:rFonts w:ascii="Times New Roman" w:eastAsia="Arial" w:hAnsi="Times New Roman" w:cs="Times New Roman"/>
                <w:b/>
                <w:color w:val="FFFFFF" w:themeColor="background1"/>
                <w:szCs w:val="22"/>
              </w:rPr>
              <w:t>RFP Section</w:t>
            </w:r>
          </w:p>
        </w:tc>
        <w:tc>
          <w:tcPr>
            <w:tcW w:w="153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B7676D" w:rsidRPr="00B7676D" w:rsidRDefault="00B7676D" w:rsidP="00093572">
            <w:pPr>
              <w:pStyle w:val="Normal1"/>
              <w:spacing w:after="0" w:line="240" w:lineRule="auto"/>
              <w:rPr>
                <w:rFonts w:ascii="Times New Roman" w:hAnsi="Times New Roman" w:cs="Times New Roman"/>
                <w:b/>
                <w:color w:val="FFFFFF" w:themeColor="background1"/>
                <w:szCs w:val="22"/>
              </w:rPr>
            </w:pPr>
            <w:r w:rsidRPr="00B7676D">
              <w:rPr>
                <w:rFonts w:ascii="Times New Roman" w:hAnsi="Times New Roman" w:cs="Times New Roman"/>
                <w:b/>
                <w:color w:val="FFFFFF" w:themeColor="background1"/>
                <w:szCs w:val="22"/>
              </w:rPr>
              <w:t>Page #</w:t>
            </w:r>
          </w:p>
        </w:tc>
        <w:tc>
          <w:tcPr>
            <w:tcW w:w="918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115" w:type="dxa"/>
              <w:bottom w:w="43" w:type="dxa"/>
              <w:right w:w="115" w:type="dxa"/>
            </w:tcMar>
          </w:tcPr>
          <w:p w:rsidR="00B7676D" w:rsidRPr="00B7676D" w:rsidRDefault="00B7676D" w:rsidP="00093572">
            <w:pPr>
              <w:pStyle w:val="Normal1"/>
              <w:spacing w:after="0" w:line="240" w:lineRule="auto"/>
              <w:rPr>
                <w:rFonts w:ascii="Times New Roman" w:eastAsia="Arial" w:hAnsi="Times New Roman" w:cs="Times New Roman"/>
                <w:b/>
                <w:color w:val="FFFFFF" w:themeColor="background1"/>
                <w:szCs w:val="22"/>
              </w:rPr>
            </w:pPr>
            <w:r w:rsidRPr="00B7676D">
              <w:rPr>
                <w:rFonts w:ascii="Times New Roman" w:eastAsia="Arial" w:hAnsi="Times New Roman" w:cs="Times New Roman"/>
                <w:b/>
                <w:color w:val="FFFFFF" w:themeColor="background1"/>
                <w:szCs w:val="22"/>
              </w:rPr>
              <w:t>Question / Response</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41539A" w:rsidRDefault="006D030F" w:rsidP="0041539A">
            <w:pPr>
              <w:pStyle w:val="Normal1"/>
              <w:spacing w:after="0"/>
              <w:jc w:val="center"/>
              <w:rPr>
                <w:rFonts w:ascii="Times New Roman" w:hAnsi="Times New Roman" w:cs="Times New Roman"/>
                <w:szCs w:val="22"/>
              </w:rPr>
            </w:pPr>
            <w:r>
              <w:rPr>
                <w:rFonts w:ascii="Times New Roman" w:eastAsia="Arial" w:hAnsi="Times New Roman" w:cs="Times New Roman"/>
                <w:szCs w:val="22"/>
              </w:rPr>
              <w:t>156</w:t>
            </w:r>
            <w:r w:rsidR="00B663F9">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rPr>
                <w:rFonts w:ascii="Times New Roman" w:hAnsi="Times New Roman" w:cs="Times New Roman"/>
                <w:szCs w:val="22"/>
              </w:rPr>
            </w:pPr>
            <w:r w:rsidRPr="0041539A">
              <w:rPr>
                <w:rFonts w:ascii="Times New Roman" w:eastAsia="Arial" w:hAnsi="Times New Roman" w:cs="Times New Roman"/>
                <w:szCs w:val="22"/>
              </w:rPr>
              <w:t xml:space="preserve">Call Center Questions, </w:t>
            </w:r>
          </w:p>
          <w:p w:rsidR="0041539A" w:rsidRPr="0041539A" w:rsidRDefault="0041539A" w:rsidP="0041539A">
            <w:pPr>
              <w:pStyle w:val="Normal1"/>
              <w:spacing w:after="0"/>
              <w:rPr>
                <w:rFonts w:ascii="Times New Roman" w:hAnsi="Times New Roman" w:cs="Times New Roman"/>
                <w:szCs w:val="22"/>
              </w:rPr>
            </w:pPr>
            <w:r w:rsidRPr="0041539A">
              <w:rPr>
                <w:rFonts w:ascii="Times New Roman" w:eastAsia="Arial" w:hAnsi="Times New Roman" w:cs="Times New Roman"/>
                <w:szCs w:val="22"/>
              </w:rPr>
              <w:t>Training</w:t>
            </w:r>
          </w:p>
        </w:tc>
        <w:tc>
          <w:tcPr>
            <w:tcW w:w="1530"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41539A" w:rsidRPr="0041539A" w:rsidRDefault="0041539A" w:rsidP="0041539A">
            <w:pPr>
              <w:pStyle w:val="Normal1"/>
              <w:spacing w:after="0"/>
              <w:rPr>
                <w:rFonts w:ascii="Times New Roman" w:hAnsi="Times New Roman" w:cs="Times New Roman"/>
                <w:szCs w:val="22"/>
              </w:rPr>
            </w:pPr>
            <w:r w:rsidRPr="0041539A">
              <w:rPr>
                <w:rFonts w:ascii="Times New Roman" w:eastAsia="Arial" w:hAnsi="Times New Roman" w:cs="Times New Roman"/>
                <w:szCs w:val="22"/>
              </w:rPr>
              <w:t xml:space="preserve">What is the estimated training time in hours and days per agent? Please provide an overview of the training curriculum for agents, quality assurance agents and supervisors. How many times on average, per year, does DHR perform “ongoing/refresher” training? If so, how many estimated hours should be set aside for the ongoing/refresher training?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jc w:val="center"/>
              <w:rPr>
                <w:rFonts w:ascii="Times New Roman" w:hAnsi="Times New Roman" w:cs="Times New Roman"/>
                <w:szCs w:val="22"/>
              </w:rPr>
            </w:pPr>
            <w:r w:rsidRPr="0041539A">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41539A" w:rsidRDefault="0041539A" w:rsidP="00322A63">
            <w:pPr>
              <w:pStyle w:val="Normal1"/>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41539A" w:rsidRDefault="0041539A" w:rsidP="00322A63">
            <w:pPr>
              <w:pStyle w:val="Normal1"/>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41539A" w:rsidRDefault="0041539A" w:rsidP="0041539A">
            <w:pPr>
              <w:pStyle w:val="Normal1"/>
              <w:spacing w:after="0"/>
              <w:rPr>
                <w:rFonts w:ascii="Times New Roman" w:hAnsi="Times New Roman" w:cs="Times New Roman"/>
              </w:rPr>
            </w:pPr>
            <w:r w:rsidRPr="0041539A">
              <w:rPr>
                <w:rFonts w:ascii="Times New Roman" w:hAnsi="Times New Roman" w:cs="Times New Roman"/>
              </w:rPr>
              <w:t xml:space="preserve">Training generally takes anywhere from 3 - 4 weeks (inclusive of all Programs). Training will be conducted at a DHR facility.  </w:t>
            </w:r>
          </w:p>
          <w:p w:rsidR="0041539A" w:rsidRPr="0041539A" w:rsidRDefault="0041539A" w:rsidP="0041539A">
            <w:pPr>
              <w:pStyle w:val="Normal1"/>
              <w:spacing w:after="0"/>
              <w:rPr>
                <w:rFonts w:ascii="Times New Roman" w:hAnsi="Times New Roman" w:cs="Times New Roman"/>
                <w:color w:val="222222"/>
                <w:sz w:val="18"/>
                <w:szCs w:val="18"/>
                <w:shd w:val="clear" w:color="auto" w:fill="FFFFFF"/>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2E5DBA">
            <w:pPr>
              <w:pStyle w:val="Normal1"/>
              <w:jc w:val="center"/>
              <w:rPr>
                <w:rFonts w:ascii="Times New Roman" w:hAnsi="Times New Roman" w:cs="Times New Roman"/>
                <w:szCs w:val="22"/>
              </w:rPr>
            </w:pPr>
            <w:r>
              <w:rPr>
                <w:rFonts w:ascii="Times New Roman" w:eastAsia="Arial" w:hAnsi="Times New Roman" w:cs="Times New Roman"/>
                <w:szCs w:val="22"/>
              </w:rPr>
              <w:t>157</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r w:rsidRPr="00EB4BE1">
              <w:rPr>
                <w:rFonts w:ascii="Times New Roman" w:eastAsia="Arial" w:hAnsi="Times New Roman" w:cs="Times New Roman"/>
                <w:szCs w:val="22"/>
              </w:rPr>
              <w:t>ECMS system</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r w:rsidRPr="00EB4BE1">
              <w:rPr>
                <w:rFonts w:ascii="Times New Roman" w:eastAsia="Arial" w:hAnsi="Times New Roman" w:cs="Times New Roman"/>
                <w:szCs w:val="22"/>
              </w:rPr>
              <w:t>Page 54, B</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41539A">
            <w:pPr>
              <w:pStyle w:val="Normal1"/>
              <w:spacing w:after="0"/>
              <w:rPr>
                <w:rFonts w:ascii="Times New Roman" w:hAnsi="Times New Roman" w:cs="Times New Roman"/>
                <w:szCs w:val="22"/>
              </w:rPr>
            </w:pPr>
            <w:r w:rsidRPr="00EB4BE1">
              <w:rPr>
                <w:rFonts w:ascii="Times New Roman" w:eastAsia="Arial" w:hAnsi="Times New Roman" w:cs="Times New Roman"/>
                <w:szCs w:val="22"/>
              </w:rPr>
              <w:t>Please provide the contact information of the company from which we must purchase hardware and software from.</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555E41" w:rsidRPr="00916B55" w:rsidRDefault="00555E41" w:rsidP="00555E41">
            <w:pPr>
              <w:pStyle w:val="Normal1"/>
              <w:rPr>
                <w:rFonts w:ascii="Times New Roman" w:hAnsi="Times New Roman" w:cs="Times New Roman"/>
                <w:szCs w:val="22"/>
              </w:rPr>
            </w:pPr>
            <w:r w:rsidRPr="00916B55">
              <w:rPr>
                <w:rFonts w:ascii="Times New Roman" w:hAnsi="Times New Roman" w:cs="Times New Roman"/>
                <w:szCs w:val="22"/>
              </w:rPr>
              <w:t xml:space="preserve"> DHR will provide th</w:t>
            </w:r>
            <w:r w:rsidR="00916B55" w:rsidRPr="00916B55">
              <w:rPr>
                <w:rFonts w:ascii="Times New Roman" w:hAnsi="Times New Roman" w:cs="Times New Roman"/>
                <w:szCs w:val="22"/>
              </w:rPr>
              <w:t xml:space="preserve">is information </w:t>
            </w:r>
            <w:r w:rsidRPr="00916B55">
              <w:rPr>
                <w:rFonts w:ascii="Times New Roman" w:hAnsi="Times New Roman" w:cs="Times New Roman"/>
                <w:szCs w:val="22"/>
              </w:rPr>
              <w:t xml:space="preserve">to the successful Offeror. Below is a cost estimate for the hardware and software </w:t>
            </w:r>
            <w:r w:rsidR="00916B55" w:rsidRPr="00916B55">
              <w:rPr>
                <w:rFonts w:ascii="Times New Roman" w:hAnsi="Times New Roman" w:cs="Times New Roman"/>
                <w:szCs w:val="22"/>
              </w:rPr>
              <w:t>(</w:t>
            </w:r>
            <w:proofErr w:type="spellStart"/>
            <w:r w:rsidR="00916B55" w:rsidRPr="00916B55">
              <w:rPr>
                <w:rFonts w:ascii="Times New Roman" w:hAnsi="Times New Roman" w:cs="Times New Roman"/>
                <w:szCs w:val="22"/>
              </w:rPr>
              <w:t>Onbase</w:t>
            </w:r>
            <w:proofErr w:type="spellEnd"/>
            <w:r w:rsidR="00916B55" w:rsidRPr="00916B55">
              <w:rPr>
                <w:rFonts w:ascii="Times New Roman" w:hAnsi="Times New Roman" w:cs="Times New Roman"/>
                <w:szCs w:val="22"/>
              </w:rPr>
              <w:t xml:space="preserve">) </w:t>
            </w:r>
            <w:r w:rsidRPr="00916B55">
              <w:rPr>
                <w:rFonts w:ascii="Times New Roman" w:hAnsi="Times New Roman" w:cs="Times New Roman"/>
                <w:szCs w:val="22"/>
              </w:rPr>
              <w:t xml:space="preserve">for </w:t>
            </w:r>
            <w:r w:rsidR="00916B55" w:rsidRPr="00916B55">
              <w:rPr>
                <w:rFonts w:ascii="Times New Roman" w:hAnsi="Times New Roman" w:cs="Times New Roman"/>
                <w:szCs w:val="22"/>
              </w:rPr>
              <w:t xml:space="preserve">Offerors </w:t>
            </w:r>
            <w:r w:rsidRPr="00916B55">
              <w:rPr>
                <w:rFonts w:ascii="Times New Roman" w:hAnsi="Times New Roman" w:cs="Times New Roman"/>
                <w:szCs w:val="22"/>
              </w:rPr>
              <w:t>to use for pricing purposes.</w:t>
            </w:r>
          </w:p>
          <w:p w:rsidR="00555E41" w:rsidRPr="00916B55" w:rsidRDefault="00555E41" w:rsidP="004D5E5D">
            <w:pPr>
              <w:pStyle w:val="Normal1"/>
              <w:numPr>
                <w:ilvl w:val="0"/>
                <w:numId w:val="6"/>
              </w:numPr>
              <w:spacing w:after="0" w:line="240" w:lineRule="auto"/>
              <w:rPr>
                <w:rFonts w:ascii="Times New Roman" w:hAnsi="Times New Roman" w:cs="Times New Roman"/>
                <w:szCs w:val="22"/>
              </w:rPr>
            </w:pPr>
            <w:r w:rsidRPr="00916B55">
              <w:rPr>
                <w:rFonts w:ascii="Times New Roman" w:hAnsi="Times New Roman" w:cs="Times New Roman"/>
                <w:szCs w:val="22"/>
              </w:rPr>
              <w:t>Cost of one Scan Station: $12,000</w:t>
            </w:r>
          </w:p>
          <w:p w:rsidR="00555E41" w:rsidRPr="00916B55" w:rsidRDefault="00555E41" w:rsidP="004D5E5D">
            <w:pPr>
              <w:pStyle w:val="ListParagraph"/>
              <w:numPr>
                <w:ilvl w:val="0"/>
                <w:numId w:val="6"/>
              </w:numPr>
              <w:spacing w:after="0" w:line="240" w:lineRule="auto"/>
              <w:rPr>
                <w:rFonts w:ascii="Times New Roman" w:hAnsi="Times New Roman"/>
                <w:color w:val="auto"/>
                <w:szCs w:val="22"/>
                <w:lang w:eastAsia="en-US"/>
              </w:rPr>
            </w:pPr>
            <w:r w:rsidRPr="00916B55">
              <w:rPr>
                <w:rFonts w:ascii="Times New Roman" w:hAnsi="Times New Roman"/>
                <w:color w:val="auto"/>
                <w:szCs w:val="22"/>
                <w:lang w:eastAsia="en-US"/>
              </w:rPr>
              <w:t xml:space="preserve">Estimated </w:t>
            </w:r>
            <w:proofErr w:type="spellStart"/>
            <w:r w:rsidRPr="00916B55">
              <w:rPr>
                <w:rFonts w:ascii="Times New Roman" w:hAnsi="Times New Roman"/>
                <w:color w:val="auto"/>
                <w:szCs w:val="22"/>
                <w:lang w:eastAsia="en-US"/>
              </w:rPr>
              <w:t>Onbase</w:t>
            </w:r>
            <w:proofErr w:type="spellEnd"/>
            <w:r w:rsidRPr="00916B55">
              <w:rPr>
                <w:rFonts w:ascii="Times New Roman" w:hAnsi="Times New Roman"/>
                <w:color w:val="auto"/>
                <w:szCs w:val="22"/>
                <w:lang w:eastAsia="en-US"/>
              </w:rPr>
              <w:t xml:space="preserve"> concurrent retrieval license</w:t>
            </w:r>
            <w:r w:rsidR="00916B55" w:rsidRPr="00916B55">
              <w:rPr>
                <w:rFonts w:ascii="Times New Roman" w:hAnsi="Times New Roman"/>
                <w:color w:val="auto"/>
                <w:szCs w:val="22"/>
                <w:lang w:eastAsia="en-US"/>
              </w:rPr>
              <w:t>,</w:t>
            </w:r>
            <w:r w:rsidRPr="00916B55">
              <w:rPr>
                <w:rFonts w:ascii="Times New Roman" w:hAnsi="Times New Roman"/>
                <w:color w:val="auto"/>
                <w:szCs w:val="22"/>
                <w:lang w:eastAsia="en-US"/>
              </w:rPr>
              <w:t xml:space="preserve"> </w:t>
            </w:r>
            <w:r w:rsidRPr="00916B55">
              <w:rPr>
                <w:rFonts w:ascii="Times New Roman" w:hAnsi="Times New Roman"/>
                <w:bCs/>
                <w:iCs/>
                <w:color w:val="auto"/>
                <w:szCs w:val="22"/>
                <w:lang w:eastAsia="en-US"/>
              </w:rPr>
              <w:t>plus</w:t>
            </w:r>
            <w:r w:rsidRPr="00916B55">
              <w:rPr>
                <w:rFonts w:ascii="Times New Roman" w:hAnsi="Times New Roman"/>
                <w:color w:val="auto"/>
                <w:szCs w:val="22"/>
                <w:lang w:eastAsia="en-US"/>
              </w:rPr>
              <w:t> first year of maintenance</w:t>
            </w:r>
            <w:r w:rsidR="00916B55" w:rsidRPr="00916B55">
              <w:rPr>
                <w:rFonts w:ascii="Times New Roman" w:hAnsi="Times New Roman"/>
                <w:color w:val="auto"/>
                <w:szCs w:val="22"/>
                <w:lang w:eastAsia="en-US"/>
              </w:rPr>
              <w:t xml:space="preserve">:  </w:t>
            </w:r>
            <w:r w:rsidRPr="00916B55">
              <w:rPr>
                <w:rFonts w:ascii="Times New Roman" w:hAnsi="Times New Roman"/>
                <w:color w:val="auto"/>
                <w:szCs w:val="22"/>
                <w:lang w:eastAsia="en-US"/>
              </w:rPr>
              <w:t xml:space="preserve"> $2103</w:t>
            </w:r>
            <w:r w:rsidR="00916B55" w:rsidRPr="00916B55">
              <w:rPr>
                <w:rFonts w:ascii="Times New Roman" w:hAnsi="Times New Roman"/>
                <w:color w:val="auto"/>
                <w:szCs w:val="22"/>
                <w:lang w:eastAsia="en-US"/>
              </w:rPr>
              <w:t xml:space="preserve"> per unit price</w:t>
            </w:r>
            <w:r w:rsidRPr="00916B55">
              <w:rPr>
                <w:rFonts w:ascii="Times New Roman" w:hAnsi="Times New Roman"/>
                <w:color w:val="auto"/>
                <w:szCs w:val="22"/>
                <w:lang w:eastAsia="en-US"/>
              </w:rPr>
              <w:t xml:space="preserve">  </w:t>
            </w:r>
          </w:p>
          <w:p w:rsidR="0041539A" w:rsidRPr="00916B55" w:rsidRDefault="00916B55" w:rsidP="00916B55">
            <w:pPr>
              <w:spacing w:line="240" w:lineRule="auto"/>
              <w:rPr>
                <w:rFonts w:ascii="Times New Roman" w:hAnsi="Times New Roman"/>
                <w:color w:val="auto"/>
                <w:szCs w:val="22"/>
                <w:highlight w:val="yellow"/>
                <w:lang w:eastAsia="en-US"/>
              </w:rPr>
            </w:pPr>
            <w:r w:rsidRPr="00916B55">
              <w:rPr>
                <w:rFonts w:ascii="Times New Roman" w:hAnsi="Times New Roman"/>
                <w:color w:val="auto"/>
                <w:szCs w:val="22"/>
                <w:lang w:eastAsia="en-US"/>
              </w:rPr>
              <w:t>The Offeror should f</w:t>
            </w:r>
            <w:r w:rsidR="00555E41" w:rsidRPr="00916B55">
              <w:rPr>
                <w:rFonts w:ascii="Times New Roman" w:hAnsi="Times New Roman"/>
                <w:color w:val="auto"/>
                <w:szCs w:val="22"/>
                <w:lang w:eastAsia="en-US"/>
              </w:rPr>
              <w:t xml:space="preserve">orecast one concurrent </w:t>
            </w:r>
            <w:proofErr w:type="spellStart"/>
            <w:r w:rsidR="00555E41" w:rsidRPr="00916B55">
              <w:rPr>
                <w:rFonts w:ascii="Times New Roman" w:hAnsi="Times New Roman"/>
                <w:color w:val="auto"/>
                <w:szCs w:val="22"/>
                <w:lang w:eastAsia="en-US"/>
              </w:rPr>
              <w:t>Onbase</w:t>
            </w:r>
            <w:proofErr w:type="spellEnd"/>
            <w:r w:rsidR="00555E41" w:rsidRPr="00916B55">
              <w:rPr>
                <w:rFonts w:ascii="Times New Roman" w:hAnsi="Times New Roman"/>
                <w:color w:val="auto"/>
                <w:szCs w:val="22"/>
                <w:lang w:eastAsia="en-US"/>
              </w:rPr>
              <w:t xml:space="preserve"> license per every three retrieval users.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2E5DBA">
            <w:pPr>
              <w:pStyle w:val="Normal1"/>
              <w:spacing w:after="0"/>
              <w:jc w:val="center"/>
              <w:rPr>
                <w:rFonts w:ascii="Times New Roman" w:hAnsi="Times New Roman" w:cs="Times New Roman"/>
                <w:szCs w:val="22"/>
              </w:rPr>
            </w:pPr>
            <w:r>
              <w:rPr>
                <w:rFonts w:ascii="Times New Roman" w:eastAsia="Arial" w:hAnsi="Times New Roman" w:cs="Times New Roman"/>
                <w:szCs w:val="22"/>
              </w:rPr>
              <w:t>158</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2E5DBA">
            <w:pPr>
              <w:pStyle w:val="Normal1"/>
              <w:spacing w:after="0"/>
              <w:rPr>
                <w:rFonts w:ascii="Times New Roman" w:eastAsia="Arial" w:hAnsi="Times New Roman" w:cs="Times New Roman"/>
                <w:szCs w:val="22"/>
              </w:rPr>
            </w:pPr>
            <w:r w:rsidRPr="002E5DBA">
              <w:rPr>
                <w:rFonts w:ascii="Times New Roman" w:eastAsia="Arial" w:hAnsi="Times New Roman" w:cs="Times New Roman"/>
                <w:szCs w:val="22"/>
              </w:rPr>
              <w:t xml:space="preserve">Can the monthly automated Customer Service Surveys be by e-mail and/or web, or only by IVR?  </w:t>
            </w:r>
          </w:p>
          <w:p w:rsidR="0041539A" w:rsidRPr="002E5DBA" w:rsidRDefault="0041539A" w:rsidP="002E5DBA">
            <w:pPr>
              <w:pStyle w:val="Normal1"/>
              <w:spacing w:after="0"/>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2E5DBA">
            <w:pPr>
              <w:pStyle w:val="Normal1"/>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2E5DBA" w:rsidRDefault="0041539A" w:rsidP="002E5DBA">
            <w:pPr>
              <w:pStyle w:val="Normal1"/>
              <w:spacing w:after="0"/>
              <w:rPr>
                <w:rFonts w:ascii="Times New Roman" w:hAnsi="Times New Roman" w:cs="Times New Roman"/>
                <w:szCs w:val="22"/>
              </w:rPr>
            </w:pPr>
            <w:r w:rsidRPr="002E5DBA">
              <w:rPr>
                <w:rFonts w:ascii="Times New Roman" w:hAnsi="Times New Roman" w:cs="Times New Roman"/>
                <w:szCs w:val="22"/>
              </w:rPr>
              <w:t xml:space="preserve">The requirement is for vendors to host a secure website for customers to respond to satisfaction surveys. The link to the survey may be delivered via email and text. </w:t>
            </w:r>
            <w:r w:rsidR="004D5E5D">
              <w:rPr>
                <w:rFonts w:ascii="Times New Roman" w:hAnsi="Times New Roman" w:cs="Times New Roman"/>
                <w:szCs w:val="22"/>
              </w:rPr>
              <w:t>See Amendment #3.</w:t>
            </w:r>
          </w:p>
          <w:p w:rsidR="0041539A" w:rsidRPr="002E5DBA" w:rsidRDefault="0041539A" w:rsidP="002E5DBA">
            <w:pPr>
              <w:pStyle w:val="Normal1"/>
              <w:spacing w:after="0"/>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41539A" w:rsidRDefault="006D030F" w:rsidP="0041539A">
            <w:pPr>
              <w:pStyle w:val="Normal1"/>
              <w:spacing w:after="0"/>
              <w:jc w:val="center"/>
              <w:rPr>
                <w:rFonts w:ascii="Times New Roman" w:hAnsi="Times New Roman" w:cs="Times New Roman"/>
                <w:szCs w:val="22"/>
              </w:rPr>
            </w:pPr>
            <w:r>
              <w:rPr>
                <w:rFonts w:ascii="Times New Roman" w:eastAsia="Arial" w:hAnsi="Times New Roman" w:cs="Times New Roman"/>
                <w:szCs w:val="22"/>
              </w:rPr>
              <w:t>159</w:t>
            </w:r>
            <w:r w:rsidR="0041539A" w:rsidRPr="0041539A">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rPr>
                <w:rFonts w:ascii="Times New Roman" w:hAnsi="Times New Roman" w:cs="Times New Roman"/>
                <w:szCs w:val="22"/>
              </w:rPr>
            </w:pPr>
            <w:r w:rsidRPr="0041539A">
              <w:rPr>
                <w:rFonts w:ascii="Times New Roman" w:eastAsia="Arial" w:hAnsi="Times New Roman" w:cs="Times New Roman"/>
                <w:szCs w:val="22"/>
              </w:rPr>
              <w:t>IVR Voice Mails</w:t>
            </w:r>
          </w:p>
        </w:tc>
        <w:tc>
          <w:tcPr>
            <w:tcW w:w="1530"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41539A" w:rsidRPr="0041539A" w:rsidRDefault="0041539A" w:rsidP="0041539A">
            <w:pPr>
              <w:pStyle w:val="Normal1"/>
              <w:spacing w:after="0"/>
              <w:rPr>
                <w:rFonts w:ascii="Times New Roman" w:hAnsi="Times New Roman" w:cs="Times New Roman"/>
                <w:szCs w:val="22"/>
              </w:rPr>
            </w:pPr>
            <w:r w:rsidRPr="0041539A">
              <w:rPr>
                <w:rFonts w:ascii="Times New Roman" w:eastAsia="Arial" w:hAnsi="Times New Roman" w:cs="Times New Roman"/>
                <w:szCs w:val="22"/>
              </w:rPr>
              <w:t xml:space="preserve">Please provide the number of calls per day that go into the IVR system and leave voice mail messages. Please provide the average number of voice mails that require an outbound call back per day.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jc w:val="center"/>
              <w:rPr>
                <w:rFonts w:ascii="Times New Roman" w:hAnsi="Times New Roman" w:cs="Times New Roman"/>
                <w:szCs w:val="22"/>
              </w:rPr>
            </w:pPr>
            <w:r w:rsidRPr="0041539A">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41539A" w:rsidRDefault="0041539A" w:rsidP="0041539A">
            <w:pPr>
              <w:pStyle w:val="Normal1"/>
              <w:spacing w:after="0"/>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41539A" w:rsidRDefault="0041539A" w:rsidP="0041539A">
            <w:pPr>
              <w:pStyle w:val="Normal1"/>
              <w:spacing w:after="0"/>
              <w:rPr>
                <w:rFonts w:ascii="Times New Roman" w:hAnsi="Times New Roman" w:cs="Times New Roman"/>
                <w:szCs w:val="22"/>
              </w:rPr>
            </w:pPr>
            <w:r>
              <w:rPr>
                <w:rFonts w:ascii="Times New Roman" w:eastAsia="Arial" w:hAnsi="Times New Roman" w:cs="Times New Roman"/>
                <w:szCs w:val="22"/>
              </w:rPr>
              <w:t xml:space="preserve">There is currently no voice mail messaging service set up through the IVR.  </w:t>
            </w:r>
            <w:r w:rsidRPr="0041539A">
              <w:rPr>
                <w:rFonts w:ascii="Times New Roman" w:eastAsia="Arial" w:hAnsi="Times New Roman" w:cs="Times New Roman"/>
                <w:szCs w:val="22"/>
              </w:rPr>
              <w:t>Call back volumes are presented in Attachment R.</w:t>
            </w:r>
          </w:p>
          <w:p w:rsidR="0041539A" w:rsidRPr="0041539A" w:rsidRDefault="0041539A" w:rsidP="0041539A">
            <w:pPr>
              <w:pStyle w:val="Normal1"/>
              <w:spacing w:after="0"/>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1234B3">
            <w:pPr>
              <w:pStyle w:val="Normal1"/>
              <w:spacing w:after="0"/>
              <w:jc w:val="center"/>
              <w:rPr>
                <w:rFonts w:ascii="Times New Roman" w:hAnsi="Times New Roman" w:cs="Times New Roman"/>
                <w:szCs w:val="22"/>
              </w:rPr>
            </w:pPr>
            <w:r>
              <w:rPr>
                <w:rFonts w:ascii="Times New Roman" w:eastAsia="Arial" w:hAnsi="Times New Roman" w:cs="Times New Roman"/>
                <w:szCs w:val="22"/>
              </w:rPr>
              <w:lastRenderedPageBreak/>
              <w:t>160</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1234B3">
            <w:pPr>
              <w:pStyle w:val="Normal1"/>
              <w:spacing w:after="0"/>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1234B3">
            <w:pPr>
              <w:pStyle w:val="Normal1"/>
              <w:spacing w:after="0"/>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F1260D" w:rsidRDefault="0041539A" w:rsidP="001234B3">
            <w:pPr>
              <w:pStyle w:val="Normal1"/>
              <w:spacing w:after="0"/>
              <w:rPr>
                <w:rFonts w:ascii="Times New Roman" w:hAnsi="Times New Roman" w:cs="Times New Roman"/>
                <w:szCs w:val="22"/>
              </w:rPr>
            </w:pPr>
            <w:r w:rsidRPr="00F1260D">
              <w:rPr>
                <w:rFonts w:ascii="Times New Roman" w:eastAsia="Arial" w:hAnsi="Times New Roman" w:cs="Times New Roman"/>
                <w:szCs w:val="22"/>
              </w:rPr>
              <w:t xml:space="preserve">Can the monthly automated Customer Service Surveys be by e-mail and/or web, or only by IVR?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1234B3">
            <w:pPr>
              <w:pStyle w:val="Normal1"/>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F1260D" w:rsidRDefault="004D5E5D" w:rsidP="001234B3">
            <w:pPr>
              <w:pStyle w:val="Normal1"/>
              <w:spacing w:after="0"/>
              <w:rPr>
                <w:rFonts w:ascii="Times New Roman" w:hAnsi="Times New Roman" w:cs="Times New Roman"/>
                <w:szCs w:val="22"/>
              </w:rPr>
            </w:pPr>
            <w:r>
              <w:rPr>
                <w:rFonts w:ascii="Times New Roman" w:hAnsi="Times New Roman" w:cs="Times New Roman"/>
                <w:szCs w:val="22"/>
              </w:rPr>
              <w:t>See Response #158 and Amendment #3.</w:t>
            </w:r>
          </w:p>
          <w:p w:rsidR="0041539A" w:rsidRPr="00F1260D" w:rsidRDefault="0041539A" w:rsidP="001234B3">
            <w:pPr>
              <w:pStyle w:val="Normal1"/>
              <w:spacing w:after="0"/>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161</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3.3.1.B</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50</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1720F" w:rsidRDefault="0041539A" w:rsidP="00093572">
            <w:pPr>
              <w:pStyle w:val="Normal1"/>
              <w:spacing w:after="200" w:line="240" w:lineRule="auto"/>
              <w:rPr>
                <w:rFonts w:ascii="Times New Roman" w:hAnsi="Times New Roman" w:cs="Times New Roman"/>
                <w:szCs w:val="22"/>
              </w:rPr>
            </w:pPr>
            <w:r w:rsidRPr="00E1720F">
              <w:rPr>
                <w:rFonts w:ascii="Times New Roman" w:eastAsia="Arial" w:hAnsi="Times New Roman" w:cs="Times New Roman"/>
                <w:szCs w:val="22"/>
              </w:rPr>
              <w:t>Is there a specific methodology that DHR requires the contractor to use in order to define and bill the proportional time of a call? If so, please provide details of that methodology.</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1720F" w:rsidRDefault="0041539A" w:rsidP="004D5E5D">
            <w:pPr>
              <w:jc w:val="both"/>
              <w:rPr>
                <w:rFonts w:ascii="Times New Roman" w:hAnsi="Times New Roman" w:cs="Times New Roman"/>
                <w:szCs w:val="22"/>
              </w:rPr>
            </w:pPr>
            <w:r w:rsidRPr="00E1720F">
              <w:rPr>
                <w:rFonts w:ascii="Times New Roman" w:hAnsi="Times New Roman" w:cs="Times New Roman"/>
                <w:szCs w:val="22"/>
              </w:rPr>
              <w:t xml:space="preserve">The Contractor </w:t>
            </w:r>
            <w:r w:rsidR="004D5E5D">
              <w:rPr>
                <w:rFonts w:ascii="Times New Roman" w:hAnsi="Times New Roman" w:cs="Times New Roman"/>
                <w:szCs w:val="22"/>
              </w:rPr>
              <w:t>shall</w:t>
            </w:r>
            <w:r w:rsidRPr="00E1720F">
              <w:rPr>
                <w:rFonts w:ascii="Times New Roman" w:hAnsi="Times New Roman" w:cs="Times New Roman"/>
                <w:szCs w:val="22"/>
              </w:rPr>
              <w:t xml:space="preserve"> report and invoice based on the percentage of time spent by a CSR on each </w:t>
            </w:r>
            <w:r w:rsidR="004D5E5D">
              <w:rPr>
                <w:rFonts w:ascii="Times New Roman" w:hAnsi="Times New Roman" w:cs="Times New Roman"/>
                <w:szCs w:val="22"/>
              </w:rPr>
              <w:t>Administration.</w:t>
            </w:r>
            <w:r w:rsidRPr="00E1720F">
              <w:rPr>
                <w:rFonts w:ascii="Times New Roman" w:hAnsi="Times New Roman" w:cs="Times New Roman"/>
                <w:szCs w:val="22"/>
              </w:rPr>
              <w:t xml:space="preserve"> See </w:t>
            </w:r>
            <w:r w:rsidRPr="00E1720F">
              <w:rPr>
                <w:rFonts w:ascii="Times New Roman" w:hAnsi="Times New Roman" w:cs="Times New Roman"/>
              </w:rPr>
              <w:t xml:space="preserve">Section 3 – Table 8: Operations Report, CSR Call Report. </w:t>
            </w:r>
            <w:r w:rsidRPr="00E1720F">
              <w:rPr>
                <w:rFonts w:ascii="Times New Roman" w:hAnsi="Times New Roman" w:cs="Times New Roman"/>
                <w:szCs w:val="22"/>
              </w:rPr>
              <w:t xml:space="preserve">This report has to be provided to the State Project Manager on a monthly basis. The Offeror </w:t>
            </w:r>
            <w:r w:rsidR="004D5E5D">
              <w:rPr>
                <w:rFonts w:ascii="Times New Roman" w:hAnsi="Times New Roman" w:cs="Times New Roman"/>
                <w:szCs w:val="22"/>
              </w:rPr>
              <w:t xml:space="preserve">shall </w:t>
            </w:r>
            <w:r w:rsidRPr="00E1720F">
              <w:rPr>
                <w:rFonts w:ascii="Times New Roman" w:hAnsi="Times New Roman" w:cs="Times New Roman"/>
                <w:szCs w:val="22"/>
              </w:rPr>
              <w:t>propose a methodology that meets the requirement in the RFP in section 3.31.B.</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657BC0">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162</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657BC0">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 CSC Services &amp; Requirements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657BC0">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657BC0">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What is the current number of T1 PRI lines currently installed into the IVRS?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657BC0">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657BC0">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657BC0">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657BC0">
            <w:pPr>
              <w:pStyle w:val="Normal1"/>
              <w:spacing w:after="0" w:line="240" w:lineRule="auto"/>
              <w:rPr>
                <w:rFonts w:ascii="Times New Roman" w:hAnsi="Times New Roman" w:cs="Times New Roman"/>
                <w:szCs w:val="22"/>
              </w:rPr>
            </w:pPr>
            <w:r w:rsidRPr="00657BC0">
              <w:rPr>
                <w:rFonts w:ascii="Times New Roman" w:hAnsi="Times New Roman" w:cs="Times New Roman"/>
                <w:szCs w:val="22"/>
              </w:rPr>
              <w:t>There are a number of trunks coming into the facility of the current vendor</w:t>
            </w:r>
            <w:r w:rsidR="004D5E5D">
              <w:rPr>
                <w:rFonts w:ascii="Times New Roman" w:hAnsi="Times New Roman" w:cs="Times New Roman"/>
                <w:szCs w:val="22"/>
              </w:rPr>
              <w:t xml:space="preserve">, which </w:t>
            </w:r>
            <w:r w:rsidRPr="00657BC0">
              <w:rPr>
                <w:rFonts w:ascii="Times New Roman" w:hAnsi="Times New Roman" w:cs="Times New Roman"/>
                <w:szCs w:val="22"/>
              </w:rPr>
              <w:t>are dynamically allocated depending on demand.</w:t>
            </w:r>
            <w:r>
              <w:rPr>
                <w:rFonts w:ascii="Times New Roman" w:hAnsi="Times New Roman" w:cs="Times New Roman"/>
                <w:szCs w:val="22"/>
              </w:rPr>
              <w:t xml:space="preserve"> </w:t>
            </w:r>
          </w:p>
          <w:p w:rsidR="0041539A" w:rsidRPr="00EB4BE1" w:rsidRDefault="0041539A" w:rsidP="00657BC0">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87702B">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163</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3.2.1 IVRS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83379A" w:rsidRDefault="0041539A" w:rsidP="0087702B">
            <w:pPr>
              <w:pStyle w:val="Normal1"/>
              <w:spacing w:after="0" w:line="240" w:lineRule="auto"/>
              <w:rPr>
                <w:rFonts w:ascii="Times New Roman" w:hAnsi="Times New Roman" w:cs="Times New Roman"/>
                <w:color w:val="auto"/>
                <w:szCs w:val="22"/>
                <w:highlight w:val="yellow"/>
              </w:rPr>
            </w:pPr>
            <w:r w:rsidRPr="00151DF6">
              <w:rPr>
                <w:rFonts w:ascii="Times New Roman" w:eastAsia="Arial" w:hAnsi="Times New Roman" w:cs="Times New Roman"/>
                <w:color w:val="auto"/>
                <w:szCs w:val="22"/>
              </w:rPr>
              <w:t xml:space="preserve">Please provide a copy of the existing IVRS scripts for the contractor to be able to size the labor effort and price required to program the IVRS scripts into the contractor’s proposed IVRS.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87702B">
            <w:pPr>
              <w:pStyle w:val="Normal1"/>
              <w:spacing w:after="0" w:line="240" w:lineRule="auto"/>
              <w:rPr>
                <w:rFonts w:ascii="Times New Roman" w:eastAsia="Arial" w:hAnsi="Times New Roman" w:cs="Times New Roman"/>
                <w:color w:val="auto"/>
                <w:szCs w:val="22"/>
              </w:rPr>
            </w:pPr>
            <w:r w:rsidRPr="0087702B">
              <w:rPr>
                <w:rFonts w:ascii="Times New Roman" w:eastAsia="Arial" w:hAnsi="Times New Roman" w:cs="Times New Roman"/>
                <w:color w:val="auto"/>
                <w:szCs w:val="22"/>
              </w:rPr>
              <w:t xml:space="preserve">See </w:t>
            </w:r>
            <w:r>
              <w:rPr>
                <w:rFonts w:ascii="Times New Roman" w:eastAsia="Arial" w:hAnsi="Times New Roman" w:cs="Times New Roman"/>
                <w:color w:val="auto"/>
                <w:szCs w:val="22"/>
              </w:rPr>
              <w:t xml:space="preserve">ATTACHMENT X, </w:t>
            </w:r>
            <w:r w:rsidR="000E1C2B">
              <w:rPr>
                <w:rFonts w:ascii="Times New Roman" w:eastAsia="Arial" w:hAnsi="Times New Roman" w:cs="Times New Roman"/>
                <w:color w:val="auto"/>
                <w:szCs w:val="22"/>
              </w:rPr>
              <w:t xml:space="preserve">DHR </w:t>
            </w:r>
            <w:r w:rsidRPr="0087702B">
              <w:rPr>
                <w:rFonts w:ascii="Times New Roman" w:eastAsia="Arial" w:hAnsi="Times New Roman" w:cs="Times New Roman"/>
                <w:color w:val="auto"/>
                <w:szCs w:val="22"/>
              </w:rPr>
              <w:t xml:space="preserve">IVR </w:t>
            </w:r>
            <w:r>
              <w:rPr>
                <w:rFonts w:ascii="Times New Roman" w:eastAsia="Arial" w:hAnsi="Times New Roman" w:cs="Times New Roman"/>
                <w:color w:val="auto"/>
                <w:szCs w:val="22"/>
              </w:rPr>
              <w:t>CALL FLOW STRUCTURE included</w:t>
            </w:r>
            <w:r w:rsidRPr="0087702B">
              <w:rPr>
                <w:rFonts w:ascii="Times New Roman" w:eastAsia="Arial" w:hAnsi="Times New Roman" w:cs="Times New Roman"/>
                <w:color w:val="auto"/>
                <w:szCs w:val="22"/>
              </w:rPr>
              <w:t xml:space="preserve"> in Amendment #3.</w:t>
            </w:r>
          </w:p>
          <w:p w:rsidR="0041539A" w:rsidRPr="0087702B" w:rsidRDefault="0041539A" w:rsidP="0087702B">
            <w:pPr>
              <w:pStyle w:val="Normal1"/>
              <w:spacing w:after="0" w:line="240" w:lineRule="auto"/>
              <w:rPr>
                <w:rFonts w:ascii="Times New Roman" w:hAnsi="Times New Roman" w:cs="Times New Roman"/>
                <w:color w:val="auto"/>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87702B">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164</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3.2.1 IVRS, Item D</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7702B">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the existing toll free telephone number(s). Will the State or the contractor own the toll-free telephone number? Will the State or contractor be responsible for paying the long distance charges?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87702B">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87702B">
            <w:pPr>
              <w:pStyle w:val="Normal1"/>
              <w:spacing w:after="0" w:line="240" w:lineRule="auto"/>
              <w:rPr>
                <w:rFonts w:ascii="Times New Roman" w:hAnsi="Times New Roman" w:cs="Times New Roman"/>
                <w:szCs w:val="22"/>
              </w:rPr>
            </w:pPr>
            <w:r w:rsidRPr="0087702B">
              <w:rPr>
                <w:rFonts w:ascii="Times New Roman" w:hAnsi="Times New Roman" w:cs="Times New Roman"/>
                <w:szCs w:val="22"/>
              </w:rPr>
              <w:t xml:space="preserve">See </w:t>
            </w:r>
            <w:r>
              <w:rPr>
                <w:rFonts w:ascii="Times New Roman" w:hAnsi="Times New Roman" w:cs="Times New Roman"/>
                <w:szCs w:val="22"/>
              </w:rPr>
              <w:t>the R</w:t>
            </w:r>
            <w:r w:rsidRPr="0087702B">
              <w:rPr>
                <w:rFonts w:ascii="Times New Roman" w:hAnsi="Times New Roman" w:cs="Times New Roman"/>
                <w:szCs w:val="22"/>
              </w:rPr>
              <w:t>esponse</w:t>
            </w:r>
            <w:r>
              <w:rPr>
                <w:rFonts w:ascii="Times New Roman" w:hAnsi="Times New Roman" w:cs="Times New Roman"/>
                <w:szCs w:val="22"/>
              </w:rPr>
              <w:t xml:space="preserve"> to Question</w:t>
            </w:r>
            <w:r w:rsidRPr="0087702B">
              <w:rPr>
                <w:rFonts w:ascii="Times New Roman" w:hAnsi="Times New Roman" w:cs="Times New Roman"/>
                <w:szCs w:val="22"/>
              </w:rPr>
              <w:t xml:space="preserve"> #7</w:t>
            </w:r>
            <w:r>
              <w:rPr>
                <w:rFonts w:ascii="Times New Roman" w:hAnsi="Times New Roman" w:cs="Times New Roman"/>
                <w:szCs w:val="22"/>
              </w:rPr>
              <w:t>3</w:t>
            </w:r>
            <w:r w:rsidRPr="0087702B">
              <w:rPr>
                <w:rFonts w:ascii="Times New Roman" w:hAnsi="Times New Roman" w:cs="Times New Roman"/>
                <w:szCs w:val="22"/>
              </w:rPr>
              <w:t>. The State will pay the long distance charges.</w:t>
            </w:r>
          </w:p>
          <w:p w:rsidR="0041539A" w:rsidRPr="00EB4BE1" w:rsidRDefault="0041539A" w:rsidP="0087702B">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13644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165</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3.2.1 IVRS, Item G</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B53F30">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Can the contractor propose using a third party translation service in addition to staffing at least 10% of the CSRs with multi-lingual personnel?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4D5E5D">
            <w:pPr>
              <w:pStyle w:val="Normal1"/>
              <w:spacing w:after="200" w:line="240" w:lineRule="auto"/>
              <w:rPr>
                <w:rFonts w:ascii="Times New Roman" w:hAnsi="Times New Roman" w:cs="Times New Roman"/>
                <w:szCs w:val="22"/>
              </w:rPr>
            </w:pPr>
            <w:r>
              <w:rPr>
                <w:rFonts w:ascii="Times New Roman" w:hAnsi="Times New Roman" w:cs="Times New Roman"/>
                <w:szCs w:val="22"/>
              </w:rPr>
              <w:t>Yes</w:t>
            </w:r>
            <w:r w:rsidR="004D5E5D">
              <w:rPr>
                <w:rFonts w:ascii="Times New Roman" w:hAnsi="Times New Roman" w:cs="Times New Roman"/>
                <w:szCs w:val="22"/>
              </w:rPr>
              <w:t>.</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166</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3.2.1 IVRS, Item G</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B7676D">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Is it acceptable to record the IVR script messages using an automated voice versus a live person voice?</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2872C3">
            <w:pPr>
              <w:pStyle w:val="Normal1"/>
              <w:spacing w:after="200" w:line="240" w:lineRule="auto"/>
              <w:rPr>
                <w:rFonts w:ascii="Times New Roman" w:hAnsi="Times New Roman" w:cs="Times New Roman"/>
                <w:szCs w:val="22"/>
              </w:rPr>
            </w:pPr>
            <w:r>
              <w:rPr>
                <w:rFonts w:ascii="Times New Roman" w:hAnsi="Times New Roman" w:cs="Times New Roman"/>
                <w:szCs w:val="22"/>
              </w:rPr>
              <w:t>IVR script messages must be recorded using a live person’s voice.</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13644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167</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Section 3.2.1 </w:t>
            </w:r>
            <w:r w:rsidRPr="00EB4BE1">
              <w:rPr>
                <w:rFonts w:ascii="Times New Roman" w:eastAsia="Arial" w:hAnsi="Times New Roman" w:cs="Times New Roman"/>
                <w:szCs w:val="22"/>
              </w:rPr>
              <w:lastRenderedPageBreak/>
              <w:t>IVRS, Item T</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B7676D">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which DHR systems and applications in Attachment P require the caller to enter user-</w:t>
            </w:r>
            <w:r w:rsidRPr="00EB4BE1">
              <w:rPr>
                <w:rFonts w:ascii="Times New Roman" w:eastAsia="Arial" w:hAnsi="Times New Roman" w:cs="Times New Roman"/>
                <w:szCs w:val="22"/>
              </w:rPr>
              <w:lastRenderedPageBreak/>
              <w:t xml:space="preserve">id and pin to be allowed to retrieve confidential information from the IVR?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200" w:line="240" w:lineRule="auto"/>
              <w:rPr>
                <w:rFonts w:ascii="Times New Roman" w:hAnsi="Times New Roman" w:cs="Times New Roman"/>
                <w:szCs w:val="22"/>
              </w:rPr>
            </w:pPr>
            <w:r>
              <w:rPr>
                <w:rFonts w:ascii="Times New Roman" w:eastAsia="Arial" w:hAnsi="Times New Roman" w:cs="Times New Roman"/>
                <w:szCs w:val="22"/>
              </w:rPr>
              <w:t>The caller will not connect to any DHR systems or applications listed in Attachment P. The User ID and PIN are used to retrieve information downloaded and ingested into the IVR.</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168</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3.2.1 IVRS, Item V</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2872C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which DHR systems and application in Attachment P require database access from the IVR for “data dips”. Please identify which DHR systems and application in Attachment P require access from the IVR via web services.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2872C3">
            <w:pPr>
              <w:pStyle w:val="Normal1"/>
              <w:spacing w:after="200" w:line="240" w:lineRule="auto"/>
              <w:rPr>
                <w:rFonts w:ascii="Times New Roman" w:hAnsi="Times New Roman" w:cs="Times New Roman"/>
                <w:szCs w:val="22"/>
              </w:rPr>
            </w:pPr>
            <w:r>
              <w:rPr>
                <w:rFonts w:ascii="Times New Roman" w:hAnsi="Times New Roman" w:cs="Times New Roman"/>
                <w:szCs w:val="22"/>
              </w:rPr>
              <w:t>The IVR will not connect to any DHR system. Data will be extracted and downloaded per the Response to Question #19.</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169</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3.2.1 IVRS, Item W</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2872C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which DHR systems and application in Attachment P require a Google Mail interface from the IVR?</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200" w:line="240" w:lineRule="auto"/>
              <w:rPr>
                <w:rFonts w:ascii="Times New Roman" w:hAnsi="Times New Roman" w:cs="Times New Roman"/>
                <w:szCs w:val="22"/>
              </w:rPr>
            </w:pPr>
            <w:r>
              <w:rPr>
                <w:rFonts w:ascii="Times New Roman" w:eastAsia="Arial" w:hAnsi="Times New Roman" w:cs="Times New Roman"/>
                <w:szCs w:val="22"/>
              </w:rPr>
              <w:t>This requirement was deleted. See Amendment #2.</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170</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3.2.2 Priority Access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How do callers from DHR offices currently bypass IVR prompts to speak directly with the CSRs? How do DHR Administrations currently directly contact CSC management?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200" w:line="240" w:lineRule="auto"/>
              <w:rPr>
                <w:rFonts w:ascii="Times New Roman" w:hAnsi="Times New Roman" w:cs="Times New Roman"/>
                <w:szCs w:val="22"/>
              </w:rPr>
            </w:pPr>
            <w:r>
              <w:rPr>
                <w:rFonts w:ascii="Times New Roman" w:eastAsia="Arial" w:hAnsi="Times New Roman" w:cs="Times New Roman"/>
                <w:szCs w:val="22"/>
              </w:rPr>
              <w:t>DHR</w:t>
            </w:r>
            <w:r w:rsidRPr="00EB4BE1">
              <w:rPr>
                <w:rFonts w:ascii="Times New Roman" w:eastAsia="Arial" w:hAnsi="Times New Roman" w:cs="Times New Roman"/>
                <w:szCs w:val="22"/>
              </w:rPr>
              <w:t xml:space="preserve"> m</w:t>
            </w:r>
            <w:r>
              <w:rPr>
                <w:rFonts w:ascii="Times New Roman" w:eastAsia="Arial" w:hAnsi="Times New Roman" w:cs="Times New Roman"/>
                <w:szCs w:val="22"/>
              </w:rPr>
              <w:t>anagement and DHR</w:t>
            </w:r>
            <w:r w:rsidRPr="00EB4BE1">
              <w:rPr>
                <w:rFonts w:ascii="Times New Roman" w:eastAsia="Arial" w:hAnsi="Times New Roman" w:cs="Times New Roman"/>
                <w:szCs w:val="22"/>
              </w:rPr>
              <w:t xml:space="preserve"> monitoring staff</w:t>
            </w:r>
            <w:r>
              <w:rPr>
                <w:rFonts w:ascii="Times New Roman" w:eastAsia="Arial" w:hAnsi="Times New Roman" w:cs="Times New Roman"/>
                <w:szCs w:val="22"/>
              </w:rPr>
              <w:t xml:space="preserve"> connect directly </w:t>
            </w:r>
            <w:r w:rsidRPr="00EB4BE1">
              <w:rPr>
                <w:rFonts w:ascii="Times New Roman" w:eastAsia="Arial" w:hAnsi="Times New Roman" w:cs="Times New Roman"/>
                <w:szCs w:val="22"/>
              </w:rPr>
              <w:t>with CSC management, not CSRs.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171</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3.2.3 ACD System, Item F</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What </w:t>
            </w:r>
            <w:proofErr w:type="gramStart"/>
            <w:r w:rsidRPr="00EB4BE1">
              <w:rPr>
                <w:rFonts w:ascii="Times New Roman" w:eastAsia="Arial" w:hAnsi="Times New Roman" w:cs="Times New Roman"/>
                <w:szCs w:val="22"/>
              </w:rPr>
              <w:t>percentage of calls are</w:t>
            </w:r>
            <w:proofErr w:type="gramEnd"/>
            <w:r w:rsidRPr="00EB4BE1">
              <w:rPr>
                <w:rFonts w:ascii="Times New Roman" w:eastAsia="Arial" w:hAnsi="Times New Roman" w:cs="Times New Roman"/>
                <w:szCs w:val="22"/>
              </w:rPr>
              <w:t xml:space="preserve"> to be recorded? What </w:t>
            </w:r>
            <w:proofErr w:type="gramStart"/>
            <w:r w:rsidRPr="00EB4BE1">
              <w:rPr>
                <w:rFonts w:ascii="Times New Roman" w:eastAsia="Arial" w:hAnsi="Times New Roman" w:cs="Times New Roman"/>
                <w:szCs w:val="22"/>
              </w:rPr>
              <w:t>percentage of CSRs are</w:t>
            </w:r>
            <w:proofErr w:type="gramEnd"/>
            <w:r w:rsidRPr="00EB4BE1">
              <w:rPr>
                <w:rFonts w:ascii="Times New Roman" w:eastAsia="Arial" w:hAnsi="Times New Roman" w:cs="Times New Roman"/>
                <w:szCs w:val="22"/>
              </w:rPr>
              <w:t xml:space="preserve"> to be recorded? In addition to the State Program Manager, who else requires the capability to review call recordings?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093572">
            <w:pPr>
              <w:pStyle w:val="Normal1"/>
              <w:spacing w:after="200" w:line="240" w:lineRule="auto"/>
              <w:rPr>
                <w:rFonts w:ascii="Times New Roman" w:eastAsia="Arial" w:hAnsi="Times New Roman" w:cs="Times New Roman"/>
                <w:szCs w:val="22"/>
              </w:rPr>
            </w:pPr>
            <w:r>
              <w:rPr>
                <w:rFonts w:ascii="Times New Roman" w:eastAsia="Arial" w:hAnsi="Times New Roman" w:cs="Times New Roman"/>
                <w:szCs w:val="22"/>
              </w:rPr>
              <w:t>100 % of calls and 100 % of CSRs are to be recorded.</w:t>
            </w:r>
          </w:p>
          <w:p w:rsidR="0041539A" w:rsidRDefault="0041539A" w:rsidP="00CA6B67">
            <w:pPr>
              <w:pStyle w:val="Normal1"/>
              <w:spacing w:after="0" w:line="240" w:lineRule="auto"/>
              <w:rPr>
                <w:rFonts w:ascii="Times New Roman" w:eastAsia="Arial" w:hAnsi="Times New Roman" w:cs="Times New Roman"/>
                <w:szCs w:val="22"/>
              </w:rPr>
            </w:pPr>
            <w:r>
              <w:rPr>
                <w:rFonts w:ascii="Times New Roman" w:eastAsia="Arial" w:hAnsi="Times New Roman" w:cs="Times New Roman"/>
                <w:szCs w:val="22"/>
              </w:rPr>
              <w:t>The State Project Manager and any designee(s) will require the capability to review call recordings.</w:t>
            </w:r>
          </w:p>
          <w:p w:rsidR="0041539A" w:rsidRPr="00EB4BE1" w:rsidRDefault="0041539A" w:rsidP="00CA6B67">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172</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3.2.3 ACD System, Item G</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provide an example of a User, Station, Workgroup, ACD, </w:t>
            </w:r>
            <w:proofErr w:type="gramStart"/>
            <w:r w:rsidRPr="00EB4BE1">
              <w:rPr>
                <w:rFonts w:ascii="Times New Roman" w:eastAsia="Arial" w:hAnsi="Times New Roman" w:cs="Times New Roman"/>
                <w:szCs w:val="22"/>
              </w:rPr>
              <w:t>Line</w:t>
            </w:r>
            <w:proofErr w:type="gramEnd"/>
            <w:r w:rsidRPr="00EB4BE1">
              <w:rPr>
                <w:rFonts w:ascii="Times New Roman" w:eastAsia="Arial" w:hAnsi="Times New Roman" w:cs="Times New Roman"/>
                <w:szCs w:val="22"/>
              </w:rPr>
              <w:t xml:space="preserve"> and system queue.</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CA6B67">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Offeror shall propose how the ACD will handle these types of queues to meet the requirements of the RFP. </w:t>
            </w:r>
          </w:p>
          <w:p w:rsidR="0041539A" w:rsidRPr="00EB4BE1" w:rsidRDefault="0041539A" w:rsidP="00CA6B67">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173</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3.2.3 ACD System, Item J</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How does the ACD currently identify specific DHR Administrations?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120" w:line="240" w:lineRule="auto"/>
              <w:rPr>
                <w:rFonts w:ascii="Times New Roman" w:hAnsi="Times New Roman" w:cs="Times New Roman"/>
                <w:szCs w:val="22"/>
              </w:rPr>
            </w:pPr>
            <w:r>
              <w:rPr>
                <w:rFonts w:ascii="Times New Roman" w:hAnsi="Times New Roman" w:cs="Times New Roman"/>
                <w:szCs w:val="22"/>
              </w:rPr>
              <w:t xml:space="preserve">The ACD identifies specific DHR Administrations by workgroups.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174</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3.2.4 CSR</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confirm that CSRs and supervisors must be dedicated to the MD DHR CSC contract and cannot be shared with other non-MD DHR CSC contracts.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D5E5D" w:rsidP="00093572">
            <w:pPr>
              <w:pStyle w:val="Normal1"/>
              <w:spacing w:after="200" w:line="240" w:lineRule="auto"/>
              <w:rPr>
                <w:rFonts w:ascii="Times New Roman" w:hAnsi="Times New Roman" w:cs="Times New Roman"/>
                <w:szCs w:val="22"/>
              </w:rPr>
            </w:pPr>
            <w:r>
              <w:rPr>
                <w:rFonts w:ascii="Times New Roman" w:eastAsia="Arial" w:hAnsi="Times New Roman" w:cs="Times New Roman"/>
                <w:szCs w:val="22"/>
              </w:rPr>
              <w:t xml:space="preserve">Yes. </w:t>
            </w:r>
            <w:r w:rsidR="0041539A" w:rsidRPr="00EB4BE1">
              <w:rPr>
                <w:rFonts w:ascii="Times New Roman" w:eastAsia="Arial" w:hAnsi="Times New Roman" w:cs="Times New Roman"/>
                <w:szCs w:val="22"/>
              </w:rPr>
              <w:t>CSRs and supervis</w:t>
            </w:r>
            <w:r w:rsidR="0041539A">
              <w:rPr>
                <w:rFonts w:ascii="Times New Roman" w:eastAsia="Arial" w:hAnsi="Times New Roman" w:cs="Times New Roman"/>
                <w:szCs w:val="22"/>
              </w:rPr>
              <w:t xml:space="preserve">ors must be dedicated to the </w:t>
            </w:r>
            <w:r w:rsidR="0041539A" w:rsidRPr="00EB4BE1">
              <w:rPr>
                <w:rFonts w:ascii="Times New Roman" w:eastAsia="Arial" w:hAnsi="Times New Roman" w:cs="Times New Roman"/>
                <w:szCs w:val="22"/>
              </w:rPr>
              <w:t>DHR CSC contract and cannot be shared with other non- DHR CSC contracts</w:t>
            </w:r>
            <w:r w:rsidR="0041539A">
              <w:rPr>
                <w:rFonts w:ascii="Times New Roman" w:eastAsia="Arial" w:hAnsi="Times New Roman" w:cs="Times New Roman"/>
                <w:szCs w:val="22"/>
              </w:rPr>
              <w:t>.</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175</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3.2.4.1 General CSR Requirements, Item B</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the DHR systems and applications in Attachment P that CSRs are required to have access to from their desktop computer.</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B40B49">
            <w:pPr>
              <w:pStyle w:val="Normal1"/>
              <w:spacing w:after="0" w:line="240" w:lineRule="auto"/>
              <w:rPr>
                <w:rFonts w:ascii="Times New Roman" w:hAnsi="Times New Roman" w:cs="Times New Roman"/>
                <w:szCs w:val="22"/>
              </w:rPr>
            </w:pPr>
            <w:r>
              <w:rPr>
                <w:rFonts w:ascii="Times New Roman" w:hAnsi="Times New Roman" w:cs="Times New Roman"/>
                <w:szCs w:val="22"/>
              </w:rPr>
              <w:t>See the Response to Question #28.</w:t>
            </w:r>
          </w:p>
          <w:p w:rsidR="0041539A" w:rsidRPr="00EB4BE1" w:rsidRDefault="0041539A" w:rsidP="00B40B49">
            <w:pPr>
              <w:pStyle w:val="Normal1"/>
              <w:spacing w:after="0" w:line="240" w:lineRule="auto"/>
              <w:rPr>
                <w:rFonts w:ascii="Times New Roman" w:hAnsi="Times New Roman" w:cs="Times New Roman"/>
                <w:szCs w:val="22"/>
              </w:rPr>
            </w:pPr>
          </w:p>
        </w:tc>
      </w:tr>
      <w:tr w:rsidR="0041539A" w:rsidRPr="00EB4BE1" w:rsidTr="00C71573">
        <w:trPr>
          <w:trHeight w:val="800"/>
        </w:trPr>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176</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3.2.4.1 General CSR Requirements, Item C</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200" w:line="240" w:lineRule="auto"/>
              <w:rPr>
                <w:rFonts w:ascii="Times New Roman" w:hAnsi="Times New Roman" w:cs="Times New Roman"/>
                <w:szCs w:val="22"/>
              </w:rPr>
            </w:pPr>
            <w:r w:rsidRPr="00EB4BE1">
              <w:rPr>
                <w:rFonts w:ascii="Times New Roman" w:eastAsia="Arial" w:hAnsi="Times New Roman" w:cs="Times New Roman"/>
                <w:szCs w:val="22"/>
              </w:rPr>
              <w:t>Are all CSRs required to have ACD telephone, personal DID number, facsimile, and email access?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B40B49">
            <w:pPr>
              <w:pStyle w:val="Normal1"/>
              <w:spacing w:after="0" w:line="240" w:lineRule="auto"/>
              <w:rPr>
                <w:rFonts w:ascii="Times New Roman" w:eastAsia="Arial" w:hAnsi="Times New Roman" w:cs="Times New Roman"/>
                <w:szCs w:val="22"/>
              </w:rPr>
            </w:pPr>
            <w:r w:rsidRPr="00EB4BE1">
              <w:rPr>
                <w:rFonts w:ascii="Times New Roman" w:eastAsia="Arial" w:hAnsi="Times New Roman" w:cs="Times New Roman"/>
                <w:szCs w:val="22"/>
              </w:rPr>
              <w:t>Y</w:t>
            </w:r>
            <w:r>
              <w:rPr>
                <w:rFonts w:ascii="Times New Roman" w:eastAsia="Arial" w:hAnsi="Times New Roman" w:cs="Times New Roman"/>
                <w:szCs w:val="22"/>
              </w:rPr>
              <w:t>es</w:t>
            </w:r>
            <w:r w:rsidR="00616F96">
              <w:rPr>
                <w:rFonts w:ascii="Times New Roman" w:eastAsia="Arial" w:hAnsi="Times New Roman" w:cs="Times New Roman"/>
                <w:szCs w:val="22"/>
              </w:rPr>
              <w:t>.</w:t>
            </w:r>
          </w:p>
          <w:p w:rsidR="0041539A" w:rsidRPr="00EB4BE1" w:rsidRDefault="0041539A" w:rsidP="00B40B49">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177</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3.2.4.1 General CSR Requirements, Item F</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Are the Customer Service Scripts automated or manual? If automated, in what application? The CRM?</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B40B49">
            <w:pPr>
              <w:pStyle w:val="Normal1"/>
              <w:spacing w:after="0" w:line="240" w:lineRule="auto"/>
              <w:rPr>
                <w:rFonts w:ascii="Times New Roman" w:eastAsia="Arial" w:hAnsi="Times New Roman" w:cs="Times New Roman"/>
                <w:szCs w:val="22"/>
              </w:rPr>
            </w:pPr>
            <w:r>
              <w:rPr>
                <w:rFonts w:ascii="Times New Roman" w:eastAsia="Arial" w:hAnsi="Times New Roman" w:cs="Times New Roman"/>
                <w:szCs w:val="22"/>
              </w:rPr>
              <w:t>Current customer service scripts are manual. The Offeror’s CRM must have both capabilities. The scripts must be automated wherever feasible.</w:t>
            </w:r>
          </w:p>
          <w:p w:rsidR="0041539A" w:rsidRPr="00EB4BE1" w:rsidRDefault="0041539A" w:rsidP="00B40B49">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178</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3.2.4.3 Postal Mail/Document Fulfillment Requirement</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CA6B67">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Can the contractor propose the mailing and document fulfillment function as an off-site service located out-of-state in a shared fulfillment center rather than performed on-site by the CSRs?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616F96" w:rsidP="00616F96">
            <w:pPr>
              <w:pStyle w:val="Normal1"/>
              <w:spacing w:after="200" w:line="240" w:lineRule="auto"/>
              <w:rPr>
                <w:rFonts w:ascii="Times New Roman" w:hAnsi="Times New Roman" w:cs="Times New Roman"/>
                <w:szCs w:val="22"/>
              </w:rPr>
            </w:pPr>
            <w:r>
              <w:rPr>
                <w:rFonts w:ascii="Times New Roman" w:eastAsia="Arial" w:hAnsi="Times New Roman" w:cs="Times New Roman"/>
                <w:szCs w:val="22"/>
              </w:rPr>
              <w:t xml:space="preserve">Documents such as, </w:t>
            </w:r>
            <w:r w:rsidR="0041539A">
              <w:rPr>
                <w:rFonts w:ascii="Times New Roman" w:eastAsia="Arial" w:hAnsi="Times New Roman" w:cs="Times New Roman"/>
                <w:szCs w:val="22"/>
              </w:rPr>
              <w:t>applications</w:t>
            </w:r>
            <w:r>
              <w:rPr>
                <w:rFonts w:ascii="Times New Roman" w:eastAsia="Arial" w:hAnsi="Times New Roman" w:cs="Times New Roman"/>
                <w:szCs w:val="22"/>
              </w:rPr>
              <w:t xml:space="preserve"> and forms that do not contain PII</w:t>
            </w:r>
            <w:r w:rsidR="0041539A">
              <w:rPr>
                <w:rFonts w:ascii="Times New Roman" w:eastAsia="Arial" w:hAnsi="Times New Roman" w:cs="Times New Roman"/>
                <w:szCs w:val="22"/>
              </w:rPr>
              <w:t xml:space="preserve"> may be processed at an offsite fulfillment center.</w:t>
            </w:r>
            <w:r>
              <w:rPr>
                <w:rFonts w:ascii="Times New Roman" w:eastAsia="Arial" w:hAnsi="Times New Roman" w:cs="Times New Roman"/>
                <w:szCs w:val="22"/>
              </w:rPr>
              <w:t xml:space="preserve">  Documents containing PII shall be processed within the CSC. See Amendment #3.</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179</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3.2.4.4 Email Requirement</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What is the CSC’s current email system (Google Mail?) How does the CSC email system automatically detect that the customer email contains Case specific questions and automatically responds with an Administration specific statement?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616F96">
            <w:pPr>
              <w:pStyle w:val="Normal1"/>
              <w:spacing w:after="0" w:line="240" w:lineRule="auto"/>
              <w:rPr>
                <w:rFonts w:ascii="Times New Roman" w:hAnsi="Times New Roman" w:cs="Times New Roman"/>
                <w:szCs w:val="22"/>
              </w:rPr>
            </w:pPr>
            <w:r>
              <w:rPr>
                <w:rFonts w:ascii="Times New Roman" w:hAnsi="Times New Roman" w:cs="Times New Roman"/>
                <w:szCs w:val="22"/>
              </w:rPr>
              <w:t>The current CSC does not support this capability. The Offeror shall propose a methodology for meeting this requirement</w:t>
            </w:r>
            <w:r w:rsidR="00616F96">
              <w:rPr>
                <w:rFonts w:ascii="Times New Roman" w:hAnsi="Times New Roman" w:cs="Times New Roman"/>
                <w:szCs w:val="22"/>
              </w:rPr>
              <w:t>.</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180</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3.3.1 CRM General Requirements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the product name and manufacturer of the existing CRM application in use by the Customer Service Center. What other web-based CRM packages would meet the State’s requirements?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881733">
            <w:pPr>
              <w:pStyle w:val="Normal1"/>
              <w:spacing w:after="0" w:line="240" w:lineRule="auto"/>
              <w:rPr>
                <w:rFonts w:ascii="Times New Roman" w:hAnsi="Times New Roman" w:cs="Times New Roman"/>
                <w:szCs w:val="22"/>
              </w:rPr>
            </w:pPr>
            <w:r>
              <w:rPr>
                <w:rFonts w:ascii="Times New Roman" w:hAnsi="Times New Roman" w:cs="Times New Roman"/>
                <w:szCs w:val="22"/>
              </w:rPr>
              <w:t>This is a new requirement under this RFP.</w:t>
            </w:r>
          </w:p>
          <w:p w:rsidR="0041539A" w:rsidRPr="00EB4BE1" w:rsidRDefault="0041539A" w:rsidP="00881733">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181</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3.3.1 CRM General Requirements, Item A</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What are the total number of users and maximum number of concurrent users that will require access to the contractor-provided CRM system?</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881733">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potential universe of users is 5000. The estimated number of concurrent users </w:t>
            </w:r>
            <w:r w:rsidR="00C20553">
              <w:rPr>
                <w:rFonts w:ascii="Times New Roman" w:hAnsi="Times New Roman" w:cs="Times New Roman"/>
                <w:szCs w:val="22"/>
              </w:rPr>
              <w:t xml:space="preserve">is </w:t>
            </w:r>
            <w:r>
              <w:rPr>
                <w:rFonts w:ascii="Times New Roman" w:hAnsi="Times New Roman" w:cs="Times New Roman"/>
                <w:szCs w:val="22"/>
              </w:rPr>
              <w:t xml:space="preserve">1500. </w:t>
            </w:r>
          </w:p>
          <w:p w:rsidR="0041539A" w:rsidRPr="00EB4BE1" w:rsidRDefault="0041539A" w:rsidP="00881733">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182</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3.3.1 CRM General Requirements, Item B</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confirm that the contractor shall invoice for CSR calls based on the records in the CRM not the records in the ACD. Please confirm that a record must be created in the CRM for every CSR call and that the calls must be identified by the DHR Administration for billing purposes. How are CSR calls identified by DHR Administration in the CRM database?</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881733">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Yes. The invoice shall be based on calls resolved by a CSR and stored in the </w:t>
            </w:r>
            <w:r>
              <w:rPr>
                <w:rFonts w:ascii="Times New Roman" w:eastAsia="Arial" w:hAnsi="Times New Roman" w:cs="Times New Roman"/>
                <w:szCs w:val="22"/>
              </w:rPr>
              <w:t xml:space="preserve">CRM and </w:t>
            </w:r>
            <w:r w:rsidRPr="00EB4BE1">
              <w:rPr>
                <w:rFonts w:ascii="Times New Roman" w:eastAsia="Arial" w:hAnsi="Times New Roman" w:cs="Times New Roman"/>
                <w:szCs w:val="22"/>
              </w:rPr>
              <w:t>the calls must be identified by the DHR Administration for billing purposes</w:t>
            </w:r>
            <w:r>
              <w:rPr>
                <w:rFonts w:ascii="Times New Roman" w:hAnsi="Times New Roman" w:cs="Times New Roman"/>
                <w:szCs w:val="22"/>
              </w:rPr>
              <w:t xml:space="preserve">. </w:t>
            </w:r>
            <w:r w:rsidRPr="006E6292">
              <w:rPr>
                <w:rFonts w:ascii="Times New Roman" w:hAnsi="Times New Roman" w:cs="Times New Roman"/>
                <w:szCs w:val="22"/>
              </w:rPr>
              <w:t>See</w:t>
            </w:r>
            <w:r>
              <w:rPr>
                <w:rFonts w:ascii="Times New Roman" w:hAnsi="Times New Roman" w:cs="Times New Roman"/>
                <w:szCs w:val="22"/>
              </w:rPr>
              <w:t xml:space="preserve"> the R</w:t>
            </w:r>
            <w:r w:rsidRPr="006E6292">
              <w:rPr>
                <w:rFonts w:ascii="Times New Roman" w:hAnsi="Times New Roman" w:cs="Times New Roman"/>
                <w:szCs w:val="22"/>
              </w:rPr>
              <w:t xml:space="preserve">esponse to </w:t>
            </w:r>
            <w:r w:rsidR="00CC48D4">
              <w:rPr>
                <w:rFonts w:ascii="Times New Roman" w:hAnsi="Times New Roman" w:cs="Times New Roman"/>
                <w:szCs w:val="22"/>
              </w:rPr>
              <w:t>Question #161</w:t>
            </w:r>
            <w:r w:rsidRPr="006E6292">
              <w:rPr>
                <w:rFonts w:ascii="Times New Roman" w:hAnsi="Times New Roman" w:cs="Times New Roman"/>
                <w:szCs w:val="22"/>
              </w:rPr>
              <w:t>.</w:t>
            </w:r>
          </w:p>
          <w:p w:rsidR="0041539A" w:rsidRPr="00EB4BE1" w:rsidRDefault="0041539A" w:rsidP="00881733">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183</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3.3.1 CRM General Requirements, Item D</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Pr>
                <w:rFonts w:ascii="Times New Roman" w:eastAsia="Arial" w:hAnsi="Times New Roman" w:cs="Times New Roman"/>
                <w:szCs w:val="22"/>
              </w:rPr>
              <w:t xml:space="preserve">Is it acceptable that the bulk </w:t>
            </w:r>
            <w:r w:rsidRPr="00EB4BE1">
              <w:rPr>
                <w:rFonts w:ascii="Times New Roman" w:eastAsia="Arial" w:hAnsi="Times New Roman" w:cs="Times New Roman"/>
                <w:szCs w:val="22"/>
              </w:rPr>
              <w:t>emails an</w:t>
            </w:r>
            <w:r>
              <w:rPr>
                <w:rFonts w:ascii="Times New Roman" w:eastAsia="Arial" w:hAnsi="Times New Roman" w:cs="Times New Roman"/>
                <w:szCs w:val="22"/>
              </w:rPr>
              <w:t xml:space="preserve">d customer survey capability </w:t>
            </w:r>
            <w:proofErr w:type="gramStart"/>
            <w:r>
              <w:rPr>
                <w:rFonts w:ascii="Times New Roman" w:eastAsia="Arial" w:hAnsi="Times New Roman" w:cs="Times New Roman"/>
                <w:szCs w:val="22"/>
              </w:rPr>
              <w:t>be</w:t>
            </w:r>
            <w:proofErr w:type="gramEnd"/>
            <w:r>
              <w:rPr>
                <w:rFonts w:ascii="Times New Roman" w:eastAsia="Arial" w:hAnsi="Times New Roman" w:cs="Times New Roman"/>
                <w:szCs w:val="22"/>
              </w:rPr>
              <w:t xml:space="preserve"> </w:t>
            </w:r>
            <w:r w:rsidRPr="00EB4BE1">
              <w:rPr>
                <w:rFonts w:ascii="Times New Roman" w:eastAsia="Arial" w:hAnsi="Times New Roman" w:cs="Times New Roman"/>
                <w:szCs w:val="22"/>
              </w:rPr>
              <w:t>provided by either the CRM or ACD?</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136442">
            <w:pPr>
              <w:pStyle w:val="Normal1"/>
              <w:spacing w:after="0" w:line="240" w:lineRule="auto"/>
              <w:rPr>
                <w:rFonts w:ascii="Times New Roman" w:hAnsi="Times New Roman" w:cs="Times New Roman"/>
                <w:szCs w:val="22"/>
              </w:rPr>
            </w:pPr>
            <w:r>
              <w:rPr>
                <w:rFonts w:ascii="Times New Roman" w:hAnsi="Times New Roman" w:cs="Times New Roman"/>
                <w:szCs w:val="22"/>
              </w:rPr>
              <w:t>Outbound emails to notify customers to answer surveys may be provided by the CRM or ACD. The actual survey must be administered on a secure website. See the Responses to Questions #16 and #17.</w:t>
            </w:r>
          </w:p>
          <w:p w:rsidR="0041539A" w:rsidRPr="00EB4BE1" w:rsidRDefault="0041539A" w:rsidP="0013644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184</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3.3.1 CRM General Requirements, Item I</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which DHR systems and applications in Attachment P the CRM is required to interface to.</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881733">
            <w:pPr>
              <w:pStyle w:val="Normal1"/>
              <w:spacing w:after="0" w:line="240" w:lineRule="auto"/>
              <w:rPr>
                <w:rFonts w:ascii="Times New Roman" w:eastAsia="Arial" w:hAnsi="Times New Roman" w:cs="Times New Roman"/>
                <w:szCs w:val="22"/>
              </w:rPr>
            </w:pPr>
            <w:r>
              <w:rPr>
                <w:rFonts w:ascii="Times New Roman" w:eastAsia="Arial" w:hAnsi="Times New Roman" w:cs="Times New Roman"/>
                <w:szCs w:val="22"/>
              </w:rPr>
              <w:t>See the Responses to Questions #19 and # 21.</w:t>
            </w:r>
          </w:p>
          <w:p w:rsidR="0041539A" w:rsidRPr="00EB4BE1" w:rsidRDefault="0041539A" w:rsidP="00881733">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4B3F3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185</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Section 3.4.5 </w:t>
            </w:r>
            <w:r w:rsidRPr="00EB4BE1">
              <w:rPr>
                <w:rFonts w:ascii="Times New Roman" w:eastAsia="Arial" w:hAnsi="Times New Roman" w:cs="Times New Roman"/>
                <w:szCs w:val="22"/>
              </w:rPr>
              <w:lastRenderedPageBreak/>
              <w:t>Correspondence/Document Processing Services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4B3F33">
            <w:pPr>
              <w:pStyle w:val="Normal1"/>
              <w:spacing w:before="100" w:beforeAutospacing="1"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a configuration and costs of the ECMS hardware, software licenses, and maintenance for the </w:t>
            </w:r>
            <w:r w:rsidRPr="00EB4BE1">
              <w:rPr>
                <w:rFonts w:ascii="Times New Roman" w:eastAsia="Arial" w:hAnsi="Times New Roman" w:cs="Times New Roman"/>
                <w:szCs w:val="22"/>
              </w:rPr>
              <w:lastRenderedPageBreak/>
              <w:t>contractor to be able to include the costs in its pricing.</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7B7935" w:rsidP="004B3F33">
            <w:pPr>
              <w:pStyle w:val="Normal1"/>
              <w:spacing w:after="0" w:line="240" w:lineRule="auto"/>
              <w:rPr>
                <w:rFonts w:ascii="Times New Roman" w:hAnsi="Times New Roman" w:cs="Times New Roman"/>
                <w:szCs w:val="22"/>
              </w:rPr>
            </w:pPr>
            <w:r>
              <w:rPr>
                <w:rFonts w:ascii="Times New Roman" w:hAnsi="Times New Roman" w:cs="Times New Roman"/>
                <w:szCs w:val="22"/>
              </w:rPr>
              <w:t>S</w:t>
            </w:r>
            <w:r w:rsidR="00CC48D4">
              <w:rPr>
                <w:rFonts w:ascii="Times New Roman" w:hAnsi="Times New Roman" w:cs="Times New Roman"/>
                <w:szCs w:val="22"/>
              </w:rPr>
              <w:t>ee the Response to Question #157.</w:t>
            </w:r>
          </w:p>
          <w:p w:rsidR="0041539A" w:rsidRPr="00EB4BE1" w:rsidRDefault="0041539A" w:rsidP="004B3F33">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4B3F3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186</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3.4.5 Correspondence/Document Processing Services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4B3F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confirm that the successor contractor is not required to store paper documents from the predecessor contractor. Please confirm that the successor contractor will turn over the paper documents to the State for storage after the contract ends.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4B3F3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4B3F33">
            <w:pPr>
              <w:pStyle w:val="Normal1"/>
              <w:spacing w:after="0" w:line="240" w:lineRule="auto"/>
              <w:rPr>
                <w:rFonts w:ascii="Times New Roman" w:eastAsia="Arial" w:hAnsi="Times New Roman" w:cs="Times New Roman"/>
                <w:color w:val="auto"/>
                <w:szCs w:val="22"/>
              </w:rPr>
            </w:pPr>
            <w:r w:rsidRPr="004B3F33">
              <w:rPr>
                <w:rFonts w:ascii="Times New Roman" w:eastAsia="Arial" w:hAnsi="Times New Roman" w:cs="Times New Roman"/>
                <w:color w:val="auto"/>
                <w:szCs w:val="22"/>
              </w:rPr>
              <w:t>No. T</w:t>
            </w:r>
            <w:r>
              <w:rPr>
                <w:rFonts w:ascii="Times New Roman" w:eastAsia="Arial" w:hAnsi="Times New Roman" w:cs="Times New Roman"/>
                <w:color w:val="auto"/>
                <w:szCs w:val="22"/>
              </w:rPr>
              <w:t>he successor C</w:t>
            </w:r>
            <w:r w:rsidRPr="004B3F33">
              <w:rPr>
                <w:rFonts w:ascii="Times New Roman" w:eastAsia="Arial" w:hAnsi="Times New Roman" w:cs="Times New Roman"/>
                <w:color w:val="auto"/>
                <w:szCs w:val="22"/>
              </w:rPr>
              <w:t xml:space="preserve">ontractor is not required to store paper </w:t>
            </w:r>
            <w:r>
              <w:rPr>
                <w:rFonts w:ascii="Times New Roman" w:eastAsia="Arial" w:hAnsi="Times New Roman" w:cs="Times New Roman"/>
                <w:color w:val="auto"/>
                <w:szCs w:val="22"/>
              </w:rPr>
              <w:t>documents from the predecessor C</w:t>
            </w:r>
            <w:r w:rsidRPr="004B3F33">
              <w:rPr>
                <w:rFonts w:ascii="Times New Roman" w:eastAsia="Arial" w:hAnsi="Times New Roman" w:cs="Times New Roman"/>
                <w:color w:val="auto"/>
                <w:szCs w:val="22"/>
              </w:rPr>
              <w:t>ontractor.</w:t>
            </w:r>
          </w:p>
          <w:p w:rsidR="0041539A" w:rsidRPr="00020A3A" w:rsidRDefault="0041539A" w:rsidP="004B3F33">
            <w:pPr>
              <w:pStyle w:val="Normal1"/>
              <w:spacing w:after="0" w:line="240" w:lineRule="auto"/>
              <w:rPr>
                <w:rFonts w:ascii="Times New Roman" w:hAnsi="Times New Roman" w:cs="Times New Roman"/>
                <w:color w:val="auto"/>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187</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3.5.1 Technical Requirements General, Item E</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88173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What are the two 10 mbps circuits from the contractor’s facility to the State’s facilities currently used for?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6F06F5">
            <w:pPr>
              <w:pStyle w:val="Normal1"/>
              <w:spacing w:after="200" w:line="240" w:lineRule="auto"/>
              <w:rPr>
                <w:rFonts w:ascii="Times New Roman" w:hAnsi="Times New Roman" w:cs="Times New Roman"/>
                <w:szCs w:val="22"/>
              </w:rPr>
            </w:pPr>
            <w:r>
              <w:rPr>
                <w:rFonts w:ascii="Times New Roman" w:hAnsi="Times New Roman" w:cs="Times New Roman"/>
                <w:szCs w:val="22"/>
              </w:rPr>
              <w:t>See the Response to Question # 96.</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188</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3.5.1 Technical Requirements General, Item F</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136442" w:rsidRDefault="0041539A" w:rsidP="00136442">
            <w:pPr>
              <w:pStyle w:val="Normal1"/>
              <w:spacing w:after="0" w:line="240" w:lineRule="auto"/>
              <w:rPr>
                <w:rFonts w:ascii="Times New Roman" w:eastAsia="Arial" w:hAnsi="Times New Roman" w:cs="Times New Roman"/>
                <w:szCs w:val="22"/>
              </w:rPr>
            </w:pPr>
            <w:r w:rsidRPr="00EB4BE1">
              <w:rPr>
                <w:rFonts w:ascii="Times New Roman" w:eastAsia="Arial" w:hAnsi="Times New Roman" w:cs="Times New Roman"/>
                <w:szCs w:val="22"/>
              </w:rPr>
              <w:t>Please identify the current web-based Correspondence workflow process that facilitates electronic correspondence between customers and DHR.</w:t>
            </w:r>
            <w:r>
              <w:rPr>
                <w:rFonts w:ascii="Times New Roman" w:eastAsia="Arial" w:hAnsi="Times New Roman" w:cs="Times New Roman"/>
                <w:szCs w:val="22"/>
              </w:rPr>
              <w:t xml:space="preserve"> See section 3.3.1.M (11).</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136442">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current CSC does not provide this function. </w:t>
            </w:r>
          </w:p>
          <w:p w:rsidR="0041539A" w:rsidRPr="00EB4BE1" w:rsidRDefault="0041539A" w:rsidP="0013644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189</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3.5.1 Technical Requirements General, Item G</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13644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the contractor-provided systems that will require multi-factor authentication.</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136442">
            <w:pPr>
              <w:pStyle w:val="Normal1"/>
              <w:spacing w:after="0" w:line="240" w:lineRule="auto"/>
              <w:rPr>
                <w:rFonts w:ascii="Times New Roman" w:hAnsi="Times New Roman" w:cs="Times New Roman"/>
                <w:szCs w:val="22"/>
              </w:rPr>
            </w:pPr>
            <w:r>
              <w:rPr>
                <w:rFonts w:ascii="Times New Roman" w:hAnsi="Times New Roman" w:cs="Times New Roman"/>
                <w:szCs w:val="22"/>
              </w:rPr>
              <w:t>See the Response to Question # 99.</w:t>
            </w:r>
          </w:p>
          <w:p w:rsidR="0041539A" w:rsidRPr="00EB4BE1" w:rsidRDefault="0041539A" w:rsidP="0013644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190</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3.5.1 Technical Requirements General, Item I</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13644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the software product currently designated by the State to update the State’s automated systems via electronic transmission of data.</w:t>
            </w:r>
            <w:r>
              <w:rPr>
                <w:rFonts w:ascii="Times New Roman" w:eastAsia="Arial" w:hAnsi="Times New Roman" w:cs="Times New Roman"/>
                <w:szCs w:val="22"/>
              </w:rPr>
              <w:t xml:space="preserve">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3800EF">
            <w:pPr>
              <w:pStyle w:val="Normal1"/>
              <w:spacing w:after="200" w:line="240" w:lineRule="auto"/>
              <w:rPr>
                <w:rFonts w:ascii="Times New Roman" w:hAnsi="Times New Roman" w:cs="Times New Roman"/>
                <w:szCs w:val="22"/>
              </w:rPr>
            </w:pPr>
            <w:r>
              <w:rPr>
                <w:rFonts w:ascii="Times New Roman" w:hAnsi="Times New Roman" w:cs="Times New Roman"/>
                <w:szCs w:val="22"/>
              </w:rPr>
              <w:t>There is no requirement for direct access to DHR systems or web services. See the Responses to Questions #19 and # 21.</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191</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3.5.1 Technical Requirements General, Item K</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3800EF">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identify the number of months that each type of data (call data, CRM data, </w:t>
            </w:r>
            <w:proofErr w:type="gramStart"/>
            <w:r w:rsidRPr="00EB4BE1">
              <w:rPr>
                <w:rFonts w:ascii="Times New Roman" w:eastAsia="Arial" w:hAnsi="Times New Roman" w:cs="Times New Roman"/>
                <w:szCs w:val="22"/>
              </w:rPr>
              <w:t>voice</w:t>
            </w:r>
            <w:proofErr w:type="gramEnd"/>
            <w:r w:rsidRPr="00EB4BE1">
              <w:rPr>
                <w:rFonts w:ascii="Times New Roman" w:eastAsia="Arial" w:hAnsi="Times New Roman" w:cs="Times New Roman"/>
                <w:szCs w:val="22"/>
              </w:rPr>
              <w:t xml:space="preserve"> recordings) must be kept online and if the data should be subsequently purged or archived.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3800EF">
            <w:pPr>
              <w:pStyle w:val="Normal1"/>
              <w:spacing w:after="0" w:line="240" w:lineRule="auto"/>
              <w:rPr>
                <w:rFonts w:ascii="Times New Roman" w:eastAsia="Arial" w:hAnsi="Times New Roman" w:cs="Times New Roman"/>
                <w:szCs w:val="22"/>
              </w:rPr>
            </w:pPr>
            <w:r w:rsidRPr="00EB4BE1">
              <w:rPr>
                <w:rFonts w:ascii="Times New Roman" w:eastAsia="Arial" w:hAnsi="Times New Roman" w:cs="Times New Roman"/>
                <w:szCs w:val="22"/>
              </w:rPr>
              <w:t xml:space="preserve">Voice Recordings are to be maintained for </w:t>
            </w:r>
            <w:r>
              <w:rPr>
                <w:rFonts w:ascii="Times New Roman" w:eastAsia="Arial" w:hAnsi="Times New Roman" w:cs="Times New Roman"/>
                <w:szCs w:val="22"/>
              </w:rPr>
              <w:t>12 months</w:t>
            </w:r>
            <w:r w:rsidRPr="00EB4BE1">
              <w:rPr>
                <w:rFonts w:ascii="Times New Roman" w:eastAsia="Arial" w:hAnsi="Times New Roman" w:cs="Times New Roman"/>
                <w:szCs w:val="22"/>
              </w:rPr>
              <w:t xml:space="preserve">.   CRM data and call data </w:t>
            </w:r>
            <w:r w:rsidR="0039170B">
              <w:rPr>
                <w:rFonts w:ascii="Times New Roman" w:eastAsia="Arial" w:hAnsi="Times New Roman" w:cs="Times New Roman"/>
                <w:szCs w:val="22"/>
              </w:rPr>
              <w:t>shall</w:t>
            </w:r>
            <w:r w:rsidRPr="00EB4BE1">
              <w:rPr>
                <w:rFonts w:ascii="Times New Roman" w:eastAsia="Arial" w:hAnsi="Times New Roman" w:cs="Times New Roman"/>
                <w:szCs w:val="22"/>
              </w:rPr>
              <w:t xml:space="preserve"> be maintained </w:t>
            </w:r>
            <w:r w:rsidR="0039170B">
              <w:rPr>
                <w:rFonts w:ascii="Times New Roman" w:eastAsia="Arial" w:hAnsi="Times New Roman" w:cs="Times New Roman"/>
                <w:szCs w:val="22"/>
              </w:rPr>
              <w:t>in accordance with the approved Transition-Out Plan.</w:t>
            </w:r>
          </w:p>
          <w:p w:rsidR="0041539A" w:rsidRPr="00EB4BE1" w:rsidRDefault="0041539A" w:rsidP="003800EF">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192</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3.5.6.2 DRP</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3800EF">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Is the contractor required to provide a backup CSC System to be installed in a backup data center and the capability to switchover from the primary CSC System to the backup CSC System in the event the primary CSC system is inoperable? Is the contractor required to provide an alternate operating CSC facility and the capability to relocate the CSC staff to the alternate operating CSC facility in the event the primary CSC facility is inoperable?</w:t>
            </w:r>
          </w:p>
        </w:tc>
      </w:tr>
      <w:tr w:rsidR="0041539A" w:rsidRPr="00842749"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3800EF">
            <w:pPr>
              <w:suppressAutoHyphens/>
              <w:spacing w:after="0"/>
              <w:jc w:val="both"/>
              <w:rPr>
                <w:rFonts w:ascii="Times New Roman" w:hAnsi="Times New Roman" w:cs="Times New Roman"/>
              </w:rPr>
            </w:pPr>
            <w:r w:rsidRPr="00842749">
              <w:rPr>
                <w:rFonts w:ascii="Times New Roman" w:hAnsi="Times New Roman" w:cs="Times New Roman"/>
                <w:szCs w:val="22"/>
              </w:rPr>
              <w:t xml:space="preserve">Yes. The Offeror shall propose how they will meet this requirement in the </w:t>
            </w:r>
            <w:r>
              <w:rPr>
                <w:rFonts w:ascii="Times New Roman" w:hAnsi="Times New Roman" w:cs="Times New Roman"/>
                <w:szCs w:val="22"/>
              </w:rPr>
              <w:t>B</w:t>
            </w:r>
            <w:r w:rsidRPr="00842749">
              <w:rPr>
                <w:rFonts w:ascii="Times New Roman" w:hAnsi="Times New Roman" w:cs="Times New Roman"/>
                <w:szCs w:val="22"/>
              </w:rPr>
              <w:t xml:space="preserve">usiness </w:t>
            </w:r>
            <w:r>
              <w:rPr>
                <w:rFonts w:ascii="Times New Roman" w:hAnsi="Times New Roman" w:cs="Times New Roman"/>
                <w:szCs w:val="22"/>
              </w:rPr>
              <w:t>C</w:t>
            </w:r>
            <w:r w:rsidRPr="00842749">
              <w:rPr>
                <w:rFonts w:ascii="Times New Roman" w:hAnsi="Times New Roman" w:cs="Times New Roman"/>
                <w:szCs w:val="22"/>
              </w:rPr>
              <w:t xml:space="preserve">ontinuity </w:t>
            </w:r>
            <w:r>
              <w:rPr>
                <w:rFonts w:ascii="Times New Roman" w:hAnsi="Times New Roman" w:cs="Times New Roman"/>
                <w:szCs w:val="22"/>
              </w:rPr>
              <w:t>P</w:t>
            </w:r>
            <w:r w:rsidRPr="00842749">
              <w:rPr>
                <w:rFonts w:ascii="Times New Roman" w:hAnsi="Times New Roman" w:cs="Times New Roman"/>
                <w:szCs w:val="22"/>
              </w:rPr>
              <w:t xml:space="preserve">lan. See </w:t>
            </w:r>
            <w:r w:rsidRPr="00842749">
              <w:rPr>
                <w:rFonts w:ascii="Times New Roman" w:hAnsi="Times New Roman" w:cs="Times New Roman"/>
              </w:rPr>
              <w:t>Section 3 - Table 1: Service Level Metrics – Hardware &amp; Software Solution Availability for details.</w:t>
            </w:r>
          </w:p>
          <w:p w:rsidR="0041539A" w:rsidRPr="00842749" w:rsidRDefault="0041539A" w:rsidP="003800EF">
            <w:pPr>
              <w:suppressAutoHyphens/>
              <w:spacing w:after="0"/>
              <w:jc w:val="both"/>
              <w:rPr>
                <w:rFonts w:ascii="Times New Roman" w:hAnsi="Times New Roman" w:cs="Times New Roman"/>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193</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3.5.8 Technical – Support Services &amp; Service Level Agreements – System &amp; File Restoration</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3800EF">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How is average file restoration time per month currently measured? Who (contractor or State or both) is responsible for measuring and reporting on average file restoration time per month? Please provide a copy of the monthly “average file restoration time” report</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3800EF">
            <w:pPr>
              <w:pStyle w:val="Normal1"/>
              <w:spacing w:after="0" w:line="240" w:lineRule="auto"/>
              <w:rPr>
                <w:rFonts w:ascii="Times New Roman" w:hAnsi="Times New Roman" w:cs="Times New Roman"/>
                <w:szCs w:val="22"/>
              </w:rPr>
            </w:pPr>
            <w:r w:rsidRPr="00EB4BE1">
              <w:rPr>
                <w:rFonts w:ascii="Times New Roman" w:hAnsi="Times New Roman" w:cs="Times New Roman"/>
                <w:szCs w:val="22"/>
              </w:rPr>
              <w:t xml:space="preserve">The average file restoration time per month is not currently measured. </w:t>
            </w:r>
          </w:p>
          <w:p w:rsidR="0041539A" w:rsidRPr="00EB4BE1" w:rsidRDefault="0041539A" w:rsidP="003800EF">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6D030F"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w:t>
            </w:r>
            <w:r w:rsidR="000650D0">
              <w:rPr>
                <w:rFonts w:ascii="Times New Roman" w:eastAsia="Arial" w:hAnsi="Times New Roman" w:cs="Times New Roman"/>
                <w:szCs w:val="22"/>
              </w:rPr>
              <w:t>94</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3.5.8 Technical – Support Services &amp; Service Level Agreements – IVR, CRM and ACD Availability</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3800EF">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confirm that the contractor is only responsible for providing 99.90% system availability for the contractor-provided Customer Service Center (CSC) System and is not responsible for downtime caused by non-contractor provided systems, applications, or networks (e.g., CSES, CARES, CDB).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3800EF">
            <w:pPr>
              <w:pStyle w:val="Normal1"/>
              <w:spacing w:after="0" w:line="240" w:lineRule="auto"/>
              <w:rPr>
                <w:rFonts w:ascii="Times New Roman" w:eastAsia="Arial" w:hAnsi="Times New Roman" w:cs="Times New Roman"/>
                <w:szCs w:val="22"/>
              </w:rPr>
            </w:pPr>
            <w:r>
              <w:rPr>
                <w:rFonts w:ascii="Times New Roman" w:hAnsi="Times New Roman" w:cs="Times New Roman"/>
                <w:szCs w:val="22"/>
              </w:rPr>
              <w:t xml:space="preserve">The Contractor is required to maintain 99.9% system availability for the Contractor provided CSC </w:t>
            </w:r>
            <w:r>
              <w:rPr>
                <w:rFonts w:ascii="Times New Roman" w:hAnsi="Times New Roman" w:cs="Times New Roman"/>
                <w:szCs w:val="22"/>
              </w:rPr>
              <w:lastRenderedPageBreak/>
              <w:t>system</w:t>
            </w:r>
            <w:r w:rsidR="00B93C8A">
              <w:rPr>
                <w:rFonts w:ascii="Times New Roman" w:hAnsi="Times New Roman" w:cs="Times New Roman"/>
                <w:szCs w:val="22"/>
              </w:rPr>
              <w:t>.  The CSC shall</w:t>
            </w:r>
            <w:r>
              <w:rPr>
                <w:rFonts w:ascii="Times New Roman" w:hAnsi="Times New Roman" w:cs="Times New Roman"/>
                <w:szCs w:val="22"/>
              </w:rPr>
              <w:t xml:space="preserve"> continue to take calls regardless of downtime caused by non-Contractor provided </w:t>
            </w:r>
            <w:r w:rsidRPr="00EB4BE1">
              <w:rPr>
                <w:rFonts w:ascii="Times New Roman" w:eastAsia="Arial" w:hAnsi="Times New Roman" w:cs="Times New Roman"/>
                <w:szCs w:val="22"/>
              </w:rPr>
              <w:t>systems, applications, or networks (e.g., CSES, CARES, CDB).</w:t>
            </w:r>
          </w:p>
          <w:p w:rsidR="0041539A" w:rsidRPr="00EB4BE1" w:rsidRDefault="0041539A" w:rsidP="003800EF">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195</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3.5.8 Technical – Support Services &amp; Service Level Agreements – IVR, CRM and ACD Availability</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3800EF">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define “downtime” in terms of measuring system availability. For example, downtime in the ACD is the inability to make inbound or outbound calls; downtime in the IVR is the inability to receive inbound calls; and downtime in the CRM system is the inability to process transactions. Who (contractor or State or both) will be responsible for measuring and reporting on monthly CSC System availability? Please provide a copy of the monthly CSC System availability report.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093572">
            <w:pPr>
              <w:pStyle w:val="Normal1"/>
              <w:spacing w:after="0" w:line="240" w:lineRule="auto"/>
              <w:rPr>
                <w:rFonts w:ascii="Times New Roman" w:eastAsia="Arial" w:hAnsi="Times New Roman" w:cs="Times New Roman"/>
                <w:szCs w:val="22"/>
              </w:rPr>
            </w:pPr>
            <w:r>
              <w:rPr>
                <w:rFonts w:ascii="Times New Roman" w:hAnsi="Times New Roman" w:cs="Times New Roman"/>
                <w:szCs w:val="22"/>
              </w:rPr>
              <w:t xml:space="preserve">These examples are accurate. The Contractor is responsible for measuring and reporting on </w:t>
            </w:r>
            <w:r w:rsidRPr="00EB4BE1">
              <w:rPr>
                <w:rFonts w:ascii="Times New Roman" w:eastAsia="Arial" w:hAnsi="Times New Roman" w:cs="Times New Roman"/>
                <w:szCs w:val="22"/>
              </w:rPr>
              <w:t>monthly CSC System availability</w:t>
            </w:r>
            <w:r>
              <w:rPr>
                <w:rFonts w:ascii="Times New Roman" w:eastAsia="Arial" w:hAnsi="Times New Roman" w:cs="Times New Roman"/>
                <w:szCs w:val="22"/>
              </w:rPr>
              <w:t>. See System Downtime sheet in Attachment R.</w:t>
            </w:r>
          </w:p>
          <w:p w:rsidR="0041539A" w:rsidRPr="00EB4BE1" w:rsidRDefault="0041539A" w:rsidP="0009357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196</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3.6.1 Service Level Agreement – Active Toll Free Number</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identify the carrier that currently provides the toll free number (i.e., Verizon)? How is the monthly availability of the toll free number currently measured and reported? Please provide a copy of the monthly Active Toll Free Number availability report.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093572">
            <w:pPr>
              <w:pStyle w:val="Normal1"/>
              <w:spacing w:after="0" w:line="240" w:lineRule="auto"/>
              <w:rPr>
                <w:rFonts w:ascii="Times New Roman" w:hAnsi="Times New Roman" w:cs="Times New Roman"/>
                <w:szCs w:val="22"/>
              </w:rPr>
            </w:pPr>
            <w:r w:rsidRPr="00093572">
              <w:rPr>
                <w:rFonts w:ascii="Times New Roman" w:hAnsi="Times New Roman" w:cs="Times New Roman"/>
                <w:szCs w:val="22"/>
              </w:rPr>
              <w:t>The current toll free numbers are provided by Verizon.</w:t>
            </w:r>
          </w:p>
          <w:p w:rsidR="0041539A" w:rsidRPr="00093572" w:rsidRDefault="0041539A" w:rsidP="0009357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197</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3.6.1 Service Level Agreement – IVRS First Response Time</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How is the average number of rings per month in the IVRS currently measured and reported? Please provide a copy of the monthly IVRS “average number of rings” report.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B93C8A" w:rsidP="00093572">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requested data </w:t>
            </w:r>
            <w:r w:rsidR="0041539A">
              <w:rPr>
                <w:rFonts w:ascii="Times New Roman" w:hAnsi="Times New Roman" w:cs="Times New Roman"/>
                <w:szCs w:val="22"/>
              </w:rPr>
              <w:t xml:space="preserve">is not applicable. The Contractor </w:t>
            </w:r>
            <w:r>
              <w:rPr>
                <w:rFonts w:ascii="Times New Roman" w:hAnsi="Times New Roman" w:cs="Times New Roman"/>
                <w:szCs w:val="22"/>
              </w:rPr>
              <w:t xml:space="preserve">shall </w:t>
            </w:r>
            <w:r w:rsidR="0041539A">
              <w:rPr>
                <w:rFonts w:ascii="Times New Roman" w:hAnsi="Times New Roman" w:cs="Times New Roman"/>
                <w:szCs w:val="22"/>
              </w:rPr>
              <w:t>meet the requirement</w:t>
            </w:r>
            <w:r>
              <w:rPr>
                <w:rFonts w:ascii="Times New Roman" w:hAnsi="Times New Roman" w:cs="Times New Roman"/>
                <w:szCs w:val="22"/>
              </w:rPr>
              <w:t>s</w:t>
            </w:r>
            <w:r w:rsidR="0041539A">
              <w:rPr>
                <w:rFonts w:ascii="Times New Roman" w:hAnsi="Times New Roman" w:cs="Times New Roman"/>
                <w:szCs w:val="22"/>
              </w:rPr>
              <w:t xml:space="preserve"> in RFP Section 3.6.1.</w:t>
            </w:r>
          </w:p>
          <w:p w:rsidR="0041539A" w:rsidRPr="00EB4BE1" w:rsidRDefault="0041539A" w:rsidP="0009357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198</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3.6.1 Service Level Agreement – IVR Call</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E45548">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How is the average number of “no answers” in the IVR per month currently measured and reported? Please provide a copy of the monthly IVR “No Answers” report.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B93C8A" w:rsidP="00E45548">
            <w:pPr>
              <w:pStyle w:val="Normal1"/>
              <w:spacing w:after="0" w:line="240" w:lineRule="auto"/>
              <w:rPr>
                <w:rFonts w:ascii="Times New Roman" w:hAnsi="Times New Roman" w:cs="Times New Roman"/>
                <w:szCs w:val="22"/>
              </w:rPr>
            </w:pPr>
            <w:r>
              <w:rPr>
                <w:rFonts w:ascii="Times New Roman" w:hAnsi="Times New Roman" w:cs="Times New Roman"/>
                <w:szCs w:val="22"/>
              </w:rPr>
              <w:t>The requested d</w:t>
            </w:r>
            <w:r w:rsidR="0041539A">
              <w:rPr>
                <w:rFonts w:ascii="Times New Roman" w:hAnsi="Times New Roman" w:cs="Times New Roman"/>
                <w:szCs w:val="22"/>
              </w:rPr>
              <w:t xml:space="preserve">ata is not applicable. The Contractor </w:t>
            </w:r>
            <w:r>
              <w:rPr>
                <w:rFonts w:ascii="Times New Roman" w:hAnsi="Times New Roman" w:cs="Times New Roman"/>
                <w:szCs w:val="22"/>
              </w:rPr>
              <w:t xml:space="preserve">shall </w:t>
            </w:r>
            <w:r w:rsidR="0041539A">
              <w:rPr>
                <w:rFonts w:ascii="Times New Roman" w:hAnsi="Times New Roman" w:cs="Times New Roman"/>
                <w:szCs w:val="22"/>
              </w:rPr>
              <w:t>meet the requirement in RFP Section 3.6.1.</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199</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3.8.2 Key Personnel</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E45548">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confirm that the following are the “key personnel” positions: Contractor’s Project Manager, IT Specialist, Supervisor Manager, and Training Lead. Please confirm that the contractors are </w:t>
            </w:r>
            <w:r w:rsidRPr="00EB4BE1">
              <w:rPr>
                <w:rFonts w:ascii="Times New Roman" w:eastAsia="Arial" w:hAnsi="Times New Roman" w:cs="Times New Roman"/>
                <w:szCs w:val="22"/>
              </w:rPr>
              <w:lastRenderedPageBreak/>
              <w:t>allowed to propose the number of personnel per key position based upon their staffing plan?</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eastAsia="Arial" w:hAnsi="Times New Roman" w:cs="Times New Roman"/>
                <w:szCs w:val="22"/>
              </w:rPr>
            </w:pPr>
            <w:r>
              <w:rPr>
                <w:rFonts w:ascii="Times New Roman" w:hAnsi="Times New Roman" w:cs="Times New Roman"/>
                <w:szCs w:val="22"/>
              </w:rPr>
              <w:t xml:space="preserve">In addition to the above </w:t>
            </w:r>
            <w:r w:rsidR="00183D78">
              <w:rPr>
                <w:rFonts w:ascii="Times New Roman" w:hAnsi="Times New Roman" w:cs="Times New Roman"/>
                <w:szCs w:val="22"/>
              </w:rPr>
              <w:t xml:space="preserve">minimum </w:t>
            </w:r>
            <w:r>
              <w:rPr>
                <w:rFonts w:ascii="Times New Roman" w:hAnsi="Times New Roman" w:cs="Times New Roman"/>
                <w:szCs w:val="22"/>
              </w:rPr>
              <w:t>key personnel list</w:t>
            </w:r>
            <w:r w:rsidR="00B93C8A">
              <w:rPr>
                <w:rFonts w:ascii="Times New Roman" w:hAnsi="Times New Roman" w:cs="Times New Roman"/>
                <w:szCs w:val="22"/>
              </w:rPr>
              <w:t>,</w:t>
            </w:r>
            <w:r>
              <w:rPr>
                <w:rFonts w:ascii="Times New Roman" w:hAnsi="Times New Roman" w:cs="Times New Roman"/>
                <w:szCs w:val="22"/>
              </w:rPr>
              <w:t xml:space="preserve"> a Project Executive was added </w:t>
            </w:r>
            <w:r w:rsidR="00B93C8A">
              <w:rPr>
                <w:rFonts w:ascii="Times New Roman" w:hAnsi="Times New Roman" w:cs="Times New Roman"/>
                <w:szCs w:val="22"/>
              </w:rPr>
              <w:t xml:space="preserve">per </w:t>
            </w:r>
            <w:r>
              <w:rPr>
                <w:rFonts w:ascii="Times New Roman" w:hAnsi="Times New Roman" w:cs="Times New Roman"/>
                <w:szCs w:val="22"/>
              </w:rPr>
              <w:t xml:space="preserve">Amendment #2. </w:t>
            </w:r>
            <w:r>
              <w:rPr>
                <w:rFonts w:ascii="Times New Roman" w:eastAsia="Arial" w:hAnsi="Times New Roman" w:cs="Times New Roman"/>
                <w:szCs w:val="22"/>
              </w:rPr>
              <w:t>Offerors</w:t>
            </w:r>
            <w:r w:rsidRPr="00EB4BE1">
              <w:rPr>
                <w:rFonts w:ascii="Times New Roman" w:eastAsia="Arial" w:hAnsi="Times New Roman" w:cs="Times New Roman"/>
                <w:szCs w:val="22"/>
              </w:rPr>
              <w:t xml:space="preserve"> are allowed to propose the number of personnel per key position based upon their staffing plan</w:t>
            </w:r>
            <w:r>
              <w:rPr>
                <w:rFonts w:ascii="Times New Roman" w:eastAsia="Arial" w:hAnsi="Times New Roman" w:cs="Times New Roman"/>
                <w:szCs w:val="22"/>
              </w:rPr>
              <w:t>.</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200</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3.9 Training</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E45548">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provide a copy of the train-the-trainer curriculum for DHR policies and procedures and the DHR Systems and applications in Appendix P.</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eastAsia="Arial" w:hAnsi="Times New Roman" w:cs="Times New Roman"/>
                <w:szCs w:val="22"/>
              </w:rPr>
            </w:pPr>
            <w:r>
              <w:rPr>
                <w:rFonts w:ascii="Times New Roman" w:eastAsia="Arial" w:hAnsi="Times New Roman" w:cs="Times New Roman"/>
                <w:szCs w:val="22"/>
              </w:rPr>
              <w:t xml:space="preserve">This RFP includes an expanded scope of services and will require a customized </w:t>
            </w:r>
            <w:r w:rsidR="00183D78">
              <w:rPr>
                <w:rFonts w:ascii="Times New Roman" w:eastAsia="Arial" w:hAnsi="Times New Roman" w:cs="Times New Roman"/>
                <w:szCs w:val="22"/>
              </w:rPr>
              <w:t xml:space="preserve">train-the-trainer </w:t>
            </w:r>
            <w:r>
              <w:rPr>
                <w:rFonts w:ascii="Times New Roman" w:eastAsia="Arial" w:hAnsi="Times New Roman" w:cs="Times New Roman"/>
                <w:szCs w:val="22"/>
              </w:rPr>
              <w:t>curriculum</w:t>
            </w:r>
            <w:r w:rsidR="00183D78">
              <w:rPr>
                <w:rFonts w:ascii="Times New Roman" w:eastAsia="Arial" w:hAnsi="Times New Roman" w:cs="Times New Roman"/>
                <w:szCs w:val="22"/>
              </w:rPr>
              <w:t xml:space="preserve">, which will be </w:t>
            </w:r>
            <w:r>
              <w:rPr>
                <w:rFonts w:ascii="Times New Roman" w:eastAsia="Arial" w:hAnsi="Times New Roman" w:cs="Times New Roman"/>
                <w:szCs w:val="22"/>
              </w:rPr>
              <w:t xml:space="preserve">provided to the successful Offeror. </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183D78" w:rsidRDefault="000650D0" w:rsidP="00093572">
            <w:pPr>
              <w:pStyle w:val="Normal1"/>
              <w:spacing w:after="0" w:line="240" w:lineRule="auto"/>
              <w:jc w:val="center"/>
              <w:rPr>
                <w:rFonts w:ascii="Times New Roman" w:hAnsi="Times New Roman" w:cs="Times New Roman"/>
                <w:szCs w:val="22"/>
              </w:rPr>
            </w:pPr>
            <w:r w:rsidRPr="00183D78">
              <w:rPr>
                <w:rFonts w:ascii="Times New Roman" w:eastAsia="Arial" w:hAnsi="Times New Roman" w:cs="Times New Roman"/>
                <w:szCs w:val="22"/>
              </w:rPr>
              <w:t>201</w:t>
            </w:r>
            <w:r w:rsidR="0041539A" w:rsidRPr="00183D78">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183D78" w:rsidRDefault="0041539A" w:rsidP="00093572">
            <w:pPr>
              <w:pStyle w:val="Normal1"/>
              <w:spacing w:after="0" w:line="240" w:lineRule="auto"/>
              <w:rPr>
                <w:rFonts w:ascii="Times New Roman" w:hAnsi="Times New Roman" w:cs="Times New Roman"/>
                <w:szCs w:val="22"/>
              </w:rPr>
            </w:pPr>
            <w:r w:rsidRPr="00183D78">
              <w:rPr>
                <w:rFonts w:ascii="Times New Roman" w:eastAsia="Arial" w:hAnsi="Times New Roman" w:cs="Times New Roman"/>
                <w:szCs w:val="22"/>
              </w:rPr>
              <w:t>Section 3.9 Training</w:t>
            </w:r>
          </w:p>
        </w:tc>
        <w:tc>
          <w:tcPr>
            <w:tcW w:w="1530" w:type="dxa"/>
            <w:tcBorders>
              <w:top w:val="single" w:sz="4" w:space="0" w:color="000000"/>
              <w:left w:val="single" w:sz="4" w:space="0" w:color="000000"/>
              <w:bottom w:val="single" w:sz="4" w:space="0" w:color="000000"/>
              <w:right w:val="single" w:sz="4" w:space="0" w:color="000000"/>
            </w:tcBorders>
          </w:tcPr>
          <w:p w:rsidR="0041539A" w:rsidRPr="00183D78"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183D78" w:rsidRDefault="0041539A" w:rsidP="00E45548">
            <w:pPr>
              <w:pStyle w:val="Normal1"/>
              <w:spacing w:after="0" w:line="240" w:lineRule="auto"/>
              <w:rPr>
                <w:rFonts w:ascii="Times New Roman" w:hAnsi="Times New Roman" w:cs="Times New Roman"/>
                <w:szCs w:val="22"/>
              </w:rPr>
            </w:pPr>
            <w:r w:rsidRPr="00183D78">
              <w:rPr>
                <w:rFonts w:ascii="Times New Roman" w:eastAsia="Arial" w:hAnsi="Times New Roman" w:cs="Times New Roman"/>
                <w:szCs w:val="22"/>
              </w:rPr>
              <w:t xml:space="preserve">What is the average number of days for the State to complete setting up new user accounts to provide CSR access to the DHR Systems and Applications in Appendix P after the contractor submits the access request forms to the State Project Manager?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183D78" w:rsidRDefault="0041539A" w:rsidP="00093572">
            <w:pPr>
              <w:pStyle w:val="Normal1"/>
              <w:spacing w:after="0" w:line="240" w:lineRule="auto"/>
              <w:jc w:val="center"/>
              <w:rPr>
                <w:rFonts w:ascii="Times New Roman" w:hAnsi="Times New Roman" w:cs="Times New Roman"/>
                <w:szCs w:val="22"/>
              </w:rPr>
            </w:pPr>
            <w:r w:rsidRPr="00183D78">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183D78"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183D78"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6F6BB8" w:rsidRPr="00183D78" w:rsidRDefault="006F6BB8" w:rsidP="006F6BB8">
            <w:pPr>
              <w:shd w:val="clear" w:color="auto" w:fill="FFFFFF"/>
              <w:spacing w:after="0" w:line="240" w:lineRule="auto"/>
              <w:rPr>
                <w:rFonts w:ascii="Times New Roman" w:eastAsia="Times New Roman" w:hAnsi="Times New Roman" w:cs="Times New Roman"/>
                <w:color w:val="222222"/>
                <w:szCs w:val="22"/>
                <w:lang w:eastAsia="en-US"/>
              </w:rPr>
            </w:pPr>
            <w:r w:rsidRPr="00183D78">
              <w:rPr>
                <w:rFonts w:ascii="Times New Roman" w:eastAsia="Times New Roman" w:hAnsi="Times New Roman" w:cs="Times New Roman"/>
                <w:color w:val="222222"/>
                <w:szCs w:val="22"/>
                <w:lang w:eastAsia="en-US"/>
              </w:rPr>
              <w:t xml:space="preserve">Account creation for DHR systems will take up to 20 business days.  The successful Offeror </w:t>
            </w:r>
            <w:r w:rsidR="00183D78">
              <w:rPr>
                <w:rFonts w:ascii="Times New Roman" w:eastAsia="Times New Roman" w:hAnsi="Times New Roman" w:cs="Times New Roman"/>
                <w:color w:val="222222"/>
                <w:szCs w:val="22"/>
                <w:lang w:eastAsia="en-US"/>
              </w:rPr>
              <w:t>shall</w:t>
            </w:r>
            <w:r w:rsidRPr="00183D78">
              <w:rPr>
                <w:rFonts w:ascii="Times New Roman" w:eastAsia="Times New Roman" w:hAnsi="Times New Roman" w:cs="Times New Roman"/>
                <w:color w:val="222222"/>
                <w:szCs w:val="22"/>
                <w:lang w:eastAsia="en-US"/>
              </w:rPr>
              <w:t xml:space="preserve"> complete the appropriate forms and submit to the State Project Manager.  Upon receipt of the completed forms, the State Project Manager will forward the forms for authorization by designated DHR personnel.  The forms with original signatures are then submitted to OTHS.  This process may take 5 to 10 business days depending upon the type of account and level of access requested.  Once OTHS receives the forms</w:t>
            </w:r>
            <w:r w:rsidR="00183D78">
              <w:rPr>
                <w:rFonts w:ascii="Times New Roman" w:eastAsia="Times New Roman" w:hAnsi="Times New Roman" w:cs="Times New Roman"/>
                <w:color w:val="222222"/>
                <w:szCs w:val="22"/>
                <w:lang w:eastAsia="en-US"/>
              </w:rPr>
              <w:t>,</w:t>
            </w:r>
            <w:r w:rsidRPr="00183D78">
              <w:rPr>
                <w:rFonts w:ascii="Times New Roman" w:eastAsia="Times New Roman" w:hAnsi="Times New Roman" w:cs="Times New Roman"/>
                <w:color w:val="222222"/>
                <w:szCs w:val="22"/>
                <w:lang w:eastAsia="en-US"/>
              </w:rPr>
              <w:t xml:space="preserve"> they are processed in order of receipt which may take up to 10 business days.  Any forms that are incomplete or incorrect </w:t>
            </w:r>
            <w:r w:rsidR="00183D78">
              <w:rPr>
                <w:rFonts w:ascii="Times New Roman" w:eastAsia="Times New Roman" w:hAnsi="Times New Roman" w:cs="Times New Roman"/>
                <w:color w:val="222222"/>
                <w:szCs w:val="22"/>
                <w:lang w:eastAsia="en-US"/>
              </w:rPr>
              <w:t xml:space="preserve">will not </w:t>
            </w:r>
            <w:r w:rsidRPr="00183D78">
              <w:rPr>
                <w:rFonts w:ascii="Times New Roman" w:eastAsia="Times New Roman" w:hAnsi="Times New Roman" w:cs="Times New Roman"/>
                <w:color w:val="222222"/>
                <w:szCs w:val="22"/>
                <w:lang w:eastAsia="en-US"/>
              </w:rPr>
              <w:t xml:space="preserve">be processed and </w:t>
            </w:r>
            <w:r w:rsidR="00183D78">
              <w:rPr>
                <w:rFonts w:ascii="Times New Roman" w:eastAsia="Times New Roman" w:hAnsi="Times New Roman" w:cs="Times New Roman"/>
                <w:color w:val="222222"/>
                <w:szCs w:val="22"/>
                <w:lang w:eastAsia="en-US"/>
              </w:rPr>
              <w:t xml:space="preserve">will </w:t>
            </w:r>
            <w:r w:rsidRPr="00183D78">
              <w:rPr>
                <w:rFonts w:ascii="Times New Roman" w:eastAsia="Times New Roman" w:hAnsi="Times New Roman" w:cs="Times New Roman"/>
                <w:color w:val="222222"/>
                <w:szCs w:val="22"/>
                <w:lang w:eastAsia="en-US"/>
              </w:rPr>
              <w:t>be re</w:t>
            </w:r>
            <w:r w:rsidR="00183D78">
              <w:rPr>
                <w:rFonts w:ascii="Times New Roman" w:eastAsia="Times New Roman" w:hAnsi="Times New Roman" w:cs="Times New Roman"/>
                <w:color w:val="222222"/>
                <w:szCs w:val="22"/>
                <w:lang w:eastAsia="en-US"/>
              </w:rPr>
              <w:t xml:space="preserve">turned for </w:t>
            </w:r>
            <w:r w:rsidRPr="00183D78">
              <w:rPr>
                <w:rFonts w:ascii="Times New Roman" w:eastAsia="Times New Roman" w:hAnsi="Times New Roman" w:cs="Times New Roman"/>
                <w:color w:val="222222"/>
                <w:szCs w:val="22"/>
                <w:lang w:eastAsia="en-US"/>
              </w:rPr>
              <w:t>submi</w:t>
            </w:r>
            <w:r w:rsidR="00183D78">
              <w:rPr>
                <w:rFonts w:ascii="Times New Roman" w:eastAsia="Times New Roman" w:hAnsi="Times New Roman" w:cs="Times New Roman"/>
                <w:color w:val="222222"/>
                <w:szCs w:val="22"/>
                <w:lang w:eastAsia="en-US"/>
              </w:rPr>
              <w:t>ssion.</w:t>
            </w:r>
            <w:r w:rsidRPr="00183D78">
              <w:rPr>
                <w:rFonts w:ascii="Times New Roman" w:eastAsia="Times New Roman" w:hAnsi="Times New Roman" w:cs="Times New Roman"/>
                <w:color w:val="222222"/>
                <w:szCs w:val="22"/>
                <w:lang w:eastAsia="en-US"/>
              </w:rPr>
              <w:t xml:space="preserve">  </w:t>
            </w:r>
          </w:p>
          <w:p w:rsidR="00555E41" w:rsidRPr="00183D78" w:rsidRDefault="00555E41"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202</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3.13.2 State Supplied Services, Item B</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E45548">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In addition to providing user accounts for DHR systems and applications, will the State also provide all required hardware and software required to access DHR’s systems and application; i.e., 3270 terminal emulation client software to access the CARES IBM mainframe legacy application and client software to access server based applications such as MD </w:t>
            </w:r>
            <w:proofErr w:type="spellStart"/>
            <w:r w:rsidRPr="00EB4BE1">
              <w:rPr>
                <w:rFonts w:ascii="Times New Roman" w:eastAsia="Arial" w:hAnsi="Times New Roman" w:cs="Times New Roman"/>
                <w:szCs w:val="22"/>
              </w:rPr>
              <w:t>Chessie</w:t>
            </w:r>
            <w:proofErr w:type="spellEnd"/>
            <w:r w:rsidRPr="00EB4BE1">
              <w:rPr>
                <w:rFonts w:ascii="Times New Roman" w:eastAsia="Arial" w:hAnsi="Times New Roman" w:cs="Times New Roman"/>
                <w:szCs w:val="22"/>
              </w:rPr>
              <w:t>?</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093572">
            <w:pPr>
              <w:pStyle w:val="Normal1"/>
              <w:spacing w:after="0" w:line="240" w:lineRule="auto"/>
              <w:rPr>
                <w:rFonts w:ascii="Times New Roman" w:hAnsi="Times New Roman" w:cs="Times New Roman"/>
                <w:szCs w:val="22"/>
              </w:rPr>
            </w:pPr>
            <w:r w:rsidRPr="00F02842">
              <w:rPr>
                <w:rFonts w:ascii="Times New Roman" w:hAnsi="Times New Roman" w:cs="Times New Roman"/>
                <w:color w:val="222222"/>
                <w:szCs w:val="22"/>
                <w:shd w:val="clear" w:color="auto" w:fill="FFFFFF"/>
              </w:rPr>
              <w:t>Most apps are web-based and require Internet Explorer v8.  MD</w:t>
            </w:r>
            <w:r>
              <w:rPr>
                <w:rFonts w:ascii="Times New Roman" w:hAnsi="Times New Roman" w:cs="Times New Roman"/>
                <w:color w:val="222222"/>
                <w:szCs w:val="22"/>
                <w:shd w:val="clear" w:color="auto" w:fill="FFFFFF"/>
              </w:rPr>
              <w:t xml:space="preserve"> </w:t>
            </w:r>
            <w:r w:rsidRPr="00F02842">
              <w:rPr>
                <w:rFonts w:ascii="Times New Roman" w:hAnsi="Times New Roman" w:cs="Times New Roman"/>
                <w:color w:val="222222"/>
                <w:szCs w:val="22"/>
                <w:shd w:val="clear" w:color="auto" w:fill="FFFFFF"/>
              </w:rPr>
              <w:t>C</w:t>
            </w:r>
            <w:r>
              <w:rPr>
                <w:rFonts w:ascii="Times New Roman" w:hAnsi="Times New Roman" w:cs="Times New Roman"/>
                <w:color w:val="222222"/>
                <w:szCs w:val="22"/>
                <w:shd w:val="clear" w:color="auto" w:fill="FFFFFF"/>
              </w:rPr>
              <w:t>HESSIE</w:t>
            </w:r>
            <w:r w:rsidRPr="00F02842">
              <w:rPr>
                <w:rFonts w:ascii="Times New Roman" w:hAnsi="Times New Roman" w:cs="Times New Roman"/>
                <w:color w:val="222222"/>
                <w:szCs w:val="22"/>
                <w:shd w:val="clear" w:color="auto" w:fill="FFFFFF"/>
              </w:rPr>
              <w:t xml:space="preserve"> is the exception as this is a custom built app</w:t>
            </w:r>
            <w:r w:rsidR="00092C5F">
              <w:rPr>
                <w:rFonts w:ascii="Times New Roman" w:hAnsi="Times New Roman" w:cs="Times New Roman"/>
                <w:color w:val="222222"/>
                <w:szCs w:val="22"/>
                <w:shd w:val="clear" w:color="auto" w:fill="FFFFFF"/>
              </w:rPr>
              <w:t>lication</w:t>
            </w:r>
            <w:r w:rsidRPr="00F02842">
              <w:rPr>
                <w:rFonts w:ascii="Times New Roman" w:hAnsi="Times New Roman" w:cs="Times New Roman"/>
                <w:color w:val="222222"/>
                <w:szCs w:val="22"/>
                <w:shd w:val="clear" w:color="auto" w:fill="FFFFFF"/>
              </w:rPr>
              <w:t xml:space="preserve"> that can</w:t>
            </w:r>
            <w:r>
              <w:rPr>
                <w:rFonts w:ascii="Times New Roman" w:hAnsi="Times New Roman" w:cs="Times New Roman"/>
                <w:color w:val="222222"/>
                <w:szCs w:val="22"/>
                <w:shd w:val="clear" w:color="auto" w:fill="FFFFFF"/>
              </w:rPr>
              <w:t>not be purchased.  The C</w:t>
            </w:r>
            <w:r w:rsidRPr="00F02842">
              <w:rPr>
                <w:rFonts w:ascii="Times New Roman" w:hAnsi="Times New Roman" w:cs="Times New Roman"/>
                <w:color w:val="222222"/>
                <w:szCs w:val="22"/>
                <w:shd w:val="clear" w:color="auto" w:fill="FFFFFF"/>
              </w:rPr>
              <w:t>ontractor is responsible for providing all necessary hardware</w:t>
            </w:r>
            <w:r>
              <w:rPr>
                <w:rFonts w:ascii="Times New Roman" w:hAnsi="Times New Roman" w:cs="Times New Roman"/>
                <w:color w:val="222222"/>
                <w:szCs w:val="22"/>
                <w:shd w:val="clear" w:color="auto" w:fill="FFFFFF"/>
              </w:rPr>
              <w:t xml:space="preserve"> and </w:t>
            </w:r>
            <w:r w:rsidRPr="00F02842">
              <w:rPr>
                <w:rFonts w:ascii="Times New Roman" w:hAnsi="Times New Roman" w:cs="Times New Roman"/>
                <w:color w:val="222222"/>
                <w:szCs w:val="22"/>
                <w:shd w:val="clear" w:color="auto" w:fill="FFFFFF"/>
              </w:rPr>
              <w:t>software required to connect to DHR systems (i.e. computers, network, printers, Term</w:t>
            </w:r>
            <w:r>
              <w:rPr>
                <w:rFonts w:ascii="Times New Roman" w:hAnsi="Times New Roman" w:cs="Times New Roman"/>
                <w:color w:val="222222"/>
                <w:szCs w:val="22"/>
                <w:shd w:val="clear" w:color="auto" w:fill="FFFFFF"/>
              </w:rPr>
              <w:t xml:space="preserve">inal Emulation software, etc.).  </w:t>
            </w:r>
            <w:r>
              <w:rPr>
                <w:rFonts w:ascii="Times New Roman" w:hAnsi="Times New Roman" w:cs="Times New Roman"/>
                <w:szCs w:val="22"/>
              </w:rPr>
              <w:t>See Attachment S, Exhibit 3</w:t>
            </w:r>
            <w:r w:rsidR="00092C5F">
              <w:rPr>
                <w:rFonts w:ascii="Times New Roman" w:hAnsi="Times New Roman" w:cs="Times New Roman"/>
                <w:szCs w:val="22"/>
              </w:rPr>
              <w:t xml:space="preserve"> (Revised)</w:t>
            </w:r>
            <w:r>
              <w:rPr>
                <w:rFonts w:ascii="Times New Roman" w:hAnsi="Times New Roman" w:cs="Times New Roman"/>
                <w:szCs w:val="22"/>
              </w:rPr>
              <w:t>.</w:t>
            </w:r>
          </w:p>
          <w:p w:rsidR="0041539A" w:rsidRPr="00EB4BE1" w:rsidRDefault="0041539A" w:rsidP="0009357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203</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3.13.2 State Supplied Services, Item F</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E45548">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Why would the contractor need a copy of the current screens? Is the State referring to 3270 emulation screens that the contractor would be required to program into IBM 3270 terminal emulation software? Will the State provide all required IBM 3270 emulation software to access CARES (and CSES?) as government furnished equipment (GFE)?</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We will provide the copy of the screens for information purposes. This is not referring to 3270 </w:t>
            </w:r>
            <w:r>
              <w:rPr>
                <w:rFonts w:ascii="Times New Roman" w:hAnsi="Times New Roman" w:cs="Times New Roman"/>
                <w:szCs w:val="22"/>
              </w:rPr>
              <w:lastRenderedPageBreak/>
              <w:t xml:space="preserve">emulation screens </w:t>
            </w:r>
            <w:r w:rsidR="000E1C2B">
              <w:rPr>
                <w:rFonts w:ascii="Times New Roman" w:eastAsia="Arial" w:hAnsi="Times New Roman" w:cs="Times New Roman"/>
                <w:szCs w:val="22"/>
              </w:rPr>
              <w:t>that the C</w:t>
            </w:r>
            <w:r w:rsidRPr="00EB4BE1">
              <w:rPr>
                <w:rFonts w:ascii="Times New Roman" w:eastAsia="Arial" w:hAnsi="Times New Roman" w:cs="Times New Roman"/>
                <w:szCs w:val="22"/>
              </w:rPr>
              <w:t>ontractor would be required to program</w:t>
            </w:r>
            <w:r>
              <w:rPr>
                <w:rFonts w:ascii="Times New Roman" w:eastAsia="Arial" w:hAnsi="Times New Roman" w:cs="Times New Roman"/>
                <w:szCs w:val="22"/>
              </w:rPr>
              <w:t xml:space="preserve">. </w:t>
            </w:r>
            <w:r w:rsidR="00092C5F">
              <w:rPr>
                <w:rFonts w:ascii="Times New Roman" w:eastAsia="Arial" w:hAnsi="Times New Roman" w:cs="Times New Roman"/>
                <w:szCs w:val="22"/>
              </w:rPr>
              <w:t xml:space="preserve">The </w:t>
            </w:r>
            <w:r>
              <w:rPr>
                <w:rFonts w:ascii="Times New Roman" w:hAnsi="Times New Roman" w:cs="Times New Roman"/>
                <w:szCs w:val="22"/>
              </w:rPr>
              <w:t xml:space="preserve">3270 emulation software is part of the standard configuration. See Attachment S, Exhibit </w:t>
            </w:r>
            <w:r w:rsidR="000E1C2B">
              <w:rPr>
                <w:rFonts w:ascii="Times New Roman" w:hAnsi="Times New Roman" w:cs="Times New Roman"/>
                <w:szCs w:val="22"/>
              </w:rPr>
              <w:t xml:space="preserve">3 </w:t>
            </w:r>
            <w:r w:rsidR="00092C5F">
              <w:rPr>
                <w:rFonts w:ascii="Times New Roman" w:hAnsi="Times New Roman" w:cs="Times New Roman"/>
                <w:szCs w:val="22"/>
              </w:rPr>
              <w:t xml:space="preserve">(Revised) </w:t>
            </w:r>
            <w:r w:rsidR="000E1C2B">
              <w:rPr>
                <w:rFonts w:ascii="Times New Roman" w:hAnsi="Times New Roman" w:cs="Times New Roman"/>
                <w:szCs w:val="22"/>
              </w:rPr>
              <w:t>for the requirements for the C</w:t>
            </w:r>
            <w:r>
              <w:rPr>
                <w:rFonts w:ascii="Times New Roman" w:hAnsi="Times New Roman" w:cs="Times New Roman"/>
                <w:szCs w:val="22"/>
              </w:rPr>
              <w:t>ontractor supplied standard configurations.</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204</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3.12.3 Operational Reports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E45548">
            <w:pPr>
              <w:pStyle w:val="Normal1"/>
              <w:numPr>
                <w:ilvl w:val="0"/>
                <w:numId w:val="3"/>
              </w:numPr>
              <w:spacing w:after="0" w:line="240" w:lineRule="auto"/>
              <w:ind w:hanging="359"/>
              <w:contextualSpacing/>
              <w:rPr>
                <w:rFonts w:ascii="Times New Roman" w:eastAsia="Arial" w:hAnsi="Times New Roman" w:cs="Times New Roman"/>
                <w:szCs w:val="22"/>
              </w:rPr>
            </w:pPr>
            <w:r w:rsidRPr="00EB4BE1">
              <w:rPr>
                <w:rFonts w:ascii="Times New Roman" w:eastAsia="Arial" w:hAnsi="Times New Roman" w:cs="Times New Roman"/>
                <w:szCs w:val="22"/>
              </w:rPr>
              <w:t>Please provide a copy of the following reports:</w:t>
            </w:r>
          </w:p>
          <w:p w:rsidR="0041539A" w:rsidRPr="00EB4BE1" w:rsidRDefault="0041539A" w:rsidP="00E45548">
            <w:pPr>
              <w:pStyle w:val="Normal1"/>
              <w:numPr>
                <w:ilvl w:val="1"/>
                <w:numId w:val="3"/>
              </w:numPr>
              <w:spacing w:after="0" w:line="240" w:lineRule="auto"/>
              <w:ind w:hanging="359"/>
              <w:contextualSpacing/>
              <w:rPr>
                <w:rFonts w:ascii="Times New Roman" w:eastAsia="Arial" w:hAnsi="Times New Roman" w:cs="Times New Roman"/>
                <w:szCs w:val="22"/>
              </w:rPr>
            </w:pPr>
            <w:r w:rsidRPr="00EB4BE1">
              <w:rPr>
                <w:rFonts w:ascii="Times New Roman" w:eastAsia="Arial" w:hAnsi="Times New Roman" w:cs="Times New Roman"/>
                <w:szCs w:val="22"/>
              </w:rPr>
              <w:t>IVR Call Report for the semi-annual period from 1/1/2014 to 6/30/2014.</w:t>
            </w:r>
          </w:p>
          <w:p w:rsidR="0041539A" w:rsidRPr="00EB4BE1" w:rsidRDefault="0041539A" w:rsidP="00E45548">
            <w:pPr>
              <w:pStyle w:val="Normal1"/>
              <w:numPr>
                <w:ilvl w:val="1"/>
                <w:numId w:val="3"/>
              </w:numPr>
              <w:spacing w:after="0" w:line="240" w:lineRule="auto"/>
              <w:ind w:hanging="359"/>
              <w:contextualSpacing/>
              <w:rPr>
                <w:rFonts w:ascii="Times New Roman" w:eastAsia="Arial" w:hAnsi="Times New Roman" w:cs="Times New Roman"/>
                <w:szCs w:val="22"/>
              </w:rPr>
            </w:pPr>
            <w:r w:rsidRPr="00EB4BE1">
              <w:rPr>
                <w:rFonts w:ascii="Times New Roman" w:eastAsia="Arial" w:hAnsi="Times New Roman" w:cs="Times New Roman"/>
                <w:szCs w:val="22"/>
              </w:rPr>
              <w:t>CSR Call Report for the semi-annual period from 1/1/2014 to 6/30/2014.</w:t>
            </w:r>
          </w:p>
          <w:p w:rsidR="0041539A" w:rsidRPr="00EB4BE1" w:rsidRDefault="0041539A" w:rsidP="00E45548">
            <w:pPr>
              <w:pStyle w:val="Normal1"/>
              <w:numPr>
                <w:ilvl w:val="1"/>
                <w:numId w:val="3"/>
              </w:numPr>
              <w:spacing w:after="0" w:line="240" w:lineRule="auto"/>
              <w:ind w:hanging="359"/>
              <w:contextualSpacing/>
              <w:rPr>
                <w:rFonts w:ascii="Times New Roman" w:eastAsia="Arial" w:hAnsi="Times New Roman" w:cs="Times New Roman"/>
                <w:szCs w:val="22"/>
              </w:rPr>
            </w:pPr>
            <w:r w:rsidRPr="00EB4BE1">
              <w:rPr>
                <w:rFonts w:ascii="Times New Roman" w:eastAsia="Arial" w:hAnsi="Times New Roman" w:cs="Times New Roman"/>
                <w:szCs w:val="22"/>
              </w:rPr>
              <w:t>IVR, CRM and ACD Availability Report for the monthly periods from 1/1/2014 to 6/30/2014.</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hAnsi="Times New Roman" w:cs="Times New Roman"/>
                <w:szCs w:val="22"/>
              </w:rPr>
            </w:pPr>
            <w:r>
              <w:rPr>
                <w:rFonts w:ascii="Times New Roman" w:hAnsi="Times New Roman" w:cs="Times New Roman"/>
                <w:szCs w:val="22"/>
              </w:rPr>
              <w:t>See Attachment R for the requested data.</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205</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3.16 Payment/</w:t>
            </w:r>
          </w:p>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Billing Terms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The State is requesting tiered pricing for higher call volumes. Can the contractor also propose tiered pricing for lower call volumes?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Contractor </w:t>
            </w:r>
            <w:r w:rsidR="006D2A69">
              <w:rPr>
                <w:rFonts w:ascii="Times New Roman" w:hAnsi="Times New Roman" w:cs="Times New Roman"/>
                <w:szCs w:val="22"/>
              </w:rPr>
              <w:t xml:space="preserve">shall </w:t>
            </w:r>
            <w:r>
              <w:rPr>
                <w:rFonts w:ascii="Times New Roman" w:hAnsi="Times New Roman" w:cs="Times New Roman"/>
                <w:szCs w:val="22"/>
              </w:rPr>
              <w:t xml:space="preserve">use pricing tiers as </w:t>
            </w:r>
            <w:r w:rsidR="006D2A69">
              <w:rPr>
                <w:rFonts w:ascii="Times New Roman" w:hAnsi="Times New Roman" w:cs="Times New Roman"/>
                <w:szCs w:val="22"/>
              </w:rPr>
              <w:t>indicated</w:t>
            </w:r>
            <w:r>
              <w:rPr>
                <w:rFonts w:ascii="Times New Roman" w:hAnsi="Times New Roman" w:cs="Times New Roman"/>
                <w:szCs w:val="22"/>
              </w:rPr>
              <w:t xml:space="preserve"> in Attachment F.</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206</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Section 3.16.2 Customer Inquiries Handled by CSRs in the CSC</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eastAsia="Arial" w:hAnsi="Times New Roman" w:cs="Times New Roman"/>
                <w:szCs w:val="22"/>
              </w:rPr>
            </w:pPr>
            <w:r w:rsidRPr="00EB4BE1">
              <w:rPr>
                <w:rFonts w:ascii="Times New Roman" w:eastAsia="Arial" w:hAnsi="Times New Roman" w:cs="Times New Roman"/>
                <w:szCs w:val="22"/>
              </w:rPr>
              <w:t>Will the State pay for abandoned calls or only answered calls? How will the State determine that calls were “resolved” and qualify for payment? Will the State conduct a 100% review of each call or conduct a random sampling of calls? How many calls does the State currently review each month and what percentage of calls does the State deny payment because the calls were not “resolved”?</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B569DB">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w:t>
            </w:r>
            <w:r w:rsidR="00B569DB">
              <w:rPr>
                <w:rFonts w:ascii="Times New Roman" w:hAnsi="Times New Roman" w:cs="Times New Roman"/>
                <w:szCs w:val="22"/>
              </w:rPr>
              <w:t xml:space="preserve">Contractor shall bill and the </w:t>
            </w:r>
            <w:r>
              <w:rPr>
                <w:rFonts w:ascii="Times New Roman" w:hAnsi="Times New Roman" w:cs="Times New Roman"/>
                <w:szCs w:val="22"/>
              </w:rPr>
              <w:t xml:space="preserve">State will only pay for calls resolved per </w:t>
            </w:r>
            <w:r w:rsidR="00B569DB">
              <w:rPr>
                <w:rFonts w:ascii="Times New Roman" w:hAnsi="Times New Roman" w:cs="Times New Roman"/>
                <w:szCs w:val="22"/>
              </w:rPr>
              <w:t xml:space="preserve">the </w:t>
            </w:r>
            <w:r>
              <w:rPr>
                <w:rFonts w:ascii="Times New Roman" w:hAnsi="Times New Roman" w:cs="Times New Roman"/>
                <w:szCs w:val="22"/>
              </w:rPr>
              <w:t xml:space="preserve">payment terms in </w:t>
            </w:r>
            <w:r w:rsidR="000E1C2B">
              <w:rPr>
                <w:rFonts w:ascii="Times New Roman" w:hAnsi="Times New Roman" w:cs="Times New Roman"/>
                <w:szCs w:val="22"/>
              </w:rPr>
              <w:t>RFP S</w:t>
            </w:r>
            <w:r>
              <w:rPr>
                <w:rFonts w:ascii="Times New Roman" w:hAnsi="Times New Roman" w:cs="Times New Roman"/>
                <w:szCs w:val="22"/>
              </w:rPr>
              <w:t xml:space="preserve">ection 3.16. The call resolution will be based on the call status within the CRM. The State will conduct a 1% review using a random sample. See Attachment R for volumes. </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207</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Attachment P – DHR Systems and Applications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identify each DHR system and application that the contractor-operated CSC is required to interface to. Please identify the PC client interface for each DHR system and application. For example, the contractor is required to interface the CSC to CSES using what PC client interface; i.e., web-based, 3270 terminal emulation, or client-server software? The contractor is required to interface the CSC to CARES using what PC client interface; i.e., IBM 3270 terminal emulation?</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Systems are either web based or use 3270 emulation. See Attachment S, Exhibit 3 </w:t>
            </w:r>
            <w:r w:rsidR="0044013F">
              <w:rPr>
                <w:rFonts w:ascii="Times New Roman" w:hAnsi="Times New Roman" w:cs="Times New Roman"/>
                <w:szCs w:val="22"/>
              </w:rPr>
              <w:t xml:space="preserve">(Revised) </w:t>
            </w:r>
            <w:r>
              <w:rPr>
                <w:rFonts w:ascii="Times New Roman" w:hAnsi="Times New Roman" w:cs="Times New Roman"/>
                <w:szCs w:val="22"/>
              </w:rPr>
              <w:t>for the standard configuration.</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208</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Attachment F Financial Proposal Instructions</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Please confirm that calculations shall be rounded to the nearest whole dollar amount only for final total dollar amounts not for intermediate calculations.</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Transition-In Services:  The Financial Proposal Form (Attachment F) is designed to only accept a whole dollar amount for the Transition-In One Time Only Price.  </w:t>
            </w:r>
          </w:p>
          <w:p w:rsidR="0041539A" w:rsidRPr="00EB4BE1" w:rsidRDefault="0041539A" w:rsidP="00093572">
            <w:pPr>
              <w:pStyle w:val="Normal1"/>
              <w:spacing w:after="0" w:line="240" w:lineRule="auto"/>
              <w:rPr>
                <w:rFonts w:ascii="Times New Roman" w:eastAsia="Arial" w:hAnsi="Times New Roman" w:cs="Times New Roman"/>
                <w:szCs w:val="22"/>
              </w:rPr>
            </w:pPr>
          </w:p>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5-Year Contract Period:  The Financial Proposal Form (Attachment F) is designed to automatically round up to the nearest whole dollar all Annual Pricing and Total Pricing All Years – All Transaction Types</w:t>
            </w:r>
            <w:r>
              <w:rPr>
                <w:rFonts w:ascii="Times New Roman" w:eastAsia="Arial" w:hAnsi="Times New Roman" w:cs="Times New Roman"/>
                <w:szCs w:val="22"/>
              </w:rPr>
              <w:t>,</w:t>
            </w:r>
            <w:r w:rsidRPr="00EB4BE1">
              <w:rPr>
                <w:rFonts w:ascii="Times New Roman" w:eastAsia="Arial" w:hAnsi="Times New Roman" w:cs="Times New Roman"/>
                <w:szCs w:val="22"/>
              </w:rPr>
              <w:t xml:space="preserve"> not the Offe</w:t>
            </w:r>
            <w:r>
              <w:rPr>
                <w:rFonts w:ascii="Times New Roman" w:eastAsia="Arial" w:hAnsi="Times New Roman" w:cs="Times New Roman"/>
                <w:szCs w:val="22"/>
              </w:rPr>
              <w:t xml:space="preserve">ror’s fully-loaded Fixed Prices or </w:t>
            </w:r>
            <w:r w:rsidRPr="00EB4BE1">
              <w:rPr>
                <w:rFonts w:ascii="Times New Roman" w:eastAsia="Arial" w:hAnsi="Times New Roman" w:cs="Times New Roman"/>
                <w:szCs w:val="22"/>
              </w:rPr>
              <w:t>Fixed Unit Prices.</w:t>
            </w:r>
          </w:p>
          <w:p w:rsidR="0041539A" w:rsidRPr="00EB4BE1" w:rsidRDefault="0041539A" w:rsidP="00093572">
            <w:pPr>
              <w:pStyle w:val="Normal1"/>
              <w:spacing w:after="0" w:line="240" w:lineRule="auto"/>
              <w:rPr>
                <w:rFonts w:ascii="Times New Roman" w:eastAsia="Arial" w:hAnsi="Times New Roman" w:cs="Times New Roman"/>
                <w:szCs w:val="22"/>
              </w:rPr>
            </w:pPr>
          </w:p>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5-Year Task Order Requests:  The Financial Proposal Form (Attachment F) is designed to automatically round up to the nearest whole dollar the 5-Year Total Price for each Labor Category</w:t>
            </w:r>
            <w:r>
              <w:rPr>
                <w:rFonts w:ascii="Times New Roman" w:eastAsia="Arial" w:hAnsi="Times New Roman" w:cs="Times New Roman"/>
                <w:szCs w:val="22"/>
              </w:rPr>
              <w:t>,</w:t>
            </w:r>
            <w:r w:rsidRPr="00EB4BE1">
              <w:rPr>
                <w:rFonts w:ascii="Times New Roman" w:eastAsia="Arial" w:hAnsi="Times New Roman" w:cs="Times New Roman"/>
                <w:szCs w:val="22"/>
              </w:rPr>
              <w:t xml:space="preserve"> not the Offeror’s Hourly Rate for each Labor Category.</w:t>
            </w:r>
          </w:p>
          <w:p w:rsidR="0041539A" w:rsidRPr="00EB4BE1" w:rsidRDefault="0041539A" w:rsidP="00093572">
            <w:pPr>
              <w:pStyle w:val="Normal1"/>
              <w:spacing w:after="0" w:line="240" w:lineRule="auto"/>
              <w:rPr>
                <w:rFonts w:ascii="Times New Roman" w:eastAsia="Arial" w:hAnsi="Times New Roman" w:cs="Times New Roman"/>
                <w:szCs w:val="22"/>
              </w:rPr>
            </w:pPr>
          </w:p>
          <w:p w:rsidR="0041539A" w:rsidRDefault="0041539A" w:rsidP="00093572">
            <w:pPr>
              <w:pStyle w:val="Normal1"/>
              <w:spacing w:after="0" w:line="240" w:lineRule="auto"/>
              <w:rPr>
                <w:rFonts w:ascii="Times New Roman" w:eastAsia="Arial" w:hAnsi="Times New Roman" w:cs="Times New Roman"/>
                <w:szCs w:val="22"/>
              </w:rPr>
            </w:pPr>
            <w:r w:rsidRPr="00EB4BE1">
              <w:rPr>
                <w:rFonts w:ascii="Times New Roman" w:eastAsia="Arial" w:hAnsi="Times New Roman" w:cs="Times New Roman"/>
                <w:szCs w:val="22"/>
              </w:rPr>
              <w:t>Summary Page:  The Financial Proposal Form (Attachment F) Summary Page is designed to only carryover the whole dollar amount for each item listed.  The GRAND TOTAL PROPOSAL PRICE, used to rank Financial Proposal</w:t>
            </w:r>
            <w:r>
              <w:rPr>
                <w:rFonts w:ascii="Times New Roman" w:eastAsia="Arial" w:hAnsi="Times New Roman" w:cs="Times New Roman"/>
                <w:szCs w:val="22"/>
              </w:rPr>
              <w:t>s</w:t>
            </w:r>
            <w:r w:rsidRPr="00EB4BE1">
              <w:rPr>
                <w:rFonts w:ascii="Times New Roman" w:eastAsia="Arial" w:hAnsi="Times New Roman" w:cs="Times New Roman"/>
                <w:szCs w:val="22"/>
              </w:rPr>
              <w:t>, will be a whole dollar amount.</w:t>
            </w:r>
          </w:p>
          <w:p w:rsidR="0041539A" w:rsidRPr="00EB4BE1" w:rsidRDefault="0041539A" w:rsidP="00093572">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209</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Attachment F Financial Proposal Form, 5 Years Tab</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Are all inbound and outbound calls processed by the IVRS included in the monthly volume for IVR Call Handling? Are inbound calls routed to a CSR queue included in the estimated monthly volume for IVR Call Handling?</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41539A" w:rsidP="00E45548">
            <w:pPr>
              <w:pStyle w:val="Normal1"/>
              <w:spacing w:after="0" w:line="240" w:lineRule="auto"/>
              <w:rPr>
                <w:rFonts w:ascii="Times New Roman" w:hAnsi="Times New Roman" w:cs="Times New Roman"/>
                <w:szCs w:val="22"/>
              </w:rPr>
            </w:pPr>
            <w:r>
              <w:rPr>
                <w:rFonts w:ascii="Times New Roman" w:hAnsi="Times New Roman" w:cs="Times New Roman"/>
                <w:szCs w:val="22"/>
              </w:rPr>
              <w:t>There are no outbound calls in the IVRS. Estimated inbound calls taken by CSRs are included in the IVR totals. See Attachment R.</w:t>
            </w:r>
          </w:p>
          <w:p w:rsidR="0041539A" w:rsidRPr="00EB4BE1" w:rsidRDefault="0041539A" w:rsidP="00E45548">
            <w:pPr>
              <w:pStyle w:val="Normal1"/>
              <w:spacing w:after="0" w:line="240" w:lineRule="auto"/>
              <w:rPr>
                <w:rFonts w:ascii="Times New Roman" w:hAnsi="Times New Roman" w:cs="Times New Roman"/>
                <w:szCs w:val="22"/>
              </w:rPr>
            </w:pP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0650D0" w:rsidP="00093572">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210</w:t>
            </w:r>
            <w:r w:rsidR="0041539A"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Attachment F Financial Proposal Form, 5 Years Tab</w:t>
            </w: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Pr="00EB4BE1" w:rsidRDefault="0041539A" w:rsidP="00093572">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Are all inbound calls answered by the CSRs included in the monthly volume for CSR </w:t>
            </w:r>
            <w:proofErr w:type="gramStart"/>
            <w:r w:rsidRPr="00EB4BE1">
              <w:rPr>
                <w:rFonts w:ascii="Times New Roman" w:eastAsia="Arial" w:hAnsi="Times New Roman" w:cs="Times New Roman"/>
                <w:szCs w:val="22"/>
              </w:rPr>
              <w:t>Call</w:t>
            </w:r>
            <w:proofErr w:type="gramEnd"/>
            <w:r w:rsidRPr="00EB4BE1">
              <w:rPr>
                <w:rFonts w:ascii="Times New Roman" w:eastAsia="Arial" w:hAnsi="Times New Roman" w:cs="Times New Roman"/>
                <w:szCs w:val="22"/>
              </w:rPr>
              <w:t xml:space="preserve"> Handling - Inbound?</w:t>
            </w:r>
          </w:p>
        </w:tc>
      </w:tr>
      <w:tr w:rsidR="0041539A" w:rsidRPr="00EB4BE1" w:rsidTr="00C71573">
        <w:tc>
          <w:tcPr>
            <w:tcW w:w="1619"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41539A" w:rsidRPr="00EB4BE1" w:rsidRDefault="0041539A" w:rsidP="00093572">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41539A" w:rsidRDefault="00C84867" w:rsidP="00E45548">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Per </w:t>
            </w:r>
            <w:r w:rsidR="0041539A">
              <w:rPr>
                <w:rFonts w:ascii="Times New Roman" w:hAnsi="Times New Roman" w:cs="Times New Roman"/>
                <w:szCs w:val="22"/>
              </w:rPr>
              <w:t>Attachment R</w:t>
            </w:r>
            <w:r>
              <w:rPr>
                <w:rFonts w:ascii="Times New Roman" w:hAnsi="Times New Roman" w:cs="Times New Roman"/>
                <w:szCs w:val="22"/>
              </w:rPr>
              <w:t xml:space="preserve">, </w:t>
            </w:r>
            <w:r w:rsidR="0041539A">
              <w:rPr>
                <w:rFonts w:ascii="Times New Roman" w:hAnsi="Times New Roman" w:cs="Times New Roman"/>
                <w:szCs w:val="22"/>
              </w:rPr>
              <w:t xml:space="preserve">Telephone Volumes, Total Calls Answered by CSRs </w:t>
            </w:r>
            <w:r>
              <w:rPr>
                <w:rFonts w:ascii="Times New Roman" w:hAnsi="Times New Roman" w:cs="Times New Roman"/>
                <w:szCs w:val="22"/>
              </w:rPr>
              <w:t xml:space="preserve">is </w:t>
            </w:r>
            <w:r w:rsidR="0041539A">
              <w:rPr>
                <w:rFonts w:ascii="Times New Roman" w:hAnsi="Times New Roman" w:cs="Times New Roman"/>
                <w:szCs w:val="22"/>
              </w:rPr>
              <w:t>the sum of columns E, H, N and Q.</w:t>
            </w:r>
            <w:bookmarkStart w:id="0" w:name="_GoBack"/>
            <w:bookmarkEnd w:id="0"/>
          </w:p>
          <w:p w:rsidR="0041539A" w:rsidRPr="00EB4BE1" w:rsidRDefault="0041539A" w:rsidP="00E45548">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211</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295D9C" w:rsidRDefault="00322A63" w:rsidP="00322A63">
            <w:pPr>
              <w:pStyle w:val="Normal1"/>
              <w:spacing w:after="0" w:line="240" w:lineRule="auto"/>
              <w:rPr>
                <w:rFonts w:ascii="Times New Roman" w:hAnsi="Times New Roman" w:cs="Times New Roman"/>
                <w:szCs w:val="22"/>
              </w:rPr>
            </w:pPr>
            <w:r w:rsidRPr="00295D9C">
              <w:rPr>
                <w:rFonts w:ascii="Times New Roman" w:eastAsia="Arial" w:hAnsi="Times New Roman" w:cs="Times New Roman"/>
                <w:szCs w:val="22"/>
              </w:rPr>
              <w:t>Attachment F Financial Proposal Form, 5 Years Tab</w:t>
            </w:r>
          </w:p>
        </w:tc>
        <w:tc>
          <w:tcPr>
            <w:tcW w:w="1530" w:type="dxa"/>
            <w:tcBorders>
              <w:top w:val="single" w:sz="4" w:space="0" w:color="000000"/>
              <w:left w:val="single" w:sz="4" w:space="0" w:color="000000"/>
              <w:bottom w:val="single" w:sz="4" w:space="0" w:color="000000"/>
              <w:right w:val="single" w:sz="4" w:space="0" w:color="000000"/>
            </w:tcBorders>
          </w:tcPr>
          <w:p w:rsidR="00322A63" w:rsidRPr="00295D9C"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295D9C" w:rsidRDefault="00322A63" w:rsidP="00322A63">
            <w:pPr>
              <w:pStyle w:val="Normal1"/>
              <w:spacing w:after="0" w:line="240" w:lineRule="auto"/>
              <w:rPr>
                <w:rFonts w:ascii="Times New Roman" w:hAnsi="Times New Roman" w:cs="Times New Roman"/>
                <w:szCs w:val="22"/>
              </w:rPr>
            </w:pPr>
            <w:r w:rsidRPr="00295D9C">
              <w:rPr>
                <w:rFonts w:ascii="Times New Roman" w:eastAsia="Arial" w:hAnsi="Times New Roman" w:cs="Times New Roman"/>
                <w:szCs w:val="22"/>
              </w:rPr>
              <w:t>Are all outbound calls made by the CSRs or CSC System included in the monthly volume for CSR Call Handling (Outbound)? Are the following types of outbound calls included in the monthly volume for CSR Call Handling (Outbound):</w:t>
            </w:r>
          </w:p>
          <w:p w:rsidR="00322A63" w:rsidRPr="00295D9C" w:rsidRDefault="00322A63" w:rsidP="00322A63">
            <w:pPr>
              <w:pStyle w:val="Normal1"/>
              <w:numPr>
                <w:ilvl w:val="1"/>
                <w:numId w:val="4"/>
              </w:numPr>
              <w:spacing w:after="0" w:line="240" w:lineRule="auto"/>
              <w:ind w:hanging="359"/>
              <w:contextualSpacing/>
              <w:rPr>
                <w:rFonts w:ascii="Times New Roman" w:eastAsia="Arial" w:hAnsi="Times New Roman" w:cs="Times New Roman"/>
                <w:szCs w:val="22"/>
              </w:rPr>
            </w:pPr>
            <w:r w:rsidRPr="00295D9C">
              <w:rPr>
                <w:rFonts w:ascii="Times New Roman" w:eastAsia="Arial" w:hAnsi="Times New Roman" w:cs="Times New Roman"/>
                <w:szCs w:val="22"/>
              </w:rPr>
              <w:t xml:space="preserve">Outbound calls sending robot and text messages (Section 3.2.1 IVRS, Item K)? </w:t>
            </w:r>
          </w:p>
          <w:p w:rsidR="00322A63" w:rsidRPr="00295D9C" w:rsidRDefault="00322A63" w:rsidP="00322A63">
            <w:pPr>
              <w:pStyle w:val="Normal1"/>
              <w:numPr>
                <w:ilvl w:val="1"/>
                <w:numId w:val="4"/>
              </w:numPr>
              <w:spacing w:after="0" w:line="240" w:lineRule="auto"/>
              <w:ind w:hanging="359"/>
              <w:contextualSpacing/>
              <w:rPr>
                <w:rFonts w:ascii="Times New Roman" w:eastAsia="Arial" w:hAnsi="Times New Roman" w:cs="Times New Roman"/>
                <w:szCs w:val="22"/>
              </w:rPr>
            </w:pPr>
            <w:r w:rsidRPr="00295D9C">
              <w:rPr>
                <w:rFonts w:ascii="Times New Roman" w:eastAsia="Arial" w:hAnsi="Times New Roman" w:cs="Times New Roman"/>
                <w:szCs w:val="22"/>
              </w:rPr>
              <w:t>Outbound call-backs (Section 3.2.3 ACD, Item E)?</w:t>
            </w:r>
          </w:p>
          <w:p w:rsidR="00322A63" w:rsidRPr="00295D9C" w:rsidRDefault="00322A63" w:rsidP="00322A63">
            <w:pPr>
              <w:pStyle w:val="Normal1"/>
              <w:numPr>
                <w:ilvl w:val="1"/>
                <w:numId w:val="4"/>
              </w:numPr>
              <w:spacing w:after="0" w:line="240" w:lineRule="auto"/>
              <w:ind w:hanging="359"/>
              <w:contextualSpacing/>
              <w:rPr>
                <w:rFonts w:ascii="Times New Roman" w:eastAsia="Arial" w:hAnsi="Times New Roman" w:cs="Times New Roman"/>
                <w:szCs w:val="22"/>
              </w:rPr>
            </w:pPr>
            <w:r w:rsidRPr="00295D9C">
              <w:rPr>
                <w:rFonts w:ascii="Times New Roman" w:eastAsia="Arial" w:hAnsi="Times New Roman" w:cs="Times New Roman"/>
                <w:szCs w:val="22"/>
              </w:rPr>
              <w:t>Non-ACD special official calls (Section 3.2.3 ACD, Item H)?</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295D9C"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295D9C"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295D9C" w:rsidRDefault="00322A63" w:rsidP="00322A63">
            <w:pPr>
              <w:pStyle w:val="Normal1"/>
              <w:spacing w:after="0" w:line="240" w:lineRule="auto"/>
              <w:rPr>
                <w:rFonts w:ascii="Times New Roman" w:hAnsi="Times New Roman" w:cs="Times New Roman"/>
                <w:szCs w:val="22"/>
              </w:rPr>
            </w:pPr>
            <w:r w:rsidRPr="00295D9C">
              <w:rPr>
                <w:rFonts w:ascii="Times New Roman" w:hAnsi="Times New Roman" w:cs="Times New Roman"/>
                <w:szCs w:val="22"/>
              </w:rPr>
              <w:t>In the current volumes</w:t>
            </w:r>
            <w:r w:rsidR="00C84867" w:rsidRPr="00295D9C">
              <w:rPr>
                <w:rFonts w:ascii="Times New Roman" w:hAnsi="Times New Roman" w:cs="Times New Roman"/>
                <w:szCs w:val="22"/>
              </w:rPr>
              <w:t>,</w:t>
            </w:r>
            <w:r w:rsidRPr="00295D9C">
              <w:rPr>
                <w:rFonts w:ascii="Times New Roman" w:hAnsi="Times New Roman" w:cs="Times New Roman"/>
                <w:szCs w:val="22"/>
              </w:rPr>
              <w:t xml:space="preserve"> only </w:t>
            </w:r>
            <w:r w:rsidR="00C84867" w:rsidRPr="00295D9C">
              <w:rPr>
                <w:rFonts w:ascii="Times New Roman" w:hAnsi="Times New Roman" w:cs="Times New Roman"/>
                <w:szCs w:val="22"/>
              </w:rPr>
              <w:t xml:space="preserve">subsection </w:t>
            </w:r>
            <w:r w:rsidRPr="00295D9C">
              <w:rPr>
                <w:rFonts w:ascii="Times New Roman" w:hAnsi="Times New Roman" w:cs="Times New Roman"/>
                <w:szCs w:val="22"/>
              </w:rPr>
              <w:t xml:space="preserve">(b) </w:t>
            </w:r>
            <w:r w:rsidR="00C84867" w:rsidRPr="00295D9C">
              <w:rPr>
                <w:rFonts w:ascii="Times New Roman" w:hAnsi="Times New Roman" w:cs="Times New Roman"/>
                <w:szCs w:val="22"/>
              </w:rPr>
              <w:t xml:space="preserve">Outbound call-backs </w:t>
            </w:r>
            <w:r w:rsidR="00295D9C">
              <w:rPr>
                <w:rFonts w:ascii="Times New Roman" w:hAnsi="Times New Roman" w:cs="Times New Roman"/>
                <w:szCs w:val="22"/>
              </w:rPr>
              <w:t>are</w:t>
            </w:r>
            <w:r w:rsidRPr="00295D9C">
              <w:rPr>
                <w:rFonts w:ascii="Times New Roman" w:hAnsi="Times New Roman" w:cs="Times New Roman"/>
                <w:szCs w:val="22"/>
              </w:rPr>
              <w:t xml:space="preserve"> represented.</w:t>
            </w:r>
          </w:p>
          <w:p w:rsidR="00322A63" w:rsidRPr="00295D9C"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212</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Attachment S Technical Specifications, Exhibit 3 DHR IT Hardware Standards</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Are contractors required to meet the DHR Hardware Standards for contractor-provided desktop and notebook/laptop computers?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Yes.</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213</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3.2.1.D</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44</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Provide the number of minutes for calls in languages other than Spanish that the contractor should expect to handle per month (historical volumes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DHR does not track this currently. </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214</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3.9.D</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82</w:t>
            </w:r>
            <w:r w:rsidRPr="00EB4BE1">
              <w:rPr>
                <w:rFonts w:ascii="Times New Roman" w:eastAsia="Arial" w:hAnsi="Times New Roman" w:cs="Times New Roman"/>
                <w:szCs w:val="22"/>
              </w:rPr>
              <w:tab/>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May the contractor use current computer-based training to deliver training on the CRM for the 5,000 DHR staff?</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Yes. DHR will also require customized training as needed.</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215</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3.4.5.A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54</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 xml:space="preserve">Please explain what the Contractor is required to do if a document cannot be indexed to a case record.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All documents have to be indexed.</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216</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3.2.4.3</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49</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Default="00322A63" w:rsidP="00322A63">
            <w:pPr>
              <w:pStyle w:val="Normal1"/>
              <w:spacing w:after="0" w:line="240" w:lineRule="auto"/>
              <w:rPr>
                <w:rFonts w:ascii="Times New Roman" w:eastAsia="Arial" w:hAnsi="Times New Roman" w:cs="Times New Roman"/>
                <w:szCs w:val="22"/>
              </w:rPr>
            </w:pPr>
            <w:r w:rsidRPr="00EB4BE1">
              <w:rPr>
                <w:rFonts w:ascii="Times New Roman" w:eastAsia="Arial" w:hAnsi="Times New Roman" w:cs="Times New Roman"/>
                <w:szCs w:val="22"/>
              </w:rPr>
              <w:t>What types of documents will the CSC receive?</w:t>
            </w:r>
          </w:p>
          <w:p w:rsidR="00B30B0A" w:rsidRPr="00EB4BE1" w:rsidRDefault="00B30B0A"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Mar>
              <w:top w:w="43" w:type="dxa"/>
              <w:left w:w="115" w:type="dxa"/>
              <w:bottom w:w="43" w:type="dxa"/>
              <w:right w:w="115" w:type="dxa"/>
            </w:tcMar>
          </w:tcPr>
          <w:p w:rsidR="00322A63" w:rsidRPr="00EB4BE1" w:rsidRDefault="00B30B0A" w:rsidP="00322A63">
            <w:pPr>
              <w:pStyle w:val="Normal1"/>
              <w:spacing w:after="0" w:line="240" w:lineRule="auto"/>
              <w:rPr>
                <w:rFonts w:ascii="Times New Roman" w:hAnsi="Times New Roman" w:cs="Times New Roman"/>
                <w:szCs w:val="22"/>
              </w:rPr>
            </w:pPr>
            <w:r>
              <w:rPr>
                <w:rFonts w:ascii="Times New Roman" w:hAnsi="Times New Roman" w:cs="Times New Roman"/>
                <w:szCs w:val="22"/>
              </w:rPr>
              <w:t>The CSC will receive verification documents via facsimile.  Offerors may propose alternative secure methods to receive verification documents.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217</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3.3.1.D</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50</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How will DHR identify the clients to be contacted via outbound campaigns?  Will the Contractor receive a file for this purpose? If so, what data elements will be on the file and what is the frequency that the file will be sent to the Contractor?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There are no outbound campaigns required in this RFP.</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218</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4.4.2.6.C</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108</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szCs w:val="22"/>
              </w:rPr>
              <w:t>Is Location requirement 4.4.2.6.E on page 109 redundant with 4.4.2.C on page 108?</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Default="00843ACE" w:rsidP="00322A63">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These sections have been revised. </w:t>
            </w:r>
            <w:r w:rsidR="00322A63" w:rsidRPr="00EB4BE1">
              <w:rPr>
                <w:rFonts w:ascii="Times New Roman" w:hAnsi="Times New Roman" w:cs="Times New Roman"/>
                <w:szCs w:val="22"/>
              </w:rPr>
              <w:t>See Amendment #2.</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219</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4.4.2.7</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 xml:space="preserve">Experience and Qualifications of Proposed Staff indicates that “Letters of intended commitment to work on the project, including letters from any proposed subcontractor(s), shall be included in this </w:t>
            </w:r>
            <w:r w:rsidRPr="00EB4BE1">
              <w:rPr>
                <w:rFonts w:ascii="Times New Roman" w:eastAsia="Arial" w:hAnsi="Times New Roman" w:cs="Times New Roman"/>
                <w:color w:val="222222"/>
                <w:szCs w:val="22"/>
              </w:rPr>
              <w:lastRenderedPageBreak/>
              <w:t>section.” We are presuming that letters are only required from sub-contractors, as employees are under our control. Can you confirm?</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spacing w:after="0" w:line="240" w:lineRule="auto"/>
              <w:rPr>
                <w:rFonts w:ascii="Times New Roman" w:eastAsia="Times New Roman" w:hAnsi="Times New Roman" w:cs="Times New Roman"/>
                <w:color w:val="auto"/>
                <w:szCs w:val="22"/>
              </w:rPr>
            </w:pPr>
            <w:r w:rsidRPr="00EB4BE1">
              <w:rPr>
                <w:rFonts w:ascii="Times New Roman" w:eastAsia="Times New Roman" w:hAnsi="Times New Roman" w:cs="Times New Roman"/>
                <w:color w:val="auto"/>
                <w:szCs w:val="22"/>
              </w:rPr>
              <w:t xml:space="preserve">Letters of commitment must be submitted from subcontractors (of the Contractor) and any other individuals deemed </w:t>
            </w:r>
            <w:r w:rsidR="00843ACE">
              <w:rPr>
                <w:rFonts w:ascii="Times New Roman" w:eastAsia="Times New Roman" w:hAnsi="Times New Roman" w:cs="Times New Roman"/>
                <w:color w:val="auto"/>
                <w:szCs w:val="22"/>
              </w:rPr>
              <w:t xml:space="preserve">key that are </w:t>
            </w:r>
            <w:r w:rsidRPr="00EB4BE1">
              <w:rPr>
                <w:rFonts w:ascii="Times New Roman" w:eastAsia="Times New Roman" w:hAnsi="Times New Roman" w:cs="Times New Roman"/>
                <w:color w:val="auto"/>
                <w:szCs w:val="22"/>
              </w:rPr>
              <w:t xml:space="preserve">being proposed to provide work under the </w:t>
            </w:r>
            <w:r w:rsidR="00843ACE">
              <w:rPr>
                <w:rFonts w:ascii="Times New Roman" w:eastAsia="Times New Roman" w:hAnsi="Times New Roman" w:cs="Times New Roman"/>
                <w:color w:val="auto"/>
                <w:szCs w:val="22"/>
              </w:rPr>
              <w:t>C</w:t>
            </w:r>
            <w:r w:rsidRPr="00EB4BE1">
              <w:rPr>
                <w:rFonts w:ascii="Times New Roman" w:eastAsia="Times New Roman" w:hAnsi="Times New Roman" w:cs="Times New Roman"/>
                <w:color w:val="auto"/>
                <w:szCs w:val="22"/>
              </w:rPr>
              <w:t>ontract</w:t>
            </w:r>
            <w:r>
              <w:rPr>
                <w:rFonts w:ascii="Times New Roman" w:eastAsia="Times New Roman" w:hAnsi="Times New Roman" w:cs="Times New Roman"/>
                <w:color w:val="auto"/>
                <w:szCs w:val="22"/>
              </w:rPr>
              <w:t>.</w:t>
            </w:r>
            <w:r w:rsidR="00C376D6">
              <w:rPr>
                <w:rFonts w:ascii="Times New Roman" w:eastAsia="Times New Roman" w:hAnsi="Times New Roman" w:cs="Times New Roman"/>
                <w:color w:val="auto"/>
                <w:szCs w:val="22"/>
              </w:rPr>
              <w:t xml:space="preserve">  See Amendment #2, item #11.</w:t>
            </w:r>
          </w:p>
          <w:p w:rsidR="00322A63" w:rsidRPr="00EB4BE1" w:rsidRDefault="00322A63" w:rsidP="00322A63">
            <w:pPr>
              <w:shd w:val="clear" w:color="auto" w:fill="FFFFFF"/>
              <w:spacing w:after="0" w:line="240" w:lineRule="auto"/>
              <w:rPr>
                <w:rFonts w:ascii="Times New Roman" w:eastAsia="Times New Roman" w:hAnsi="Times New Roman" w:cs="Times New Roman"/>
                <w:color w:val="auto"/>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220</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4.4.2.6</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Offeror Technical Response to RFP Requirements and Proposed Work Plan has two subsections that deal with Locations as follows: </w:t>
            </w:r>
          </w:p>
          <w:p w:rsidR="00322A63" w:rsidRPr="00EB4BE1" w:rsidRDefault="00322A63" w:rsidP="00322A63">
            <w:pPr>
              <w:pStyle w:val="Normal1"/>
              <w:spacing w:after="0" w:line="240" w:lineRule="auto"/>
              <w:ind w:left="720"/>
              <w:rPr>
                <w:rFonts w:ascii="Times New Roman" w:hAnsi="Times New Roman" w:cs="Times New Roman"/>
                <w:szCs w:val="22"/>
              </w:rPr>
            </w:pPr>
            <w:r w:rsidRPr="00EB4BE1">
              <w:rPr>
                <w:rFonts w:ascii="Times New Roman" w:eastAsia="Arial" w:hAnsi="Times New Roman" w:cs="Times New Roman"/>
                <w:color w:val="222222"/>
                <w:szCs w:val="22"/>
              </w:rPr>
              <w:t>C. The Offeror shall identify the location(s) from which it proposes to provide the services, including, if applicable, any current facilities that it operates, and any required construction to satisfy the State’s requirements as outlined in this RFP.</w:t>
            </w:r>
          </w:p>
          <w:p w:rsidR="00322A63" w:rsidRPr="00EB4BE1" w:rsidRDefault="00322A63" w:rsidP="00322A63">
            <w:pPr>
              <w:pStyle w:val="Normal1"/>
              <w:spacing w:after="0" w:line="240" w:lineRule="auto"/>
              <w:ind w:left="720"/>
              <w:rPr>
                <w:rFonts w:ascii="Times New Roman" w:hAnsi="Times New Roman" w:cs="Times New Roman"/>
                <w:szCs w:val="22"/>
              </w:rPr>
            </w:pPr>
            <w:r w:rsidRPr="00EB4BE1">
              <w:rPr>
                <w:rFonts w:ascii="Times New Roman" w:eastAsia="Arial" w:hAnsi="Times New Roman" w:cs="Times New Roman"/>
                <w:color w:val="222222"/>
                <w:szCs w:val="22"/>
              </w:rPr>
              <w:t>E. The Offeror must identify in its Proposal the location(s) from which services will be provided, including the location(s) from which 50% or more of the Contract services will be provided.</w:t>
            </w:r>
          </w:p>
          <w:p w:rsidR="00322A63" w:rsidRPr="00EB4BE1" w:rsidRDefault="00322A63" w:rsidP="00322A63">
            <w:pPr>
              <w:pStyle w:val="Normal1"/>
              <w:spacing w:after="0" w:line="240" w:lineRule="auto"/>
              <w:rPr>
                <w:rFonts w:ascii="Times New Roman" w:hAnsi="Times New Roman" w:cs="Times New Roman"/>
                <w:szCs w:val="22"/>
              </w:rPr>
            </w:pPr>
          </w:p>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Can you provide more clarification for what is required for each of these subsections?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843ACE" w:rsidP="00322A63">
            <w:pPr>
              <w:pStyle w:val="Normal1"/>
              <w:spacing w:after="0" w:line="240" w:lineRule="auto"/>
              <w:rPr>
                <w:rFonts w:ascii="Times New Roman" w:hAnsi="Times New Roman" w:cs="Times New Roman"/>
                <w:szCs w:val="22"/>
              </w:rPr>
            </w:pPr>
            <w:r>
              <w:rPr>
                <w:rFonts w:ascii="Times New Roman" w:hAnsi="Times New Roman" w:cs="Times New Roman"/>
                <w:szCs w:val="22"/>
              </w:rPr>
              <w:t>See Response to Question #218.</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777F21"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w:t>
            </w:r>
            <w:r w:rsidR="000650D0">
              <w:rPr>
                <w:rFonts w:ascii="Times New Roman" w:eastAsia="Arial" w:hAnsi="Times New Roman" w:cs="Times New Roman"/>
                <w:szCs w:val="22"/>
              </w:rPr>
              <w:t>21</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Section 4.4.2.6</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 xml:space="preserve">Offeror Technical Response to RFP Requirements and Proposed Work Plan states that: “A. The Offeror shall address each Scope of Work requirement (Section 3) in its Technical Proposal and describe how its proposed services, including the services of any proposed subcontractor(s), will meet or exceed the requirement(s). If the State is seeking Offeror agreement to any requirement(s), the Offeror shall state its agreement or disagreement. </w:t>
            </w:r>
            <w:r w:rsidRPr="00EB4BE1">
              <w:rPr>
                <w:rFonts w:ascii="Times New Roman" w:eastAsia="Arial" w:hAnsi="Times New Roman" w:cs="Times New Roman"/>
                <w:color w:val="222222"/>
                <w:szCs w:val="22"/>
                <w:u w:val="single"/>
              </w:rPr>
              <w:t>Any paragraph in the Technical Proposal that responds to a Scope of Work (Section 3) requirement shall include an explanation of how the work will be done</w:t>
            </w:r>
            <w:r w:rsidRPr="00EB4BE1">
              <w:rPr>
                <w:rFonts w:ascii="Times New Roman" w:eastAsia="Arial" w:hAnsi="Times New Roman" w:cs="Times New Roman"/>
                <w:color w:val="222222"/>
                <w:szCs w:val="22"/>
              </w:rPr>
              <w:t xml:space="preserve">. Any exception to a requirement, term, or condition may result in having the Proposal classified as not reasonably susceptible of being selected for award or the Offeror deemed not responsible.” </w:t>
            </w:r>
          </w:p>
          <w:p w:rsidR="00322A63" w:rsidRPr="00EB4BE1" w:rsidRDefault="00322A63" w:rsidP="00322A63">
            <w:pPr>
              <w:pStyle w:val="Normal1"/>
              <w:spacing w:after="0" w:line="240" w:lineRule="auto"/>
              <w:ind w:left="720"/>
              <w:rPr>
                <w:rFonts w:ascii="Times New Roman" w:hAnsi="Times New Roman" w:cs="Times New Roman"/>
                <w:szCs w:val="22"/>
              </w:rPr>
            </w:pPr>
          </w:p>
          <w:p w:rsidR="00322A63" w:rsidRPr="00EB4BE1" w:rsidRDefault="00322A63" w:rsidP="00322A63">
            <w:pPr>
              <w:pStyle w:val="Normal1"/>
              <w:spacing w:after="0" w:line="240" w:lineRule="auto"/>
              <w:ind w:left="720"/>
              <w:rPr>
                <w:rFonts w:ascii="Times New Roman" w:hAnsi="Times New Roman" w:cs="Times New Roman"/>
                <w:szCs w:val="22"/>
              </w:rPr>
            </w:pPr>
            <w:r w:rsidRPr="00EB4BE1">
              <w:rPr>
                <w:rFonts w:ascii="Times New Roman" w:eastAsia="Arial" w:hAnsi="Times New Roman" w:cs="Times New Roman"/>
                <w:color w:val="222222"/>
                <w:szCs w:val="22"/>
              </w:rPr>
              <w:t>Most of the many requirements and sub-requirements could be most effectively answered with a Compliance statement. Is this approach acceptable where it is obvious? (Example: for the ACD: “A. Display call-handling statistics real-time, such as number of calls in queue, current hold time, Abandoned Calls, etc.” XXX company Complies).</w:t>
            </w:r>
          </w:p>
          <w:p w:rsidR="00322A63" w:rsidRPr="00EB4BE1" w:rsidRDefault="00322A63" w:rsidP="00322A63">
            <w:pPr>
              <w:pStyle w:val="Normal1"/>
              <w:spacing w:after="0" w:line="240" w:lineRule="auto"/>
              <w:ind w:left="720"/>
              <w:rPr>
                <w:rFonts w:ascii="Times New Roman" w:hAnsi="Times New Roman" w:cs="Times New Roman"/>
                <w:szCs w:val="22"/>
              </w:rPr>
            </w:pPr>
          </w:p>
          <w:p w:rsidR="00322A63" w:rsidRPr="00EB4BE1" w:rsidRDefault="00322A63" w:rsidP="00322A63">
            <w:pPr>
              <w:pStyle w:val="Normal1"/>
              <w:spacing w:after="0" w:line="240" w:lineRule="auto"/>
              <w:ind w:left="720"/>
              <w:rPr>
                <w:rFonts w:ascii="Times New Roman" w:hAnsi="Times New Roman" w:cs="Times New Roman"/>
                <w:szCs w:val="22"/>
              </w:rPr>
            </w:pPr>
            <w:r w:rsidRPr="00EB4BE1">
              <w:rPr>
                <w:rFonts w:ascii="Times New Roman" w:eastAsia="Arial" w:hAnsi="Times New Roman" w:cs="Times New Roman"/>
                <w:color w:val="222222"/>
                <w:szCs w:val="22"/>
              </w:rPr>
              <w:t>In cases where it is obvious that a detailed response is required or where a supplier exceeds the requirement, a detailed response would be provided. Can you confirm that this approach is acceptable?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A detailed description of how the Offeror </w:t>
            </w:r>
            <w:r w:rsidR="003D55E3">
              <w:rPr>
                <w:rFonts w:ascii="Times New Roman" w:hAnsi="Times New Roman" w:cs="Times New Roman"/>
                <w:szCs w:val="22"/>
              </w:rPr>
              <w:t xml:space="preserve">intends to </w:t>
            </w:r>
            <w:r>
              <w:rPr>
                <w:rFonts w:ascii="Times New Roman" w:hAnsi="Times New Roman" w:cs="Times New Roman"/>
                <w:szCs w:val="22"/>
              </w:rPr>
              <w:t xml:space="preserve">meets all of the requirements is </w:t>
            </w:r>
            <w:r w:rsidR="003D55E3">
              <w:rPr>
                <w:rFonts w:ascii="Times New Roman" w:hAnsi="Times New Roman" w:cs="Times New Roman"/>
                <w:szCs w:val="22"/>
              </w:rPr>
              <w:t>requested.</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222</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pStyle w:val="Normal1"/>
              <w:spacing w:after="0" w:line="240" w:lineRule="auto"/>
              <w:rPr>
                <w:rFonts w:ascii="Times New Roman" w:hAnsi="Times New Roman" w:cs="Times New Roman"/>
                <w:szCs w:val="22"/>
              </w:rPr>
            </w:pPr>
            <w:r w:rsidRPr="00EB4BE1">
              <w:rPr>
                <w:rFonts w:ascii="Times New Roman" w:eastAsia="Arial" w:hAnsi="Times New Roman" w:cs="Times New Roman"/>
                <w:color w:val="222222"/>
                <w:szCs w:val="22"/>
              </w:rPr>
              <w:t>The Statement of Work Section 3 appears to be missing 3.12.4. Is this an oversight?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Default="00322A63" w:rsidP="00322A63">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This is an oversight. There is no </w:t>
            </w:r>
            <w:r w:rsidR="00837D10">
              <w:rPr>
                <w:rFonts w:ascii="Times New Roman" w:hAnsi="Times New Roman" w:cs="Times New Roman"/>
                <w:szCs w:val="22"/>
              </w:rPr>
              <w:t xml:space="preserve">RFP Section </w:t>
            </w:r>
            <w:r>
              <w:rPr>
                <w:rFonts w:ascii="Times New Roman" w:hAnsi="Times New Roman" w:cs="Times New Roman"/>
                <w:szCs w:val="22"/>
              </w:rPr>
              <w:t>3.12.4</w:t>
            </w:r>
            <w:r w:rsidR="00837D10">
              <w:rPr>
                <w:rFonts w:ascii="Times New Roman" w:hAnsi="Times New Roman" w:cs="Times New Roman"/>
                <w:szCs w:val="22"/>
              </w:rPr>
              <w:t>.</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0650D0" w:rsidP="00322A63">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223</w:t>
            </w:r>
            <w:r w:rsidR="00322A63" w:rsidRPr="00EB4BE1">
              <w:rPr>
                <w:rFonts w:ascii="Times New Roman" w:eastAsia="Arial" w:hAnsi="Times New Roman" w:cs="Times New Roman"/>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Normal1"/>
              <w:spacing w:after="0" w:line="240" w:lineRule="auto"/>
              <w:rPr>
                <w:rFonts w:ascii="Times New Roman" w:hAnsi="Times New Roman" w:cs="Times New Roman"/>
                <w:szCs w:val="22"/>
              </w:rPr>
            </w:pPr>
            <w:bookmarkStart w:id="1" w:name="h.gjdgxs" w:colFirst="0" w:colLast="0"/>
            <w:bookmarkEnd w:id="1"/>
            <w:r w:rsidRPr="00EB4BE1">
              <w:rPr>
                <w:rFonts w:ascii="Times New Roman" w:eastAsia="Arial" w:hAnsi="Times New Roman" w:cs="Times New Roman"/>
                <w:color w:val="222222"/>
                <w:szCs w:val="22"/>
              </w:rPr>
              <w:t xml:space="preserve">We noticed on the RFP Key Information Summary Sheet that you have the proposal closing date as September 15, </w:t>
            </w:r>
            <w:r w:rsidRPr="00EB4BE1">
              <w:rPr>
                <w:rFonts w:ascii="Times New Roman" w:eastAsia="Arial" w:hAnsi="Times New Roman" w:cs="Times New Roman"/>
                <w:szCs w:val="22"/>
                <w:u w:val="single"/>
              </w:rPr>
              <w:t>2015</w:t>
            </w:r>
            <w:r w:rsidRPr="00EB4BE1">
              <w:rPr>
                <w:rFonts w:ascii="Times New Roman" w:eastAsia="Arial"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jc w:val="center"/>
              <w:rPr>
                <w:rFonts w:ascii="Times New Roman" w:hAnsi="Times New Roman" w:cs="Times New Roman"/>
                <w:szCs w:val="22"/>
              </w:rPr>
            </w:pPr>
            <w:r w:rsidRPr="00EB4BE1">
              <w:rPr>
                <w:rFonts w:ascii="Times New Roman" w:eastAsia="Arial" w:hAnsi="Times New Roman" w:cs="Times New Roman"/>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D55E3" w:rsidP="00322A63">
            <w:pPr>
              <w:pStyle w:val="Normal1"/>
              <w:spacing w:after="0" w:line="240" w:lineRule="auto"/>
              <w:rPr>
                <w:rFonts w:ascii="Times New Roman" w:eastAsia="Arial" w:hAnsi="Times New Roman" w:cs="Times New Roman"/>
                <w:color w:val="222222"/>
                <w:szCs w:val="22"/>
              </w:rPr>
            </w:pPr>
            <w:r>
              <w:rPr>
                <w:rFonts w:ascii="Times New Roman" w:eastAsia="Arial" w:hAnsi="Times New Roman" w:cs="Times New Roman"/>
                <w:color w:val="222222"/>
                <w:szCs w:val="22"/>
              </w:rPr>
              <w:t xml:space="preserve">The closing date for Proposals is September 15, 2014. </w:t>
            </w:r>
            <w:r w:rsidR="00322A63" w:rsidRPr="00EB4BE1">
              <w:rPr>
                <w:rFonts w:ascii="Times New Roman" w:eastAsia="Arial" w:hAnsi="Times New Roman" w:cs="Times New Roman"/>
                <w:color w:val="222222"/>
                <w:szCs w:val="22"/>
              </w:rPr>
              <w:t xml:space="preserve">See Amendment #1, published on </w:t>
            </w:r>
            <w:proofErr w:type="spellStart"/>
            <w:r w:rsidR="00322A63" w:rsidRPr="00EB4BE1">
              <w:rPr>
                <w:rFonts w:ascii="Times New Roman" w:eastAsia="Arial" w:hAnsi="Times New Roman" w:cs="Times New Roman"/>
                <w:color w:val="222222"/>
                <w:szCs w:val="22"/>
              </w:rPr>
              <w:t>eMaryland</w:t>
            </w:r>
            <w:proofErr w:type="spellEnd"/>
            <w:r w:rsidR="00322A63" w:rsidRPr="00EB4BE1">
              <w:rPr>
                <w:rFonts w:ascii="Times New Roman" w:eastAsia="Arial" w:hAnsi="Times New Roman" w:cs="Times New Roman"/>
                <w:color w:val="222222"/>
                <w:szCs w:val="22"/>
              </w:rPr>
              <w:t xml:space="preserve"> Marketplace and the DHR web site on August 4, 2014.</w:t>
            </w:r>
          </w:p>
          <w:p w:rsidR="00322A63" w:rsidRPr="00EB4BE1" w:rsidRDefault="00322A63" w:rsidP="00322A63">
            <w:pPr>
              <w:pStyle w:val="Normal1"/>
              <w:spacing w:after="0" w:line="240" w:lineRule="auto"/>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224</w:t>
            </w:r>
            <w:r w:rsidR="00322A63" w:rsidRPr="00322A63">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eastAsia="Times New Roman" w:hAnsi="Times New Roman"/>
                <w:color w:val="222222"/>
                <w:szCs w:val="22"/>
              </w:rPr>
              <w:t xml:space="preserve">Quality SLA </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r w:rsidRPr="00EB4BE1">
              <w:rPr>
                <w:rFonts w:ascii="Times New Roman" w:eastAsia="Times New Roman" w:hAnsi="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spacing w:after="0"/>
              <w:rPr>
                <w:rFonts w:ascii="Times New Roman" w:hAnsi="Times New Roman" w:cs="Times New Roman"/>
                <w:color w:val="222222"/>
                <w:szCs w:val="22"/>
              </w:rPr>
            </w:pPr>
            <w:r w:rsidRPr="00EB4BE1">
              <w:rPr>
                <w:rFonts w:ascii="Times New Roman" w:hAnsi="Times New Roman" w:cs="Times New Roman"/>
                <w:color w:val="222222"/>
                <w:szCs w:val="22"/>
              </w:rPr>
              <w:t>Please provide the menu of questions that will be required.</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Default="00261689" w:rsidP="00322A63">
            <w:pPr>
              <w:shd w:val="clear" w:color="auto" w:fill="FFFFFF"/>
              <w:spacing w:after="0"/>
              <w:rPr>
                <w:rFonts w:ascii="Times New Roman" w:hAnsi="Times New Roman" w:cs="Times New Roman"/>
                <w:color w:val="222222"/>
                <w:szCs w:val="22"/>
              </w:rPr>
            </w:pPr>
            <w:r>
              <w:rPr>
                <w:rFonts w:ascii="Times New Roman" w:hAnsi="Times New Roman" w:cs="Times New Roman"/>
                <w:color w:val="222222"/>
                <w:szCs w:val="22"/>
              </w:rPr>
              <w:t>This q</w:t>
            </w:r>
            <w:r w:rsidR="00322A63">
              <w:rPr>
                <w:rFonts w:ascii="Times New Roman" w:hAnsi="Times New Roman" w:cs="Times New Roman"/>
                <w:color w:val="222222"/>
                <w:szCs w:val="22"/>
              </w:rPr>
              <w:t>uestion is unclear. Please restate</w:t>
            </w:r>
            <w:r>
              <w:rPr>
                <w:rFonts w:ascii="Times New Roman" w:hAnsi="Times New Roman" w:cs="Times New Roman"/>
                <w:color w:val="222222"/>
                <w:szCs w:val="22"/>
              </w:rPr>
              <w:t xml:space="preserve"> the question</w:t>
            </w:r>
            <w:r w:rsidR="00322A63">
              <w:rPr>
                <w:rFonts w:ascii="Times New Roman" w:hAnsi="Times New Roman" w:cs="Times New Roman"/>
                <w:color w:val="222222"/>
                <w:szCs w:val="22"/>
              </w:rPr>
              <w:t xml:space="preserve"> and provide </w:t>
            </w:r>
            <w:r w:rsidR="00837D10">
              <w:rPr>
                <w:rFonts w:ascii="Times New Roman" w:hAnsi="Times New Roman" w:cs="Times New Roman"/>
                <w:color w:val="222222"/>
                <w:szCs w:val="22"/>
              </w:rPr>
              <w:t xml:space="preserve">the </w:t>
            </w:r>
            <w:r w:rsidR="00322A63">
              <w:rPr>
                <w:rFonts w:ascii="Times New Roman" w:hAnsi="Times New Roman" w:cs="Times New Roman"/>
                <w:color w:val="222222"/>
                <w:szCs w:val="22"/>
              </w:rPr>
              <w:t>appropriate reference</w:t>
            </w:r>
            <w:r>
              <w:rPr>
                <w:rFonts w:ascii="Times New Roman" w:hAnsi="Times New Roman" w:cs="Times New Roman"/>
                <w:color w:val="222222"/>
                <w:szCs w:val="22"/>
              </w:rPr>
              <w:t>(</w:t>
            </w:r>
            <w:r w:rsidR="00322A63">
              <w:rPr>
                <w:rFonts w:ascii="Times New Roman" w:hAnsi="Times New Roman" w:cs="Times New Roman"/>
                <w:color w:val="222222"/>
                <w:szCs w:val="22"/>
              </w:rPr>
              <w:t>s</w:t>
            </w:r>
            <w:r>
              <w:rPr>
                <w:rFonts w:ascii="Times New Roman" w:hAnsi="Times New Roman" w:cs="Times New Roman"/>
                <w:color w:val="222222"/>
                <w:szCs w:val="22"/>
              </w:rPr>
              <w:t>)</w:t>
            </w:r>
            <w:r w:rsidR="00322A63">
              <w:rPr>
                <w:rFonts w:ascii="Times New Roman" w:hAnsi="Times New Roman" w:cs="Times New Roman"/>
                <w:color w:val="222222"/>
                <w:szCs w:val="22"/>
              </w:rPr>
              <w:t>.</w:t>
            </w:r>
            <w:r w:rsidR="003D55E3">
              <w:rPr>
                <w:rFonts w:ascii="Times New Roman" w:hAnsi="Times New Roman" w:cs="Times New Roman"/>
                <w:color w:val="222222"/>
                <w:szCs w:val="22"/>
              </w:rPr>
              <w:t xml:space="preserve"> Further, the Desk Reference Guide will be provided to the successful Offeror.</w:t>
            </w:r>
          </w:p>
          <w:p w:rsidR="00322A63" w:rsidRPr="00EB4BE1" w:rsidRDefault="00322A63" w:rsidP="00322A63">
            <w:pPr>
              <w:shd w:val="clear" w:color="auto" w:fill="FFFFFF"/>
              <w:spacing w:after="0"/>
              <w:rPr>
                <w:rFonts w:ascii="Times New Roman" w:hAnsi="Times New Roman" w:cs="Times New Roman"/>
                <w:color w:val="222222"/>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225</w:t>
            </w:r>
            <w:r w:rsidR="00322A63" w:rsidRPr="00322A63">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eastAsia="Times New Roman" w:hAnsi="Times New Roman"/>
                <w:color w:val="222222"/>
                <w:szCs w:val="22"/>
              </w:rPr>
              <w:t>Quality SLA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r w:rsidRPr="00EB4BE1">
              <w:rPr>
                <w:rFonts w:ascii="Times New Roman" w:eastAsia="Times New Roman" w:hAnsi="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spacing w:after="0"/>
              <w:rPr>
                <w:rFonts w:ascii="Times New Roman" w:hAnsi="Times New Roman" w:cs="Times New Roman"/>
                <w:color w:val="222222"/>
                <w:szCs w:val="22"/>
              </w:rPr>
            </w:pPr>
            <w:r w:rsidRPr="00EB4BE1">
              <w:rPr>
                <w:rFonts w:ascii="Times New Roman" w:hAnsi="Times New Roman" w:cs="Times New Roman"/>
                <w:color w:val="222222"/>
                <w:szCs w:val="22"/>
              </w:rPr>
              <w:t>How would DHR define the resolution? (example: (balance provided, dates provided, schedule provided, appointment made, etc)</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CC48D4">
            <w:pPr>
              <w:shd w:val="clear" w:color="auto" w:fill="FFFFFF"/>
              <w:rPr>
                <w:rFonts w:ascii="Times New Roman" w:hAnsi="Times New Roman" w:cs="Times New Roman"/>
                <w:color w:val="222222"/>
                <w:szCs w:val="22"/>
              </w:rPr>
            </w:pPr>
            <w:r>
              <w:rPr>
                <w:rFonts w:ascii="Times New Roman" w:eastAsia="Arial" w:hAnsi="Times New Roman" w:cs="Times New Roman"/>
                <w:szCs w:val="22"/>
              </w:rPr>
              <w:t>See the Response to Question #</w:t>
            </w:r>
            <w:r w:rsidRPr="00EB4BE1">
              <w:rPr>
                <w:rFonts w:ascii="Times New Roman" w:eastAsia="Arial" w:hAnsi="Times New Roman" w:cs="Times New Roman"/>
                <w:szCs w:val="22"/>
              </w:rPr>
              <w:t>20</w:t>
            </w:r>
            <w:r w:rsidR="00CC48D4">
              <w:rPr>
                <w:rFonts w:ascii="Times New Roman" w:eastAsia="Arial" w:hAnsi="Times New Roman" w:cs="Times New Roman"/>
                <w:szCs w:val="22"/>
              </w:rPr>
              <w:t>6</w:t>
            </w:r>
            <w:r w:rsidRPr="00EB4BE1">
              <w:rPr>
                <w:rFonts w:ascii="Times New Roman" w:eastAsia="Arial"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226</w:t>
            </w:r>
            <w:r w:rsidR="00322A63" w:rsidRPr="00322A63">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eastAsia="Times New Roman" w:hAnsi="Times New Roman"/>
                <w:color w:val="222222"/>
                <w:szCs w:val="22"/>
              </w:rPr>
              <w:t xml:space="preserve">Quality SLA </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r w:rsidRPr="00EB4BE1">
              <w:rPr>
                <w:rFonts w:ascii="Times New Roman" w:eastAsia="Times New Roman" w:hAnsi="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spacing w:after="0"/>
              <w:rPr>
                <w:rFonts w:ascii="Times New Roman" w:hAnsi="Times New Roman" w:cs="Times New Roman"/>
                <w:color w:val="222222"/>
                <w:szCs w:val="22"/>
              </w:rPr>
            </w:pPr>
            <w:r w:rsidRPr="00EB4BE1">
              <w:rPr>
                <w:rFonts w:ascii="Times New Roman" w:hAnsi="Times New Roman" w:cs="Times New Roman"/>
                <w:color w:val="222222"/>
                <w:szCs w:val="22"/>
              </w:rPr>
              <w:t>Please provide an example of a resolved customer call in the IVR.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261689">
            <w:pPr>
              <w:shd w:val="clear" w:color="auto" w:fill="FFFFFF"/>
              <w:rPr>
                <w:rFonts w:ascii="Times New Roman" w:hAnsi="Times New Roman" w:cs="Times New Roman"/>
                <w:color w:val="222222"/>
                <w:szCs w:val="22"/>
              </w:rPr>
            </w:pPr>
            <w:r>
              <w:rPr>
                <w:rFonts w:ascii="Times New Roman" w:hAnsi="Times New Roman" w:cs="Times New Roman"/>
                <w:color w:val="222222"/>
                <w:szCs w:val="22"/>
              </w:rPr>
              <w:t>A call on the IVR is resolved when it exits one of the approved and published exit points.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227</w:t>
            </w:r>
            <w:r w:rsidR="00322A63" w:rsidRPr="00322A63">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color w:val="222222"/>
                <w:szCs w:val="22"/>
              </w:rPr>
              <w:t>Quality SLA</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r w:rsidRPr="00EB4BE1">
              <w:rPr>
                <w:rFonts w:ascii="Times New Roman" w:hAnsi="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spacing w:after="0"/>
              <w:rPr>
                <w:rFonts w:ascii="Times New Roman" w:hAnsi="Times New Roman" w:cs="Times New Roman"/>
                <w:color w:val="222222"/>
                <w:szCs w:val="22"/>
              </w:rPr>
            </w:pPr>
            <w:r w:rsidRPr="00EB4BE1">
              <w:rPr>
                <w:rFonts w:ascii="Times New Roman" w:hAnsi="Times New Roman" w:cs="Times New Roman"/>
                <w:color w:val="222222"/>
                <w:szCs w:val="22"/>
              </w:rPr>
              <w:t xml:space="preserve">Please confirm that this data that must be provided to a caller resides in the current DHR databases.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261689" w:rsidP="00261689">
            <w:pPr>
              <w:shd w:val="clear" w:color="auto" w:fill="FFFFFF"/>
              <w:rPr>
                <w:rFonts w:ascii="Times New Roman" w:hAnsi="Times New Roman" w:cs="Times New Roman"/>
                <w:color w:val="222222"/>
                <w:szCs w:val="22"/>
              </w:rPr>
            </w:pPr>
            <w:r>
              <w:rPr>
                <w:rFonts w:ascii="Times New Roman" w:hAnsi="Times New Roman" w:cs="Times New Roman"/>
                <w:color w:val="222222"/>
                <w:szCs w:val="22"/>
              </w:rPr>
              <w:t>This q</w:t>
            </w:r>
            <w:r w:rsidR="00322A63">
              <w:rPr>
                <w:rFonts w:ascii="Times New Roman" w:hAnsi="Times New Roman" w:cs="Times New Roman"/>
                <w:color w:val="222222"/>
                <w:szCs w:val="22"/>
              </w:rPr>
              <w:t>uestion is unclear. Please restate</w:t>
            </w:r>
            <w:r>
              <w:rPr>
                <w:rFonts w:ascii="Times New Roman" w:hAnsi="Times New Roman" w:cs="Times New Roman"/>
                <w:color w:val="222222"/>
                <w:szCs w:val="22"/>
              </w:rPr>
              <w:t xml:space="preserve"> the question</w:t>
            </w:r>
            <w:r w:rsidR="00322A63">
              <w:rPr>
                <w:rFonts w:ascii="Times New Roman" w:hAnsi="Times New Roman" w:cs="Times New Roman"/>
                <w:color w:val="222222"/>
                <w:szCs w:val="22"/>
              </w:rPr>
              <w:t xml:space="preserve"> and provide </w:t>
            </w:r>
            <w:r>
              <w:rPr>
                <w:rFonts w:ascii="Times New Roman" w:hAnsi="Times New Roman" w:cs="Times New Roman"/>
                <w:color w:val="222222"/>
                <w:szCs w:val="22"/>
              </w:rPr>
              <w:t xml:space="preserve">the </w:t>
            </w:r>
            <w:r w:rsidR="00322A63">
              <w:rPr>
                <w:rFonts w:ascii="Times New Roman" w:hAnsi="Times New Roman" w:cs="Times New Roman"/>
                <w:color w:val="222222"/>
                <w:szCs w:val="22"/>
              </w:rPr>
              <w:t>appropriate reference</w:t>
            </w:r>
            <w:r>
              <w:rPr>
                <w:rFonts w:ascii="Times New Roman" w:hAnsi="Times New Roman" w:cs="Times New Roman"/>
                <w:color w:val="222222"/>
                <w:szCs w:val="22"/>
              </w:rPr>
              <w:t>(</w:t>
            </w:r>
            <w:r w:rsidR="00322A63">
              <w:rPr>
                <w:rFonts w:ascii="Times New Roman" w:hAnsi="Times New Roman" w:cs="Times New Roman"/>
                <w:color w:val="222222"/>
                <w:szCs w:val="22"/>
              </w:rPr>
              <w:t>s</w:t>
            </w:r>
            <w:r>
              <w:rPr>
                <w:rFonts w:ascii="Times New Roman" w:hAnsi="Times New Roman" w:cs="Times New Roman"/>
                <w:color w:val="222222"/>
                <w:szCs w:val="22"/>
              </w:rPr>
              <w:t>)</w:t>
            </w:r>
            <w:r w:rsidR="00322A63">
              <w:rPr>
                <w:rFonts w:ascii="Times New Roman" w:hAnsi="Times New Roman" w:cs="Times New Roman"/>
                <w:color w:val="222222"/>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228</w:t>
            </w:r>
            <w:r w:rsidR="00322A63" w:rsidRPr="00322A63">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color w:val="222222"/>
                <w:szCs w:val="22"/>
              </w:rPr>
              <w:t>Quality SLA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r w:rsidRPr="00EB4BE1">
              <w:rPr>
                <w:rFonts w:ascii="Times New Roman" w:hAnsi="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spacing w:after="0"/>
              <w:rPr>
                <w:rFonts w:ascii="Times New Roman" w:hAnsi="Times New Roman" w:cs="Times New Roman"/>
                <w:color w:val="222222"/>
                <w:szCs w:val="22"/>
              </w:rPr>
            </w:pPr>
            <w:r w:rsidRPr="00EB4BE1">
              <w:rPr>
                <w:rFonts w:ascii="Times New Roman" w:hAnsi="Times New Roman" w:cs="Times New Roman"/>
                <w:color w:val="222222"/>
                <w:szCs w:val="22"/>
              </w:rPr>
              <w:t>Where is the data that will be provided to the caller during an IVR call? Please provide how the contractor will have access to this data?</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Pr>
                <w:rFonts w:ascii="Times New Roman" w:hAnsi="Times New Roman" w:cs="Times New Roman"/>
                <w:color w:val="222222"/>
                <w:szCs w:val="22"/>
              </w:rPr>
              <w:t>See the Response to Question #18.</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2</w:t>
            </w:r>
            <w:r w:rsidR="000650D0">
              <w:rPr>
                <w:rFonts w:ascii="Times New Roman" w:hAnsi="Times New Roman"/>
                <w:szCs w:val="22"/>
                <w:lang w:eastAsia="en-US"/>
              </w:rPr>
              <w:t>29</w:t>
            </w:r>
            <w:r w:rsid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color w:val="222222"/>
                <w:szCs w:val="22"/>
              </w:rPr>
              <w:t>Quality SLA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r w:rsidRPr="00EB4BE1">
              <w:rPr>
                <w:rFonts w:ascii="Times New Roman" w:hAnsi="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color w:val="222222"/>
                <w:szCs w:val="22"/>
              </w:rPr>
              <w:t xml:space="preserve">If 75% of the calls are to be “resolved” in the IVR, there will be additional questions / requests for information from the caller and then there will be additional answers provided by the IVR. What will be the new exact length of IVR call?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6B2F92" w:rsidP="006B2F92">
            <w:pPr>
              <w:shd w:val="clear" w:color="auto" w:fill="FFFFFF"/>
              <w:rPr>
                <w:rFonts w:ascii="Times New Roman" w:hAnsi="Times New Roman" w:cs="Times New Roman"/>
                <w:color w:val="222222"/>
                <w:szCs w:val="22"/>
              </w:rPr>
            </w:pPr>
            <w:r>
              <w:rPr>
                <w:rFonts w:ascii="Times New Roman" w:hAnsi="Times New Roman" w:cs="Times New Roman"/>
                <w:color w:val="222222"/>
                <w:szCs w:val="22"/>
              </w:rPr>
              <w:t>The c</w:t>
            </w:r>
            <w:r w:rsidR="00322A63">
              <w:rPr>
                <w:rFonts w:ascii="Times New Roman" w:hAnsi="Times New Roman" w:cs="Times New Roman"/>
                <w:color w:val="222222"/>
                <w:szCs w:val="22"/>
              </w:rPr>
              <w:t>urrent time in</w:t>
            </w:r>
            <w:r>
              <w:rPr>
                <w:rFonts w:ascii="Times New Roman" w:hAnsi="Times New Roman" w:cs="Times New Roman"/>
                <w:color w:val="222222"/>
                <w:szCs w:val="22"/>
              </w:rPr>
              <w:t xml:space="preserve"> the</w:t>
            </w:r>
            <w:r w:rsidR="00322A63">
              <w:rPr>
                <w:rFonts w:ascii="Times New Roman" w:hAnsi="Times New Roman" w:cs="Times New Roman"/>
                <w:color w:val="222222"/>
                <w:szCs w:val="22"/>
              </w:rPr>
              <w:t xml:space="preserve"> IVR averages approximately 1 minute and 30 se</w:t>
            </w:r>
            <w:r>
              <w:rPr>
                <w:rFonts w:ascii="Times New Roman" w:hAnsi="Times New Roman" w:cs="Times New Roman"/>
                <w:color w:val="222222"/>
                <w:szCs w:val="22"/>
              </w:rPr>
              <w:t>cond</w:t>
            </w:r>
            <w:r w:rsidR="00322A63">
              <w:rPr>
                <w:rFonts w:ascii="Times New Roman" w:hAnsi="Times New Roman" w:cs="Times New Roman"/>
                <w:color w:val="222222"/>
                <w:szCs w:val="22"/>
              </w:rPr>
              <w:t>s. Adding additional questions/request</w:t>
            </w:r>
            <w:r>
              <w:rPr>
                <w:rFonts w:ascii="Times New Roman" w:hAnsi="Times New Roman" w:cs="Times New Roman"/>
                <w:color w:val="222222"/>
                <w:szCs w:val="22"/>
              </w:rPr>
              <w:t>s</w:t>
            </w:r>
            <w:r w:rsidR="00322A63">
              <w:rPr>
                <w:rFonts w:ascii="Times New Roman" w:hAnsi="Times New Roman" w:cs="Times New Roman"/>
                <w:color w:val="222222"/>
                <w:szCs w:val="22"/>
              </w:rPr>
              <w:t xml:space="preserve"> will not necessarily increase</w:t>
            </w:r>
            <w:r>
              <w:rPr>
                <w:rFonts w:ascii="Times New Roman" w:hAnsi="Times New Roman" w:cs="Times New Roman"/>
                <w:color w:val="222222"/>
                <w:szCs w:val="22"/>
              </w:rPr>
              <w:t xml:space="preserve"> the</w:t>
            </w:r>
            <w:r w:rsidR="00322A63">
              <w:rPr>
                <w:rFonts w:ascii="Times New Roman" w:hAnsi="Times New Roman" w:cs="Times New Roman"/>
                <w:color w:val="222222"/>
                <w:szCs w:val="22"/>
              </w:rPr>
              <w:t xml:space="preserve"> time in the IVR although we anticipate that it may increase volumes.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0650D0" w:rsidP="00322A63">
            <w:pPr>
              <w:pStyle w:val="PlainText"/>
              <w:jc w:val="center"/>
              <w:rPr>
                <w:rFonts w:ascii="Times New Roman" w:hAnsi="Times New Roman"/>
                <w:szCs w:val="22"/>
                <w:lang w:eastAsia="en-US"/>
              </w:rPr>
            </w:pPr>
            <w:r>
              <w:rPr>
                <w:rFonts w:ascii="Times New Roman" w:hAnsi="Times New Roman"/>
                <w:szCs w:val="22"/>
                <w:lang w:eastAsia="en-US"/>
              </w:rPr>
              <w:lastRenderedPageBreak/>
              <w:t>230</w:t>
            </w:r>
            <w:r w:rsidR="00322A63" w:rsidRPr="00322A63">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color w:val="222222"/>
                <w:szCs w:val="22"/>
              </w:rPr>
              <w:t xml:space="preserve">Quality SLA </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r w:rsidRPr="00EB4BE1">
              <w:rPr>
                <w:rFonts w:ascii="Times New Roman" w:hAnsi="Times New Roman"/>
                <w:color w:val="222222"/>
                <w:szCs w:val="22"/>
              </w:rPr>
              <w:t>Page 73.C.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color w:val="222222"/>
                <w:szCs w:val="22"/>
              </w:rPr>
              <w:t>How will the contractor be responsible for meeting the Quality SLA page 73</w:t>
            </w:r>
            <w:proofErr w:type="gramStart"/>
            <w:r w:rsidRPr="00EB4BE1">
              <w:rPr>
                <w:rFonts w:ascii="Times New Roman" w:hAnsi="Times New Roman" w:cs="Times New Roman"/>
                <w:color w:val="222222"/>
                <w:szCs w:val="22"/>
              </w:rPr>
              <w:t>,C</w:t>
            </w:r>
            <w:proofErr w:type="gramEnd"/>
            <w:r w:rsidRPr="00EB4BE1">
              <w:rPr>
                <w:rFonts w:ascii="Times New Roman" w:hAnsi="Times New Roman" w:cs="Times New Roman"/>
                <w:color w:val="222222"/>
                <w:szCs w:val="22"/>
              </w:rPr>
              <w:t>. if the caller is not satisfied with the answers provided in the IVR and chooses to speak with an agent?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322A63" w:rsidRDefault="00322A63" w:rsidP="00322A63">
            <w:pPr>
              <w:pStyle w:val="PlainText"/>
              <w:jc w:val="center"/>
              <w:rPr>
                <w:rFonts w:ascii="Times New Roman" w:hAnsi="Times New Roman"/>
                <w:szCs w:val="22"/>
                <w:lang w:eastAsia="en-US"/>
              </w:rPr>
            </w:pPr>
            <w:r w:rsidRPr="00322A63">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Pr>
                <w:rFonts w:ascii="Times New Roman" w:hAnsi="Times New Roman" w:cs="Times New Roman"/>
                <w:color w:val="222222"/>
                <w:szCs w:val="22"/>
              </w:rPr>
              <w:t xml:space="preserve">Quality will be measured based on the CSR’s performance.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E177D2">
            <w:pPr>
              <w:pStyle w:val="PlainText"/>
              <w:jc w:val="center"/>
              <w:rPr>
                <w:rFonts w:ascii="Times New Roman" w:hAnsi="Times New Roman"/>
                <w:szCs w:val="22"/>
                <w:lang w:eastAsia="en-US"/>
              </w:rPr>
            </w:pPr>
            <w:r w:rsidRPr="00E177D2">
              <w:rPr>
                <w:rFonts w:ascii="Times New Roman" w:hAnsi="Times New Roman"/>
                <w:szCs w:val="22"/>
                <w:lang w:eastAsia="en-US"/>
              </w:rPr>
              <w:t>2</w:t>
            </w:r>
            <w:r w:rsidR="000650D0">
              <w:rPr>
                <w:rFonts w:ascii="Times New Roman" w:hAnsi="Times New Roman"/>
                <w:szCs w:val="22"/>
                <w:lang w:eastAsia="en-US"/>
              </w:rPr>
              <w:t>31</w:t>
            </w:r>
            <w:r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color w:val="222222"/>
                <w:szCs w:val="22"/>
              </w:rPr>
              <w:t>Page 44,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color w:val="222222"/>
                <w:szCs w:val="22"/>
              </w:rPr>
              <w:t xml:space="preserve">Please explain under what scenario that speech to text would be used? Is DHR’s intention to use voice recognition support? Please provide examples.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6B2F92" w:rsidP="006B2F92">
            <w:pPr>
              <w:shd w:val="clear" w:color="auto" w:fill="FFFFFF"/>
              <w:rPr>
                <w:rFonts w:ascii="Times New Roman" w:hAnsi="Times New Roman" w:cs="Times New Roman"/>
                <w:color w:val="222222"/>
                <w:szCs w:val="22"/>
              </w:rPr>
            </w:pPr>
            <w:r>
              <w:rPr>
                <w:rFonts w:ascii="Times New Roman" w:hAnsi="Times New Roman" w:cs="Times New Roman"/>
                <w:color w:val="222222"/>
                <w:szCs w:val="22"/>
              </w:rPr>
              <w:t>See the R</w:t>
            </w:r>
            <w:r w:rsidR="00322A63">
              <w:rPr>
                <w:rFonts w:ascii="Times New Roman" w:hAnsi="Times New Roman" w:cs="Times New Roman"/>
                <w:color w:val="222222"/>
                <w:szCs w:val="22"/>
              </w:rPr>
              <w:t xml:space="preserve">esponse to </w:t>
            </w:r>
            <w:r>
              <w:rPr>
                <w:rFonts w:ascii="Times New Roman" w:hAnsi="Times New Roman" w:cs="Times New Roman"/>
                <w:color w:val="222222"/>
                <w:szCs w:val="22"/>
              </w:rPr>
              <w:t>Q</w:t>
            </w:r>
            <w:r w:rsidR="00322A63">
              <w:rPr>
                <w:rFonts w:ascii="Times New Roman" w:hAnsi="Times New Roman" w:cs="Times New Roman"/>
                <w:color w:val="222222"/>
                <w:szCs w:val="22"/>
              </w:rPr>
              <w:t>uestion#35.</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232</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color w:val="222222"/>
                <w:szCs w:val="22"/>
              </w:rPr>
              <w:t xml:space="preserve">Quality SLA, </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color w:val="222222"/>
                <w:szCs w:val="22"/>
              </w:rPr>
              <w:t>Page 73, C</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color w:val="222222"/>
                <w:szCs w:val="22"/>
              </w:rPr>
              <w:t xml:space="preserve">Would DHR provide a specific time line in which the 75% resolved calls in the IVR must be met? Would this SLA need to be met at the beginning of the contract or would it be phased in and over what period of time?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CF4600" w:rsidP="00CF4600">
            <w:pPr>
              <w:shd w:val="clear" w:color="auto" w:fill="FFFFFF"/>
              <w:rPr>
                <w:rFonts w:ascii="Times New Roman" w:hAnsi="Times New Roman" w:cs="Times New Roman"/>
                <w:color w:val="222222"/>
                <w:szCs w:val="22"/>
              </w:rPr>
            </w:pPr>
            <w:r>
              <w:rPr>
                <w:rFonts w:ascii="Times New Roman" w:hAnsi="Times New Roman" w:cs="Times New Roman"/>
                <w:color w:val="222222"/>
                <w:szCs w:val="22"/>
              </w:rPr>
              <w:t xml:space="preserve">The SLA must be met beginning with the Contractor’s Go-Live date. </w:t>
            </w:r>
            <w:r w:rsidR="00322A63">
              <w:rPr>
                <w:rFonts w:ascii="Times New Roman" w:hAnsi="Times New Roman" w:cs="Times New Roman"/>
                <w:color w:val="222222"/>
                <w:szCs w:val="22"/>
              </w:rPr>
              <w:t xml:space="preserve">See </w:t>
            </w:r>
            <w:r w:rsidR="006B2F92">
              <w:rPr>
                <w:rFonts w:ascii="Times New Roman" w:hAnsi="Times New Roman" w:cs="Times New Roman"/>
                <w:color w:val="222222"/>
                <w:szCs w:val="22"/>
              </w:rPr>
              <w:t>RFP S</w:t>
            </w:r>
            <w:r w:rsidR="00CC48D4">
              <w:rPr>
                <w:rFonts w:ascii="Times New Roman" w:hAnsi="Times New Roman" w:cs="Times New Roman"/>
                <w:color w:val="222222"/>
                <w:szCs w:val="22"/>
              </w:rPr>
              <w:t xml:space="preserve">ection 1.44.1 </w:t>
            </w:r>
            <w:r w:rsidR="00322A63">
              <w:rPr>
                <w:rFonts w:ascii="Times New Roman" w:hAnsi="Times New Roman" w:cs="Times New Roman"/>
                <w:color w:val="222222"/>
                <w:szCs w:val="22"/>
              </w:rPr>
              <w:t>(I)</w:t>
            </w:r>
            <w:r w:rsidR="006B2F92">
              <w:rPr>
                <w:rFonts w:ascii="Times New Roman" w:hAnsi="Times New Roman" w:cs="Times New Roman"/>
                <w:color w:val="222222"/>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6D030F" w:rsidP="00322A63">
            <w:pPr>
              <w:pStyle w:val="PlainText"/>
              <w:jc w:val="center"/>
              <w:rPr>
                <w:rFonts w:ascii="Times New Roman" w:hAnsi="Times New Roman"/>
                <w:szCs w:val="22"/>
                <w:lang w:eastAsia="en-US"/>
              </w:rPr>
            </w:pPr>
            <w:r>
              <w:rPr>
                <w:rFonts w:ascii="Times New Roman" w:hAnsi="Times New Roman"/>
                <w:szCs w:val="22"/>
                <w:lang w:eastAsia="en-US"/>
              </w:rPr>
              <w:t>2</w:t>
            </w:r>
            <w:r w:rsidR="000650D0">
              <w:rPr>
                <w:rFonts w:ascii="Times New Roman" w:hAnsi="Times New Roman"/>
                <w:szCs w:val="22"/>
                <w:lang w:eastAsia="en-US"/>
              </w:rPr>
              <w:t>33</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Questions are due 5 days prior to proposal due date. In the event a question results in a significant revision to the RFP, will DHR extend the proposal due date?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CF4600" w:rsidP="00CF4600">
            <w:pPr>
              <w:shd w:val="clear" w:color="auto" w:fill="FFFFFF"/>
              <w:rPr>
                <w:rFonts w:ascii="Times New Roman" w:hAnsi="Times New Roman" w:cs="Times New Roman"/>
                <w:color w:val="222222"/>
                <w:szCs w:val="22"/>
              </w:rPr>
            </w:pPr>
            <w:r>
              <w:rPr>
                <w:rFonts w:ascii="Times New Roman" w:hAnsi="Times New Roman" w:cs="Times New Roman"/>
                <w:color w:val="222222"/>
                <w:szCs w:val="22"/>
              </w:rPr>
              <w:t xml:space="preserve">Questions should be submitted as soon as practical prior to the Proposal due date.  There are no plans to extend the Proposal due date.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234</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Can DHR provide the current number of agents under the current contract?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6B2F92" w:rsidP="00CC48D4">
            <w:pPr>
              <w:shd w:val="clear" w:color="auto" w:fill="FFFFFF"/>
              <w:rPr>
                <w:rFonts w:ascii="Times New Roman" w:hAnsi="Times New Roman" w:cs="Times New Roman"/>
                <w:color w:val="222222"/>
                <w:szCs w:val="22"/>
              </w:rPr>
            </w:pPr>
            <w:r>
              <w:rPr>
                <w:rFonts w:ascii="Times New Roman" w:hAnsi="Times New Roman" w:cs="Times New Roman"/>
                <w:color w:val="222222"/>
                <w:szCs w:val="22"/>
              </w:rPr>
              <w:t>See the R</w:t>
            </w:r>
            <w:r w:rsidR="00322A63">
              <w:rPr>
                <w:rFonts w:ascii="Times New Roman" w:hAnsi="Times New Roman" w:cs="Times New Roman"/>
                <w:color w:val="222222"/>
                <w:szCs w:val="22"/>
              </w:rPr>
              <w:t xml:space="preserve">esponse to </w:t>
            </w:r>
            <w:r>
              <w:rPr>
                <w:rFonts w:ascii="Times New Roman" w:hAnsi="Times New Roman" w:cs="Times New Roman"/>
                <w:color w:val="222222"/>
                <w:szCs w:val="22"/>
              </w:rPr>
              <w:t>Q</w:t>
            </w:r>
            <w:r w:rsidR="00322A63">
              <w:rPr>
                <w:rFonts w:ascii="Times New Roman" w:hAnsi="Times New Roman" w:cs="Times New Roman"/>
                <w:color w:val="222222"/>
                <w:szCs w:val="22"/>
              </w:rPr>
              <w:t>uestion #52.</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235</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 xml:space="preserve">Section 2.1 </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Under Offeror Minimum Qualifications, it states that “The Offeror shall demonstrate in its Technical Proposal (See Section 4.4.2.5), that it possesses such expertise in-house or has subcontracted with other firms for providing such services:” Can DHR clarify if this means that subcontractor past performance can be included in meeting the requirements of 2.1.1 and 2.1.2?</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6B2F92" w:rsidP="006B2F92">
            <w:pPr>
              <w:shd w:val="clear" w:color="auto" w:fill="FFFFFF"/>
              <w:rPr>
                <w:rFonts w:ascii="Times New Roman" w:hAnsi="Times New Roman" w:cs="Times New Roman"/>
                <w:color w:val="222222"/>
                <w:szCs w:val="22"/>
              </w:rPr>
            </w:pPr>
            <w:r>
              <w:rPr>
                <w:rFonts w:ascii="Times New Roman" w:hAnsi="Times New Roman" w:cs="Times New Roman"/>
                <w:color w:val="222222"/>
                <w:szCs w:val="22"/>
              </w:rPr>
              <w:t>Yes, sub</w:t>
            </w:r>
            <w:r w:rsidR="00322A63">
              <w:rPr>
                <w:rFonts w:ascii="Times New Roman" w:hAnsi="Times New Roman" w:cs="Times New Roman"/>
                <w:color w:val="222222"/>
                <w:szCs w:val="22"/>
              </w:rPr>
              <w:t>contractor past experience can be included in meeting the</w:t>
            </w:r>
            <w:r>
              <w:rPr>
                <w:rFonts w:ascii="Times New Roman" w:hAnsi="Times New Roman" w:cs="Times New Roman"/>
                <w:color w:val="222222"/>
                <w:szCs w:val="22"/>
              </w:rPr>
              <w:t>se</w:t>
            </w:r>
            <w:r w:rsidR="00322A63">
              <w:rPr>
                <w:rFonts w:ascii="Times New Roman" w:hAnsi="Times New Roman" w:cs="Times New Roman"/>
                <w:color w:val="222222"/>
                <w:szCs w:val="22"/>
              </w:rPr>
              <w:t xml:space="preserve"> requirements. See</w:t>
            </w:r>
            <w:r>
              <w:rPr>
                <w:rFonts w:ascii="Times New Roman" w:hAnsi="Times New Roman" w:cs="Times New Roman"/>
                <w:color w:val="222222"/>
                <w:szCs w:val="22"/>
              </w:rPr>
              <w:t xml:space="preserve"> Amendment #2, </w:t>
            </w:r>
            <w:r w:rsidR="00322A63">
              <w:rPr>
                <w:rFonts w:ascii="Times New Roman" w:hAnsi="Times New Roman" w:cs="Times New Roman"/>
                <w:color w:val="222222"/>
                <w:szCs w:val="22"/>
              </w:rPr>
              <w:t xml:space="preserve">item </w:t>
            </w:r>
            <w:r w:rsidR="00334DB7">
              <w:rPr>
                <w:rFonts w:ascii="Times New Roman" w:hAnsi="Times New Roman" w:cs="Times New Roman"/>
                <w:color w:val="222222"/>
                <w:szCs w:val="22"/>
              </w:rPr>
              <w:t>#</w:t>
            </w:r>
            <w:r w:rsidR="00322A63">
              <w:rPr>
                <w:rFonts w:ascii="Times New Roman" w:hAnsi="Times New Roman" w:cs="Times New Roman"/>
                <w:color w:val="222222"/>
                <w:szCs w:val="22"/>
              </w:rPr>
              <w:t>11.</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E177D2">
            <w:pPr>
              <w:pStyle w:val="PlainText"/>
              <w:jc w:val="center"/>
              <w:rPr>
                <w:rFonts w:ascii="Times New Roman" w:hAnsi="Times New Roman"/>
                <w:szCs w:val="22"/>
                <w:lang w:eastAsia="en-US"/>
              </w:rPr>
            </w:pPr>
            <w:r>
              <w:rPr>
                <w:rFonts w:ascii="Times New Roman" w:hAnsi="Times New Roman"/>
                <w:szCs w:val="22"/>
                <w:lang w:eastAsia="en-US"/>
              </w:rPr>
              <w:t>236</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Section 3.2.1</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DHR clarify which of the listed requirements is in place and operating with the current IVR?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34DB7" w:rsidP="00334DB7">
            <w:pPr>
              <w:shd w:val="clear" w:color="auto" w:fill="FFFFFF"/>
              <w:rPr>
                <w:rFonts w:ascii="Times New Roman" w:hAnsi="Times New Roman" w:cs="Times New Roman"/>
                <w:color w:val="222222"/>
                <w:szCs w:val="22"/>
              </w:rPr>
            </w:pPr>
            <w:r>
              <w:rPr>
                <w:rFonts w:ascii="Times New Roman" w:hAnsi="Times New Roman" w:cs="Times New Roman"/>
                <w:color w:val="222222"/>
                <w:szCs w:val="22"/>
              </w:rPr>
              <w:t>See Amendment #3 for the f</w:t>
            </w:r>
            <w:r w:rsidR="00322A63">
              <w:rPr>
                <w:rFonts w:ascii="Times New Roman" w:hAnsi="Times New Roman" w:cs="Times New Roman"/>
                <w:color w:val="222222"/>
                <w:szCs w:val="22"/>
              </w:rPr>
              <w:t xml:space="preserve">unctional requirements in the </w:t>
            </w:r>
            <w:r>
              <w:rPr>
                <w:rFonts w:ascii="Times New Roman" w:hAnsi="Times New Roman" w:cs="Times New Roman"/>
                <w:color w:val="222222"/>
                <w:szCs w:val="22"/>
              </w:rPr>
              <w:t xml:space="preserve">current </w:t>
            </w:r>
            <w:r w:rsidR="00322A63">
              <w:rPr>
                <w:rFonts w:ascii="Times New Roman" w:hAnsi="Times New Roman" w:cs="Times New Roman"/>
                <w:color w:val="222222"/>
                <w:szCs w:val="22"/>
              </w:rPr>
              <w:t>IVR call flow diagram</w:t>
            </w:r>
            <w:r>
              <w:rPr>
                <w:rFonts w:ascii="Times New Roman" w:hAnsi="Times New Roman" w:cs="Times New Roman"/>
                <w:color w:val="222222"/>
                <w:szCs w:val="22"/>
              </w:rPr>
              <w:t xml:space="preserve">.  </w:t>
            </w:r>
            <w:r w:rsidR="00322A63">
              <w:rPr>
                <w:rFonts w:ascii="Times New Roman" w:hAnsi="Times New Roman" w:cs="Times New Roman"/>
                <w:color w:val="222222"/>
                <w:szCs w:val="22"/>
              </w:rPr>
              <w:t xml:space="preserve">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080A99">
            <w:pPr>
              <w:pStyle w:val="PlainText"/>
              <w:jc w:val="center"/>
              <w:rPr>
                <w:rFonts w:ascii="Times New Roman" w:hAnsi="Times New Roman"/>
                <w:szCs w:val="22"/>
                <w:lang w:eastAsia="en-US"/>
              </w:rPr>
            </w:pPr>
            <w:r w:rsidRPr="00E177D2">
              <w:rPr>
                <w:rFonts w:ascii="Times New Roman" w:hAnsi="Times New Roman"/>
                <w:szCs w:val="22"/>
                <w:lang w:eastAsia="en-US"/>
              </w:rPr>
              <w:lastRenderedPageBreak/>
              <w:t>2</w:t>
            </w:r>
            <w:r w:rsidR="000650D0">
              <w:rPr>
                <w:rFonts w:ascii="Times New Roman" w:hAnsi="Times New Roman"/>
                <w:szCs w:val="22"/>
                <w:lang w:eastAsia="en-US"/>
              </w:rPr>
              <w:t>37</w:t>
            </w:r>
            <w:r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 xml:space="preserve">Section 3.4.5 </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If the Contractor already has the hardware, software licenses, and maintenance for an ECMS system that meets DHR’s requirements, will they still be required to purchase these items from the current ECMS provider?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34DB7">
            <w:pPr>
              <w:shd w:val="clear" w:color="auto" w:fill="FFFFFF"/>
              <w:rPr>
                <w:rFonts w:ascii="Times New Roman" w:hAnsi="Times New Roman" w:cs="Times New Roman"/>
                <w:color w:val="222222"/>
                <w:szCs w:val="22"/>
              </w:rPr>
            </w:pPr>
            <w:r>
              <w:rPr>
                <w:rFonts w:ascii="Times New Roman" w:hAnsi="Times New Roman" w:cs="Times New Roman"/>
                <w:color w:val="222222"/>
                <w:szCs w:val="22"/>
              </w:rPr>
              <w:t xml:space="preserve">The </w:t>
            </w:r>
            <w:r w:rsidR="00261689">
              <w:rPr>
                <w:rFonts w:ascii="Times New Roman" w:hAnsi="Times New Roman" w:cs="Times New Roman"/>
                <w:color w:val="222222"/>
                <w:szCs w:val="22"/>
              </w:rPr>
              <w:t>C</w:t>
            </w:r>
            <w:r>
              <w:rPr>
                <w:rFonts w:ascii="Times New Roman" w:hAnsi="Times New Roman" w:cs="Times New Roman"/>
                <w:color w:val="222222"/>
                <w:szCs w:val="22"/>
              </w:rPr>
              <w:t xml:space="preserve">ontractor is required to provide </w:t>
            </w:r>
            <w:r w:rsidRPr="00EB4BE1">
              <w:rPr>
                <w:rFonts w:ascii="Times New Roman" w:hAnsi="Times New Roman" w:cs="Times New Roman"/>
                <w:szCs w:val="22"/>
              </w:rPr>
              <w:t>the hardware, software licenses, and maintenance for an ECMS system that meets DHR’s requirements</w:t>
            </w:r>
            <w:r w:rsidR="00334DB7">
              <w:rPr>
                <w:rFonts w:ascii="Times New Roman" w:hAnsi="Times New Roman" w:cs="Times New Roman"/>
                <w:szCs w:val="22"/>
              </w:rPr>
              <w:t>, including any technical refresh.</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238</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 xml:space="preserve">Section 4.4.2.8.A-B </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Can experience of subcontractor(s) be included to meet these requirements?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CC48D4" w:rsidRPr="00EB4BE1" w:rsidRDefault="00CC48D4" w:rsidP="00CF779F">
            <w:pPr>
              <w:shd w:val="clear" w:color="auto" w:fill="FFFFFF"/>
              <w:rPr>
                <w:rFonts w:ascii="Times New Roman" w:hAnsi="Times New Roman" w:cs="Times New Roman"/>
                <w:color w:val="222222"/>
                <w:szCs w:val="22"/>
              </w:rPr>
            </w:pPr>
            <w:r w:rsidRPr="00334DB7">
              <w:rPr>
                <w:rFonts w:ascii="Times New Roman" w:hAnsi="Times New Roman" w:cs="Times New Roman"/>
                <w:color w:val="222222"/>
                <w:szCs w:val="22"/>
              </w:rPr>
              <w:t xml:space="preserve">Yes, if the subcontractor is </w:t>
            </w:r>
            <w:r w:rsidR="002615B4" w:rsidRPr="00334DB7">
              <w:rPr>
                <w:rFonts w:ascii="Times New Roman" w:hAnsi="Times New Roman" w:cs="Times New Roman"/>
                <w:color w:val="222222"/>
                <w:szCs w:val="22"/>
              </w:rPr>
              <w:t>used to meet the Offeror Minimum Qualifications in RFP Section 2</w:t>
            </w:r>
            <w:r w:rsidRPr="00334DB7">
              <w:rPr>
                <w:rFonts w:ascii="Times New Roman" w:hAnsi="Times New Roman" w:cs="Times New Roman"/>
                <w:color w:val="222222"/>
                <w:szCs w:val="22"/>
              </w:rPr>
              <w:t>.  See</w:t>
            </w:r>
            <w:r w:rsidR="00AF7358" w:rsidRPr="00334DB7">
              <w:rPr>
                <w:rFonts w:ascii="Times New Roman" w:hAnsi="Times New Roman" w:cs="Times New Roman"/>
                <w:color w:val="222222"/>
                <w:szCs w:val="22"/>
              </w:rPr>
              <w:t xml:space="preserve"> the Revised Response to Question #148 (at the end of this Series) and</w:t>
            </w:r>
            <w:r w:rsidR="00CF779F" w:rsidRPr="00334DB7">
              <w:rPr>
                <w:rFonts w:ascii="Times New Roman" w:hAnsi="Times New Roman" w:cs="Times New Roman"/>
                <w:color w:val="222222"/>
                <w:szCs w:val="22"/>
              </w:rPr>
              <w:t xml:space="preserve"> </w:t>
            </w:r>
            <w:r w:rsidRPr="00334DB7">
              <w:rPr>
                <w:rFonts w:ascii="Times New Roman" w:hAnsi="Times New Roman" w:cs="Times New Roman"/>
                <w:color w:val="222222"/>
                <w:szCs w:val="22"/>
              </w:rPr>
              <w:t>Amendment #2, item #11.</w:t>
            </w:r>
            <w:r w:rsidR="00334DB7">
              <w:rPr>
                <w:rFonts w:ascii="Times New Roman" w:hAnsi="Times New Roman" w:cs="Times New Roman"/>
                <w:color w:val="222222"/>
                <w:szCs w:val="22"/>
              </w:rPr>
              <w:t xml:space="preserve"> </w:t>
            </w:r>
            <w:r w:rsidR="002615B4">
              <w:rPr>
                <w:rFonts w:ascii="Times New Roman" w:hAnsi="Times New Roman" w:cs="Times New Roman"/>
                <w:color w:val="222222"/>
                <w:szCs w:val="22"/>
              </w:rPr>
              <w:t xml:space="preserve">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239</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Section 4.4.2.8.C</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By “names and titles of headquarters or regional management personnel,” does this mean Federal and/or State personnel, or other Contractor personnel with whom the Offeror has worked, or both?</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A63FF0" w:rsidRDefault="00322A63" w:rsidP="00322A63">
            <w:pPr>
              <w:shd w:val="clear" w:color="auto" w:fill="FFFFFF"/>
              <w:rPr>
                <w:rFonts w:ascii="Times New Roman" w:hAnsi="Times New Roman" w:cs="Times New Roman"/>
                <w:color w:val="222222"/>
                <w:szCs w:val="22"/>
              </w:rPr>
            </w:pPr>
            <w:r>
              <w:rPr>
                <w:rFonts w:ascii="Times New Roman" w:hAnsi="Times New Roman" w:cs="Times New Roman"/>
                <w:szCs w:val="22"/>
              </w:rPr>
              <w:t>DHR requires t</w:t>
            </w:r>
            <w:r w:rsidRPr="00A63FF0">
              <w:rPr>
                <w:rFonts w:ascii="Times New Roman" w:hAnsi="Times New Roman" w:cs="Times New Roman"/>
                <w:szCs w:val="22"/>
              </w:rPr>
              <w:t>he names and titles of headquarters or regional management personnel of the Offeror who may be involved with supervising the services to be performed under this Contract.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240</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 xml:space="preserve">Section 4.4.2.9 </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experience of subcontractor(s) be included to meet these requirements?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7B7935" w:rsidP="00AF7358">
            <w:pPr>
              <w:shd w:val="clear" w:color="auto" w:fill="FFFFFF"/>
              <w:rPr>
                <w:rFonts w:ascii="Times New Roman" w:hAnsi="Times New Roman" w:cs="Times New Roman"/>
                <w:color w:val="222222"/>
                <w:szCs w:val="22"/>
              </w:rPr>
            </w:pPr>
            <w:r w:rsidRPr="00334DB7">
              <w:rPr>
                <w:rFonts w:ascii="Times New Roman" w:hAnsi="Times New Roman" w:cs="Times New Roman"/>
                <w:color w:val="222222"/>
                <w:szCs w:val="22"/>
              </w:rPr>
              <w:t>See the</w:t>
            </w:r>
            <w:r w:rsidR="00AF7358" w:rsidRPr="00334DB7">
              <w:rPr>
                <w:rFonts w:ascii="Times New Roman" w:hAnsi="Times New Roman" w:cs="Times New Roman"/>
                <w:color w:val="222222"/>
                <w:szCs w:val="22"/>
              </w:rPr>
              <w:t xml:space="preserve"> </w:t>
            </w:r>
            <w:r w:rsidRPr="00334DB7">
              <w:rPr>
                <w:rFonts w:ascii="Times New Roman" w:hAnsi="Times New Roman" w:cs="Times New Roman"/>
                <w:color w:val="222222"/>
                <w:szCs w:val="22"/>
              </w:rPr>
              <w:t>Response to Q</w:t>
            </w:r>
            <w:r w:rsidR="00AF7358" w:rsidRPr="00334DB7">
              <w:rPr>
                <w:rFonts w:ascii="Times New Roman" w:hAnsi="Times New Roman" w:cs="Times New Roman"/>
                <w:color w:val="222222"/>
                <w:szCs w:val="22"/>
              </w:rPr>
              <w:t>uestion #238 and the Revised Response to Question #148 (at the end of this Series)</w:t>
            </w:r>
            <w:r w:rsidR="00322A63" w:rsidRPr="00334DB7">
              <w:rPr>
                <w:rFonts w:ascii="Times New Roman" w:hAnsi="Times New Roman" w:cs="Times New Roman"/>
                <w:color w:val="222222"/>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241</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szCs w:val="22"/>
              </w:rPr>
              <w:t>Section 4.4.2.10</w:t>
            </w: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Can current and prior state contracts of subcontractor(s) be included to meet these requirements?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AF7358" w:rsidP="00AF7358">
            <w:pPr>
              <w:shd w:val="clear" w:color="auto" w:fill="FFFFFF"/>
              <w:rPr>
                <w:rFonts w:ascii="Times New Roman" w:hAnsi="Times New Roman" w:cs="Times New Roman"/>
                <w:color w:val="222222"/>
                <w:szCs w:val="22"/>
              </w:rPr>
            </w:pPr>
            <w:r w:rsidRPr="00334DB7">
              <w:rPr>
                <w:rFonts w:ascii="Times New Roman" w:hAnsi="Times New Roman" w:cs="Times New Roman"/>
                <w:szCs w:val="22"/>
              </w:rPr>
              <w:t>C</w:t>
            </w:r>
            <w:r w:rsidR="00322A63" w:rsidRPr="00334DB7">
              <w:rPr>
                <w:rFonts w:ascii="Times New Roman" w:hAnsi="Times New Roman" w:cs="Times New Roman"/>
                <w:szCs w:val="22"/>
              </w:rPr>
              <w:t>urrent and prior state contracts of subcontractor(s)</w:t>
            </w:r>
            <w:r w:rsidRPr="00334DB7">
              <w:rPr>
                <w:rFonts w:ascii="Times New Roman" w:hAnsi="Times New Roman" w:cs="Times New Roman"/>
                <w:szCs w:val="22"/>
              </w:rPr>
              <w:t xml:space="preserve"> used to meet the Offeror Minimum Qualifications can</w:t>
            </w:r>
            <w:r w:rsidR="00322A63" w:rsidRPr="00334DB7">
              <w:rPr>
                <w:rFonts w:ascii="Times New Roman" w:hAnsi="Times New Roman" w:cs="Times New Roman"/>
                <w:szCs w:val="22"/>
              </w:rPr>
              <w:t xml:space="preserve"> be included to meet these requirements.</w:t>
            </w:r>
            <w:r w:rsidRPr="00334DB7">
              <w:rPr>
                <w:rFonts w:ascii="Times New Roman" w:hAnsi="Times New Roman" w:cs="Times New Roman"/>
                <w:szCs w:val="22"/>
              </w:rPr>
              <w:t xml:space="preserve">  See Amendment #2, item #11</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PlainText"/>
              <w:jc w:val="center"/>
              <w:rPr>
                <w:rFonts w:ascii="Times New Roman" w:hAnsi="Times New Roman"/>
                <w:szCs w:val="22"/>
                <w:lang w:eastAsia="en-US"/>
              </w:rPr>
            </w:pPr>
            <w:r>
              <w:rPr>
                <w:rFonts w:ascii="Times New Roman" w:hAnsi="Times New Roman"/>
                <w:szCs w:val="22"/>
                <w:lang w:eastAsia="en-US"/>
              </w:rPr>
              <w:t>242</w:t>
            </w:r>
            <w:r w:rsidR="00322A63" w:rsidRPr="00E177D2">
              <w:rPr>
                <w:rFonts w:ascii="Times New Roman" w:hAnsi="Times New Roman"/>
                <w:szCs w:val="22"/>
                <w:lang w:eastAsia="en-US"/>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eastAsia="Times New Roman" w:hAnsi="Times New Roman"/>
                <w:color w:val="222222"/>
                <w:szCs w:val="22"/>
              </w:rPr>
            </w:pPr>
            <w:r w:rsidRPr="00EB4BE1">
              <w:rPr>
                <w:rFonts w:ascii="Times New Roman" w:hAnsi="Times New Roman"/>
                <w:color w:val="000000"/>
                <w:szCs w:val="22"/>
              </w:rPr>
              <w:t>3.3.1.A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PlainText"/>
              <w:rPr>
                <w:rFonts w:ascii="Times New Roman" w:hAnsi="Times New Roman"/>
                <w:szCs w:val="22"/>
                <w:lang w:eastAsia="en-US"/>
              </w:rPr>
            </w:pPr>
            <w:r w:rsidRPr="00EB4BE1">
              <w:rPr>
                <w:rFonts w:ascii="Times New Roman" w:hAnsi="Times New Roman"/>
                <w:szCs w:val="22"/>
                <w:lang w:eastAsia="en-US"/>
              </w:rPr>
              <w:t>50</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shd w:val="clear" w:color="auto" w:fill="FFFFFF"/>
              <w:rPr>
                <w:rFonts w:ascii="Times New Roman" w:hAnsi="Times New Roman" w:cs="Times New Roman"/>
                <w:color w:val="222222"/>
                <w:szCs w:val="22"/>
              </w:rPr>
            </w:pPr>
            <w:r w:rsidRPr="00EB4BE1">
              <w:rPr>
                <w:rFonts w:ascii="Times New Roman" w:hAnsi="Times New Roman" w:cs="Times New Roman"/>
                <w:szCs w:val="22"/>
              </w:rPr>
              <w:t>The RFP requires that the CRM support 1,500 concurrent users. Is there any flexibility with that number? Can the Department also provide the anticipated total number of users of the system (non-concurrent)? As concurrent user licenses can be a major software cost driver, using the appropriate concurrent/non-concurrent license ratio will ensure the Department is not expending funds on unneeded licenses.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PlainText"/>
              <w:jc w:val="center"/>
              <w:rPr>
                <w:rFonts w:ascii="Times New Roman" w:hAnsi="Times New Roman"/>
                <w:szCs w:val="22"/>
                <w:lang w:eastAsia="en-US"/>
              </w:rPr>
            </w:pPr>
            <w:r w:rsidRPr="00E177D2">
              <w:rPr>
                <w:rFonts w:ascii="Times New Roman" w:hAnsi="Times New Roman"/>
                <w:szCs w:val="22"/>
                <w:lang w:eastAsia="en-US"/>
              </w:rPr>
              <w:t>Response</w:t>
            </w:r>
          </w:p>
        </w:tc>
        <w:tc>
          <w:tcPr>
            <w:tcW w:w="180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eastAsia="Times New Roman" w:hAnsi="Times New Roman"/>
                <w:color w:val="2222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22A63" w:rsidRPr="00EB4BE1" w:rsidRDefault="00322A63" w:rsidP="00322A63">
            <w:pPr>
              <w:pStyle w:val="PlainText"/>
              <w:rPr>
                <w:rFonts w:ascii="Times New Roman" w:hAnsi="Times New Roman"/>
                <w:szCs w:val="22"/>
                <w:lang w:eastAsia="en-US"/>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22A63" w:rsidRPr="00EB4BE1" w:rsidRDefault="00322A63" w:rsidP="008A4CC4">
            <w:pPr>
              <w:shd w:val="clear" w:color="auto" w:fill="FFFFFF"/>
              <w:rPr>
                <w:rFonts w:ascii="Times New Roman" w:hAnsi="Times New Roman" w:cs="Times New Roman"/>
                <w:color w:val="222222"/>
                <w:szCs w:val="22"/>
              </w:rPr>
            </w:pPr>
            <w:r w:rsidRPr="008A4CC4">
              <w:rPr>
                <w:rFonts w:ascii="Times New Roman" w:hAnsi="Times New Roman" w:cs="Times New Roman"/>
                <w:color w:val="222222"/>
                <w:szCs w:val="22"/>
              </w:rPr>
              <w:t>Th</w:t>
            </w:r>
            <w:r w:rsidR="008A4CC4">
              <w:rPr>
                <w:rFonts w:ascii="Times New Roman" w:hAnsi="Times New Roman" w:cs="Times New Roman"/>
                <w:color w:val="222222"/>
                <w:szCs w:val="22"/>
              </w:rPr>
              <w:t xml:space="preserve">e Department does not wish to change the minimum number of concurrent users.  The maximum number of non-concurrent users is 5000.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lastRenderedPageBreak/>
              <w:t>243</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General</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N/A</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Would the Department please provide the scoring methodology/formula?</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after="0" w:line="240" w:lineRule="auto"/>
              <w:ind w:left="0"/>
              <w:rPr>
                <w:rFonts w:ascii="Times New Roman" w:hAnsi="Times New Roman"/>
              </w:rPr>
            </w:pPr>
            <w:r w:rsidRPr="00EB4BE1">
              <w:rPr>
                <w:rFonts w:ascii="Times New Roman" w:hAnsi="Times New Roman"/>
              </w:rPr>
              <w:t>Proposals are ranked not scored. See RFP Section 5 – Evaluation Committee, Evaluation Criteria, and Selection Procedure.</w:t>
            </w:r>
          </w:p>
          <w:p w:rsidR="00322A63" w:rsidRPr="00EB4BE1" w:rsidRDefault="00322A63" w:rsidP="00322A63">
            <w:pPr>
              <w:pStyle w:val="ListParagraph"/>
              <w:spacing w:after="0" w:line="240" w:lineRule="auto"/>
              <w:ind w:left="0"/>
              <w:rPr>
                <w:rFonts w:ascii="Times New Roman" w:hAnsi="Times New Roman"/>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244</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General</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N/A</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What is the weight of the technical proposal relative to the cost proposal?</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AF7358" w:rsidP="00322A63">
            <w:pPr>
              <w:pStyle w:val="ListParagraph"/>
              <w:spacing w:after="0" w:line="240" w:lineRule="auto"/>
              <w:ind w:left="0"/>
              <w:rPr>
                <w:rFonts w:ascii="Times New Roman" w:hAnsi="Times New Roman"/>
              </w:rPr>
            </w:pPr>
            <w:r>
              <w:rPr>
                <w:rFonts w:ascii="Times New Roman" w:hAnsi="Times New Roman"/>
              </w:rPr>
              <w:t>T</w:t>
            </w:r>
            <w:r w:rsidR="00322A63" w:rsidRPr="00EB4BE1">
              <w:rPr>
                <w:rFonts w:ascii="Times New Roman" w:hAnsi="Times New Roman"/>
              </w:rPr>
              <w:t>echnical factors will receive equal weight with financial factors.  See RFP Section 5.5.3, Award Determination.</w:t>
            </w:r>
          </w:p>
          <w:p w:rsidR="00322A63" w:rsidRPr="00EB4BE1" w:rsidRDefault="00322A63" w:rsidP="00322A63">
            <w:pPr>
              <w:pStyle w:val="ListParagraph"/>
              <w:spacing w:after="0" w:line="240" w:lineRule="auto"/>
              <w:ind w:left="0"/>
              <w:rPr>
                <w:rFonts w:ascii="Times New Roman" w:hAnsi="Times New Roman"/>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245</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3.4.5 Correspondence/Document Processing Services</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54</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Would the Department please provide the costs per user associated with the ECMS?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7B7935">
            <w:pPr>
              <w:pStyle w:val="ListParagraph"/>
              <w:spacing w:line="240" w:lineRule="auto"/>
              <w:ind w:left="0"/>
              <w:rPr>
                <w:rFonts w:ascii="Times New Roman" w:hAnsi="Times New Roman"/>
              </w:rPr>
            </w:pPr>
            <w:r>
              <w:rPr>
                <w:rFonts w:ascii="Times New Roman" w:hAnsi="Times New Roman"/>
              </w:rPr>
              <w:t xml:space="preserve">See </w:t>
            </w:r>
            <w:r w:rsidR="007B7935">
              <w:rPr>
                <w:rFonts w:ascii="Times New Roman" w:hAnsi="Times New Roman"/>
              </w:rPr>
              <w:t>the R</w:t>
            </w:r>
            <w:r>
              <w:rPr>
                <w:rFonts w:ascii="Times New Roman" w:hAnsi="Times New Roman"/>
              </w:rPr>
              <w:t xml:space="preserve">esponse to </w:t>
            </w:r>
            <w:r w:rsidR="007B7935">
              <w:rPr>
                <w:rFonts w:ascii="Times New Roman" w:hAnsi="Times New Roman"/>
              </w:rPr>
              <w:t>Q</w:t>
            </w:r>
            <w:r>
              <w:rPr>
                <w:rFonts w:ascii="Times New Roman" w:hAnsi="Times New Roman"/>
              </w:rPr>
              <w:t>uestion #</w:t>
            </w:r>
            <w:r w:rsidR="00AF7358">
              <w:rPr>
                <w:rFonts w:ascii="Times New Roman" w:hAnsi="Times New Roman"/>
              </w:rPr>
              <w:t>157.</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246</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3.4.5 Correspondence/Document Processing Services</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54</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Would the Department please provide the costs per scanner associated with the ECMS?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7B7935" w:rsidP="007B7935">
            <w:pPr>
              <w:pStyle w:val="ListParagraph"/>
              <w:spacing w:line="240" w:lineRule="auto"/>
              <w:ind w:left="0"/>
              <w:rPr>
                <w:rFonts w:ascii="Times New Roman" w:hAnsi="Times New Roman"/>
              </w:rPr>
            </w:pPr>
            <w:r>
              <w:rPr>
                <w:rFonts w:ascii="Times New Roman" w:hAnsi="Times New Roman"/>
              </w:rPr>
              <w:t>See the Response to Q</w:t>
            </w:r>
            <w:r w:rsidR="00322A63">
              <w:rPr>
                <w:rFonts w:ascii="Times New Roman" w:hAnsi="Times New Roman"/>
              </w:rPr>
              <w:t>uestion #</w:t>
            </w:r>
            <w:r w:rsidR="009842FD">
              <w:rPr>
                <w:rFonts w:ascii="Times New Roman" w:hAnsi="Times New Roman"/>
              </w:rPr>
              <w:t>157</w:t>
            </w:r>
            <w:r>
              <w:rPr>
                <w:rFonts w:ascii="Times New Roman" w:hAnsi="Times New Roman"/>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247</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3.4.5 Correspondence/Document Processing Services</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54</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What are the licensing costs associated with the ECMS?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7B7935" w:rsidP="00322A63">
            <w:pPr>
              <w:pStyle w:val="ListParagraph"/>
              <w:spacing w:line="240" w:lineRule="auto"/>
              <w:ind w:left="0"/>
              <w:rPr>
                <w:rFonts w:ascii="Times New Roman" w:hAnsi="Times New Roman"/>
              </w:rPr>
            </w:pPr>
            <w:r>
              <w:rPr>
                <w:rFonts w:ascii="Times New Roman" w:hAnsi="Times New Roman"/>
              </w:rPr>
              <w:t>See the Response to Q</w:t>
            </w:r>
            <w:r w:rsidR="00322A63">
              <w:rPr>
                <w:rFonts w:ascii="Times New Roman" w:hAnsi="Times New Roman"/>
              </w:rPr>
              <w:t>uestion #</w:t>
            </w:r>
            <w:r w:rsidR="009842FD">
              <w:rPr>
                <w:rFonts w:ascii="Times New Roman" w:hAnsi="Times New Roman"/>
              </w:rPr>
              <w:t>157</w:t>
            </w:r>
            <w:r>
              <w:rPr>
                <w:rFonts w:ascii="Times New Roman" w:hAnsi="Times New Roman"/>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248</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 xml:space="preserve">3.12.6 – Transition – Out </w:t>
            </w:r>
            <w:r w:rsidRPr="00EB4BE1">
              <w:rPr>
                <w:rFonts w:ascii="Times New Roman" w:hAnsi="Times New Roman" w:cs="Times New Roman"/>
                <w:szCs w:val="22"/>
              </w:rPr>
              <w:lastRenderedPageBreak/>
              <w:t>Period</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lastRenderedPageBreak/>
              <w:t>92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This section lists a number of deliverables expected of the contractor during the transition-out period.  Will these same deliverables also be made available to the incoming contractor during the transition-</w:t>
            </w:r>
            <w:r w:rsidRPr="00EB4BE1">
              <w:rPr>
                <w:rFonts w:ascii="Times New Roman" w:hAnsi="Times New Roman" w:cs="Times New Roman"/>
                <w:szCs w:val="22"/>
              </w:rPr>
              <w:lastRenderedPageBreak/>
              <w:t>in period for this contract?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Pr>
                <w:rFonts w:ascii="Times New Roman" w:hAnsi="Times New Roman"/>
              </w:rPr>
              <w:t>This RFP is significantly different from the curren</w:t>
            </w:r>
            <w:r w:rsidR="00585A03">
              <w:rPr>
                <w:rFonts w:ascii="Times New Roman" w:hAnsi="Times New Roman"/>
              </w:rPr>
              <w:t>t C</w:t>
            </w:r>
            <w:r>
              <w:rPr>
                <w:rFonts w:ascii="Times New Roman" w:hAnsi="Times New Roman"/>
              </w:rPr>
              <w:t>ontract so the deliverables may not be exactly</w:t>
            </w:r>
            <w:r w:rsidR="00261689">
              <w:rPr>
                <w:rFonts w:ascii="Times New Roman" w:hAnsi="Times New Roman"/>
              </w:rPr>
              <w:t xml:space="preserve"> the same. However</w:t>
            </w:r>
            <w:r w:rsidR="001B3356">
              <w:rPr>
                <w:rFonts w:ascii="Times New Roman" w:hAnsi="Times New Roman"/>
              </w:rPr>
              <w:t>,</w:t>
            </w:r>
            <w:r w:rsidR="00261689">
              <w:rPr>
                <w:rFonts w:ascii="Times New Roman" w:hAnsi="Times New Roman"/>
              </w:rPr>
              <w:t xml:space="preserve"> the current C</w:t>
            </w:r>
            <w:r>
              <w:rPr>
                <w:rFonts w:ascii="Times New Roman" w:hAnsi="Times New Roman"/>
              </w:rPr>
              <w:t>ontractor is required to cooperate in the transition-out activity.</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249</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F – Financial Proposal</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62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Please provide an example using hypothetical call volumes and prices of how the cost proposal should be completed.  A number of issues are causing confusion.  Specifically:</w:t>
            </w:r>
          </w:p>
          <w:p w:rsidR="00322A63" w:rsidRPr="00EB4BE1" w:rsidRDefault="00322A63" w:rsidP="00322A63">
            <w:pPr>
              <w:pStyle w:val="ListParagraph"/>
              <w:numPr>
                <w:ilvl w:val="0"/>
                <w:numId w:val="5"/>
              </w:numPr>
              <w:spacing w:after="0" w:line="240" w:lineRule="auto"/>
              <w:contextualSpacing/>
              <w:rPr>
                <w:rFonts w:ascii="Times New Roman" w:hAnsi="Times New Roman"/>
              </w:rPr>
            </w:pPr>
            <w:r w:rsidRPr="00EB4BE1">
              <w:rPr>
                <w:rFonts w:ascii="Times New Roman" w:hAnsi="Times New Roman"/>
              </w:rPr>
              <w:t>The RFP indicates that each Administration will be billed separately for inbound calls.  Does this mean that the tier 1 price applies to the first 30,000 monthly calls for each Administration?  For example, if Administration A receives 20,000 calls and Administration B receives 20,000 calls, will all be paid at the Tier 1 price?  If not, then how?</w:t>
            </w:r>
          </w:p>
          <w:p w:rsidR="00322A63" w:rsidRPr="00EB4BE1" w:rsidRDefault="00322A63" w:rsidP="00322A63">
            <w:pPr>
              <w:pStyle w:val="ListParagraph"/>
              <w:numPr>
                <w:ilvl w:val="0"/>
                <w:numId w:val="5"/>
              </w:numPr>
              <w:spacing w:after="0" w:line="240" w:lineRule="auto"/>
              <w:contextualSpacing/>
              <w:rPr>
                <w:rFonts w:ascii="Times New Roman" w:hAnsi="Times New Roman"/>
              </w:rPr>
            </w:pPr>
            <w:r w:rsidRPr="00EB4BE1">
              <w:rPr>
                <w:rFonts w:ascii="Times New Roman" w:hAnsi="Times New Roman"/>
              </w:rPr>
              <w:t>How will the tiered pricing work?  For example, if there are 90,000 calls will 30,000 be paid at Tier 1 price, 30,000 at tier 2, and 30,000 at tier 3, or will all 90,000 be paid at the tier 3 rate?</w:t>
            </w:r>
          </w:p>
          <w:p w:rsidR="00322A63" w:rsidRPr="00EB4BE1" w:rsidRDefault="00322A63" w:rsidP="00322A63">
            <w:pPr>
              <w:pStyle w:val="ListParagraph"/>
              <w:numPr>
                <w:ilvl w:val="0"/>
                <w:numId w:val="5"/>
              </w:numPr>
              <w:spacing w:after="0" w:line="240" w:lineRule="auto"/>
              <w:contextualSpacing/>
              <w:rPr>
                <w:rFonts w:ascii="Times New Roman" w:hAnsi="Times New Roman"/>
              </w:rPr>
            </w:pPr>
            <w:r w:rsidRPr="00EB4BE1">
              <w:rPr>
                <w:rFonts w:ascii="Times New Roman" w:hAnsi="Times New Roman"/>
              </w:rPr>
              <w:t>Column D in the tiered pricing applies different percentages to each tier when calculating price.  What do these percentages represent and how were they calculated?</w:t>
            </w:r>
          </w:p>
          <w:p w:rsidR="00322A63" w:rsidRPr="00EB4BE1" w:rsidRDefault="00322A63" w:rsidP="007B7935">
            <w:pPr>
              <w:spacing w:after="0"/>
              <w:rPr>
                <w:rFonts w:ascii="Times New Roman" w:hAnsi="Times New Roman" w:cs="Times New Roman"/>
                <w:szCs w:val="22"/>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after="0" w:line="240" w:lineRule="auto"/>
              <w:ind w:left="0"/>
              <w:rPr>
                <w:rFonts w:ascii="Times New Roman" w:hAnsi="Times New Roman"/>
              </w:rPr>
            </w:pPr>
            <w:r w:rsidRPr="00EB4BE1">
              <w:rPr>
                <w:rFonts w:ascii="Times New Roman" w:hAnsi="Times New Roman"/>
              </w:rPr>
              <w:t>In response to your 1</w:t>
            </w:r>
            <w:r w:rsidRPr="00EB4BE1">
              <w:rPr>
                <w:rFonts w:ascii="Times New Roman" w:hAnsi="Times New Roman"/>
                <w:vertAlign w:val="superscript"/>
              </w:rPr>
              <w:t>st</w:t>
            </w:r>
            <w:r w:rsidRPr="00EB4BE1">
              <w:rPr>
                <w:rFonts w:ascii="Times New Roman" w:hAnsi="Times New Roman"/>
              </w:rPr>
              <w:t xml:space="preserve"> and 2</w:t>
            </w:r>
            <w:r w:rsidRPr="00EB4BE1">
              <w:rPr>
                <w:rFonts w:ascii="Times New Roman" w:hAnsi="Times New Roman"/>
                <w:vertAlign w:val="superscript"/>
              </w:rPr>
              <w:t>nd</w:t>
            </w:r>
            <w:r w:rsidRPr="00EB4BE1">
              <w:rPr>
                <w:rFonts w:ascii="Times New Roman" w:hAnsi="Times New Roman"/>
              </w:rPr>
              <w:t xml:space="preserve"> bullets see the Responses to Questions #65</w:t>
            </w:r>
            <w:r>
              <w:rPr>
                <w:rFonts w:ascii="Times New Roman" w:hAnsi="Times New Roman"/>
              </w:rPr>
              <w:t xml:space="preserve"> </w:t>
            </w:r>
            <w:r w:rsidRPr="00EB4BE1">
              <w:rPr>
                <w:rFonts w:ascii="Times New Roman" w:hAnsi="Times New Roman"/>
              </w:rPr>
              <w:t>and</w:t>
            </w:r>
            <w:r>
              <w:rPr>
                <w:rFonts w:ascii="Times New Roman" w:hAnsi="Times New Roman"/>
              </w:rPr>
              <w:t xml:space="preserve"> </w:t>
            </w:r>
            <w:r w:rsidR="001B3356">
              <w:rPr>
                <w:rFonts w:ascii="Times New Roman" w:hAnsi="Times New Roman"/>
              </w:rPr>
              <w:t>#</w:t>
            </w:r>
            <w:r w:rsidRPr="00EB4BE1">
              <w:rPr>
                <w:rFonts w:ascii="Times New Roman" w:hAnsi="Times New Roman"/>
              </w:rPr>
              <w:t xml:space="preserve">63.  Column D represents the </w:t>
            </w:r>
            <w:r>
              <w:rPr>
                <w:rFonts w:ascii="Times New Roman" w:hAnsi="Times New Roman"/>
              </w:rPr>
              <w:t>weighted percentage</w:t>
            </w:r>
            <w:r w:rsidRPr="00EB4BE1">
              <w:rPr>
                <w:rFonts w:ascii="Times New Roman" w:hAnsi="Times New Roman"/>
              </w:rPr>
              <w:t xml:space="preserve"> each band (range) carries o</w:t>
            </w:r>
            <w:r>
              <w:rPr>
                <w:rFonts w:ascii="Times New Roman" w:hAnsi="Times New Roman"/>
              </w:rPr>
              <w:t xml:space="preserve">n an annual basis.  The weighted percentages </w:t>
            </w:r>
            <w:r w:rsidRPr="00EB4BE1">
              <w:rPr>
                <w:rFonts w:ascii="Times New Roman" w:hAnsi="Times New Roman"/>
              </w:rPr>
              <w:t xml:space="preserve">were applied based on </w:t>
            </w:r>
            <w:r>
              <w:rPr>
                <w:rFonts w:ascii="Times New Roman" w:hAnsi="Times New Roman"/>
              </w:rPr>
              <w:t xml:space="preserve">total calls answered for both English and Spanish for each administration in </w:t>
            </w:r>
            <w:r w:rsidRPr="00EB4BE1">
              <w:rPr>
                <w:rFonts w:ascii="Times New Roman" w:hAnsi="Times New Roman"/>
              </w:rPr>
              <w:t>Attachment R, Call Volumes Matrix</w:t>
            </w:r>
            <w:r>
              <w:rPr>
                <w:rFonts w:ascii="Times New Roman" w:hAnsi="Times New Roman"/>
              </w:rPr>
              <w:t xml:space="preserve"> – Telephone Volumes sheet.</w:t>
            </w:r>
          </w:p>
          <w:p w:rsidR="00322A63" w:rsidRPr="00EB4BE1" w:rsidRDefault="00322A63" w:rsidP="00322A63">
            <w:pPr>
              <w:pStyle w:val="ListParagraph"/>
              <w:spacing w:after="0" w:line="240" w:lineRule="auto"/>
              <w:ind w:left="0"/>
              <w:rPr>
                <w:rFonts w:ascii="Times New Roman" w:hAnsi="Times New Roman"/>
              </w:rPr>
            </w:pP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250</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F – Financial Proposal</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62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Do the expected IVR calls of 200,000 per month include the calls that will also be answered by an agent, or are the live agent calls in addition to the 200,000 per month?</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Pr>
                <w:rFonts w:ascii="Times New Roman" w:hAnsi="Times New Roman"/>
              </w:rPr>
              <w:t xml:space="preserve">Yes. The IVR picks up all calls whether transferred to an agent or resolved in the IVR.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251</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S, #3</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112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This item implies the Contractor will have responsibilities for processing manual and electronic payments; however, processing manual and electronic payments is not reflected in Section 3 of the RFP.  Would the Department please confirm that the Contractor is not responsible for processing manual or electronic payments?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Pr>
                <w:rFonts w:ascii="Times New Roman" w:hAnsi="Times New Roman"/>
              </w:rPr>
              <w:t>See Amendment #3. These requirements have been removed.</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80A99" w:rsidP="00322A63">
            <w:pPr>
              <w:pStyle w:val="NormalWeb"/>
              <w:spacing w:before="0" w:beforeAutospacing="0" w:after="0" w:afterAutospacing="0"/>
              <w:jc w:val="center"/>
              <w:rPr>
                <w:color w:val="000000"/>
                <w:sz w:val="22"/>
                <w:szCs w:val="22"/>
              </w:rPr>
            </w:pPr>
            <w:r>
              <w:rPr>
                <w:color w:val="000000"/>
                <w:sz w:val="22"/>
                <w:szCs w:val="22"/>
              </w:rPr>
              <w:lastRenderedPageBreak/>
              <w:t>2</w:t>
            </w:r>
            <w:r w:rsidR="000650D0">
              <w:rPr>
                <w:color w:val="000000"/>
                <w:sz w:val="22"/>
                <w:szCs w:val="22"/>
              </w:rPr>
              <w:t>52</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S, #3-9</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112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If the Contractor is not responsible for processing payments, would the Department please remove these requirements for the CRM?</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9842FD" w:rsidP="00322A63">
            <w:pPr>
              <w:rPr>
                <w:rFonts w:ascii="Times New Roman" w:hAnsi="Times New Roman" w:cs="Times New Roman"/>
                <w:szCs w:val="22"/>
              </w:rPr>
            </w:pPr>
            <w:r>
              <w:rPr>
                <w:rFonts w:ascii="Times New Roman" w:hAnsi="Times New Roman" w:cs="Times New Roman"/>
                <w:szCs w:val="22"/>
              </w:rPr>
              <w:t>See A</w:t>
            </w:r>
            <w:r w:rsidR="00322A63">
              <w:rPr>
                <w:rFonts w:ascii="Times New Roman" w:hAnsi="Times New Roman" w:cs="Times New Roman"/>
                <w:szCs w:val="22"/>
              </w:rPr>
              <w:t>mendment #3</w:t>
            </w:r>
            <w:r w:rsidR="007B7935">
              <w:rPr>
                <w:rFonts w:ascii="Times New Roman"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253</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 xml:space="preserve">Page 1 </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Question 12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Answer states “IVR equipment is owned by DHR and maintained by Contact Solutions.” Will this solution continue to be in place during the next contract? Will the vendor - Contact Solutions continue providing maintenance for IVR for DHR? What specific IVR activities will the new vendor and the existing vendor share? Does DHR want to continue to maintain the current IVR solution with the vendor Contact Solutions and also require the new vendor to offer and implement a second IVR solution? Will these two IVR solutions need to be integrated or will they remain separate?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7B7935">
            <w:pPr>
              <w:rPr>
                <w:rFonts w:ascii="Times New Roman" w:hAnsi="Times New Roman" w:cs="Times New Roman"/>
                <w:szCs w:val="22"/>
              </w:rPr>
            </w:pPr>
            <w:r>
              <w:rPr>
                <w:rFonts w:ascii="Times New Roman" w:hAnsi="Times New Roman" w:cs="Times New Roman"/>
                <w:szCs w:val="22"/>
              </w:rPr>
              <w:t>This solution will not contin</w:t>
            </w:r>
            <w:r w:rsidR="007B7935">
              <w:rPr>
                <w:rFonts w:ascii="Times New Roman" w:hAnsi="Times New Roman" w:cs="Times New Roman"/>
                <w:szCs w:val="22"/>
              </w:rPr>
              <w:t>ue to be in place for the next C</w:t>
            </w:r>
            <w:r>
              <w:rPr>
                <w:rFonts w:ascii="Times New Roman" w:hAnsi="Times New Roman" w:cs="Times New Roman"/>
                <w:szCs w:val="22"/>
              </w:rPr>
              <w:t xml:space="preserve">ontract. The </w:t>
            </w:r>
            <w:r w:rsidR="007B7935">
              <w:rPr>
                <w:rFonts w:ascii="Times New Roman" w:hAnsi="Times New Roman" w:cs="Times New Roman"/>
                <w:szCs w:val="22"/>
              </w:rPr>
              <w:t>C</w:t>
            </w:r>
            <w:r>
              <w:rPr>
                <w:rFonts w:ascii="Times New Roman" w:hAnsi="Times New Roman" w:cs="Times New Roman"/>
                <w:szCs w:val="22"/>
              </w:rPr>
              <w:t>ontractor must supply all hardware and software needed for the requirements in this RFP.</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254</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 xml:space="preserve">Page 2, </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spacing w:after="0"/>
              <w:rPr>
                <w:rFonts w:ascii="Times New Roman" w:hAnsi="Times New Roman" w:cs="Times New Roman"/>
                <w:szCs w:val="22"/>
              </w:rPr>
            </w:pPr>
            <w:r w:rsidRPr="00EB4BE1">
              <w:rPr>
                <w:rFonts w:ascii="Times New Roman" w:hAnsi="Times New Roman" w:cs="Times New Roman"/>
                <w:szCs w:val="22"/>
              </w:rPr>
              <w:t>Question #16 – also in RFP page 45, M. and on page 53, 3.4.3, A.</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Do these two sections referencing the same task? Or are they two separate requirements? Also the customer satisfaction reference on page 45 includes DHR’s performance, will DHR provide specific details?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7B7935" w:rsidP="00322A63">
            <w:pPr>
              <w:rPr>
                <w:rFonts w:ascii="Times New Roman" w:hAnsi="Times New Roman" w:cs="Times New Roman"/>
                <w:szCs w:val="22"/>
              </w:rPr>
            </w:pPr>
            <w:r>
              <w:rPr>
                <w:rFonts w:ascii="Times New Roman" w:hAnsi="Times New Roman" w:cs="Times New Roman"/>
                <w:szCs w:val="22"/>
              </w:rPr>
              <w:t>See A</w:t>
            </w:r>
            <w:r w:rsidR="00322A63">
              <w:rPr>
                <w:rFonts w:ascii="Times New Roman" w:hAnsi="Times New Roman" w:cs="Times New Roman"/>
                <w:szCs w:val="22"/>
              </w:rPr>
              <w:t xml:space="preserve">mendment #3.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255</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Page 5</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Question 22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spacing w:after="0"/>
              <w:rPr>
                <w:rFonts w:ascii="Times New Roman" w:hAnsi="Times New Roman" w:cs="Times New Roman"/>
                <w:szCs w:val="22"/>
              </w:rPr>
            </w:pPr>
            <w:r w:rsidRPr="00EB4BE1">
              <w:rPr>
                <w:rFonts w:ascii="Times New Roman" w:hAnsi="Times New Roman" w:cs="Times New Roman"/>
                <w:szCs w:val="22"/>
              </w:rPr>
              <w:t>Answer refers to a letter that must be populated by CSR to accompany other documents to be mailed. How many pages is the cover letter?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Cover letter</w:t>
            </w:r>
            <w:r w:rsidR="00585A03">
              <w:rPr>
                <w:rFonts w:ascii="Times New Roman" w:hAnsi="Times New Roman" w:cs="Times New Roman"/>
                <w:szCs w:val="22"/>
              </w:rPr>
              <w:t>s</w:t>
            </w:r>
            <w:r>
              <w:rPr>
                <w:rFonts w:ascii="Times New Roman" w:hAnsi="Times New Roman" w:cs="Times New Roman"/>
                <w:szCs w:val="22"/>
              </w:rPr>
              <w:t xml:space="preserve"> will be one or two pages.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256</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3.3.1.A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50</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 xml:space="preserve">In determining the proper CRM solution to meet the 1500 concurrent user license requirement for DHR, it is our understanding that the State is looking for a proven CRM solution that has been implemented in a similar size environment (1500 users) in order to meet the needs of DHR. Is this correct?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Pr>
                <w:rFonts w:ascii="Times New Roman" w:hAnsi="Times New Roman"/>
              </w:rPr>
              <w:t xml:space="preserve">Yes.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257</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3.3.1.A</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50</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sidRPr="00EB4BE1">
              <w:rPr>
                <w:rFonts w:ascii="Times New Roman" w:hAnsi="Times New Roman"/>
              </w:rPr>
              <w:t>Will the State consider the licensing cost of a commercial product to be a pass-through cost versus a scored technical cost?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Pr>
                <w:rFonts w:ascii="Times New Roman" w:hAnsi="Times New Roman"/>
              </w:rPr>
              <w:t>No.</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258</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R</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sidRPr="00EB4BE1">
              <w:rPr>
                <w:rFonts w:ascii="Times New Roman" w:hAnsi="Times New Roman"/>
              </w:rPr>
              <w:t>Are the call volumes currently answered by the CSRs in the Baltimore City Full Service contract included in the IVR Volume column and in the CSEA Total Calls Received/Answered columns shown in Attachment 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Pr>
                <w:rFonts w:ascii="Times New Roman" w:hAnsi="Times New Roman"/>
              </w:rPr>
              <w:t>Attachment R only includes calls received by the current call center and then transferred to the Baltimore City CSEA office. Calls coming directly into the Baltimore City CSEA Office are not included in volumes in Attachment 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259</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R</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pStyle w:val="ListParagraph"/>
              <w:spacing w:line="240" w:lineRule="auto"/>
              <w:ind w:left="0"/>
              <w:rPr>
                <w:rFonts w:ascii="Times New Roman" w:hAnsi="Times New Roman"/>
              </w:rPr>
            </w:pPr>
            <w:r w:rsidRPr="00EB4BE1">
              <w:rPr>
                <w:rFonts w:ascii="Times New Roman" w:hAnsi="Times New Roman"/>
              </w:rPr>
              <w:t>Can the DHR explain what has caused the call volumes to the IVR to increase by 50% over the 17 months as shown in the telephone volumes in Attachment R? Are the calls shown on the New IVR tab in Attachment R reflected in the Total Calls volume, or are these expanded incoming lines?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 xml:space="preserve">The increase in volume is due to the </w:t>
            </w:r>
            <w:r w:rsidRPr="00EB4BE1">
              <w:rPr>
                <w:rFonts w:ascii="Times New Roman" w:hAnsi="Times New Roman" w:cs="Times New Roman"/>
                <w:szCs w:val="22"/>
              </w:rPr>
              <w:t>new IVR functionality</w:t>
            </w:r>
            <w:r>
              <w:rPr>
                <w:rFonts w:ascii="Times New Roman" w:hAnsi="Times New Roman" w:cs="Times New Roman"/>
                <w:szCs w:val="22"/>
              </w:rPr>
              <w:t xml:space="preserve"> implemented </w:t>
            </w:r>
            <w:r w:rsidRPr="00EB4BE1">
              <w:rPr>
                <w:rFonts w:ascii="Times New Roman" w:hAnsi="Times New Roman" w:cs="Times New Roman"/>
                <w:szCs w:val="22"/>
              </w:rPr>
              <w:t>in July of 2013</w:t>
            </w:r>
            <w:r>
              <w:rPr>
                <w:rFonts w:ascii="Times New Roman"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080A99">
            <w:pPr>
              <w:pStyle w:val="NormalWeb"/>
              <w:spacing w:before="0" w:beforeAutospacing="0" w:after="0" w:afterAutospacing="0"/>
              <w:jc w:val="center"/>
              <w:rPr>
                <w:color w:val="000000"/>
                <w:sz w:val="22"/>
                <w:szCs w:val="22"/>
              </w:rPr>
            </w:pPr>
            <w:r>
              <w:rPr>
                <w:color w:val="000000"/>
                <w:sz w:val="22"/>
                <w:szCs w:val="22"/>
              </w:rPr>
              <w:t>260</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BASICTableBody"/>
              <w:rPr>
                <w:rFonts w:ascii="Times New Roman" w:hAnsi="Times New Roman" w:cs="Times New Roman"/>
                <w:szCs w:val="22"/>
              </w:rPr>
            </w:pPr>
            <w:r w:rsidRPr="00EB4BE1">
              <w:rPr>
                <w:rFonts w:ascii="Times New Roman" w:hAnsi="Times New Roman" w:cs="Times New Roman"/>
                <w:szCs w:val="22"/>
              </w:rPr>
              <w:t>3.16</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BASICTableBody"/>
              <w:rPr>
                <w:rFonts w:ascii="Times New Roman" w:hAnsi="Times New Roman" w:cs="Times New Roman"/>
                <w:szCs w:val="22"/>
              </w:rPr>
            </w:pPr>
            <w:r w:rsidRPr="00EB4BE1">
              <w:rPr>
                <w:rFonts w:ascii="Times New Roman" w:hAnsi="Times New Roman" w:cs="Times New Roman"/>
                <w:szCs w:val="22"/>
              </w:rPr>
              <w:t>pg 102</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the State please explain how the proposed Tier pricing is to work?  Is the pricing done by the total monthly volume at the tier price for that month or the maximum volume for the first tier at the first tier price then the second tier volume at the second tier price, etc.?</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See the Responses to Questions #63 and #65.</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261</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pStyle w:val="BASICTableBody"/>
              <w:rPr>
                <w:rFonts w:ascii="Times New Roman" w:hAnsi="Times New Roman" w:cs="Times New Roman"/>
                <w:szCs w:val="22"/>
              </w:rPr>
            </w:pPr>
            <w:r w:rsidRPr="00EB4BE1">
              <w:rPr>
                <w:rFonts w:ascii="Times New Roman" w:hAnsi="Times New Roman" w:cs="Times New Roman"/>
                <w:szCs w:val="22"/>
              </w:rPr>
              <w:t>Attachment F</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 xml:space="preserve">Can the State please explain how the tiered pricing formula in the 5 year tab is supposed to </w:t>
            </w:r>
            <w:proofErr w:type="gramStart"/>
            <w:r w:rsidRPr="00EB4BE1">
              <w:rPr>
                <w:rFonts w:ascii="Times New Roman" w:hAnsi="Times New Roman" w:cs="Times New Roman"/>
                <w:szCs w:val="22"/>
              </w:rPr>
              <w:t>work.</w:t>
            </w:r>
            <w:proofErr w:type="gramEnd"/>
            <w:r w:rsidRPr="00EB4BE1">
              <w:rPr>
                <w:rFonts w:ascii="Times New Roman" w:hAnsi="Times New Roman" w:cs="Times New Roman"/>
                <w:szCs w:val="22"/>
              </w:rPr>
              <w:t xml:space="preserve">  The formula is (B*C*12)*%.  What is the % is how is it related to the </w:t>
            </w:r>
            <w:proofErr w:type="spellStart"/>
            <w:r w:rsidRPr="00EB4BE1">
              <w:rPr>
                <w:rFonts w:ascii="Times New Roman" w:hAnsi="Times New Roman" w:cs="Times New Roman"/>
                <w:szCs w:val="22"/>
              </w:rPr>
              <w:t>tiering</w:t>
            </w:r>
            <w:proofErr w:type="spellEnd"/>
            <w:r w:rsidRPr="00EB4BE1">
              <w:rPr>
                <w:rFonts w:ascii="Times New Roman" w:hAnsi="Times New Roman" w:cs="Times New Roman"/>
                <w:szCs w:val="22"/>
              </w:rPr>
              <w:t>? Why is each tier multiplied by a volume of 30,000 when that only applied to the first tier?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Se</w:t>
            </w:r>
            <w:r w:rsidR="00585A03">
              <w:rPr>
                <w:rFonts w:ascii="Times New Roman" w:hAnsi="Times New Roman" w:cs="Times New Roman"/>
                <w:szCs w:val="22"/>
              </w:rPr>
              <w:t>e the R</w:t>
            </w:r>
            <w:r w:rsidR="009842FD">
              <w:rPr>
                <w:rFonts w:ascii="Times New Roman" w:hAnsi="Times New Roman" w:cs="Times New Roman"/>
                <w:szCs w:val="22"/>
              </w:rPr>
              <w:t>esponse to Question # 24</w:t>
            </w:r>
            <w:r w:rsidR="00585A03">
              <w:rPr>
                <w:rFonts w:ascii="Times New Roman" w:hAnsi="Times New Roman" w:cs="Times New Roman"/>
                <w:szCs w:val="22"/>
              </w:rPr>
              <w:t>9</w:t>
            </w:r>
            <w:r>
              <w:rPr>
                <w:rFonts w:ascii="Times New Roman"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262</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Attachment Q</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The Exhibit numbering goes from Exhibit 3 to Exhibit 5. Is Exhibit 4 missing or is this a typographical error? If it is missing, please provide.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585A03">
            <w:pPr>
              <w:rPr>
                <w:rFonts w:ascii="Times New Roman" w:hAnsi="Times New Roman" w:cs="Times New Roman"/>
                <w:szCs w:val="22"/>
              </w:rPr>
            </w:pPr>
            <w:r>
              <w:rPr>
                <w:rFonts w:ascii="Times New Roman" w:hAnsi="Times New Roman" w:cs="Times New Roman"/>
                <w:szCs w:val="22"/>
              </w:rPr>
              <w:t xml:space="preserve">This is a typographical error. There is no </w:t>
            </w:r>
            <w:r w:rsidR="00585A03">
              <w:rPr>
                <w:rFonts w:ascii="Times New Roman" w:hAnsi="Times New Roman" w:cs="Times New Roman"/>
                <w:szCs w:val="22"/>
              </w:rPr>
              <w:t>E</w:t>
            </w:r>
            <w:r>
              <w:rPr>
                <w:rFonts w:ascii="Times New Roman" w:hAnsi="Times New Roman" w:cs="Times New Roman"/>
                <w:szCs w:val="22"/>
              </w:rPr>
              <w:t>xhibit 4</w:t>
            </w:r>
            <w:r w:rsidR="00585A03">
              <w:rPr>
                <w:rFonts w:ascii="Times New Roman" w:hAnsi="Times New Roman" w:cs="Times New Roman"/>
                <w:szCs w:val="22"/>
              </w:rPr>
              <w:t xml:space="preserve"> in Attachment Q.</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263</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Section 3.12</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The numbering goes from 3.12.3 to 3.12.5. Is section 3.12.4 missing or is this a typographical error? If it is missing, please provide.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585A03" w:rsidP="00322A63">
            <w:pPr>
              <w:rPr>
                <w:rFonts w:ascii="Times New Roman" w:hAnsi="Times New Roman" w:cs="Times New Roman"/>
                <w:szCs w:val="22"/>
              </w:rPr>
            </w:pPr>
            <w:r>
              <w:rPr>
                <w:rFonts w:ascii="Times New Roman" w:hAnsi="Times New Roman" w:cs="Times New Roman"/>
                <w:szCs w:val="22"/>
              </w:rPr>
              <w:t>See the Response to Q</w:t>
            </w:r>
            <w:r w:rsidR="00322A63">
              <w:rPr>
                <w:rFonts w:ascii="Times New Roman" w:hAnsi="Times New Roman" w:cs="Times New Roman"/>
                <w:szCs w:val="22"/>
              </w:rPr>
              <w:t>uestion #</w:t>
            </w:r>
            <w:r w:rsidR="009842FD">
              <w:rPr>
                <w:rFonts w:ascii="Times New Roman" w:hAnsi="Times New Roman" w:cs="Times New Roman"/>
                <w:szCs w:val="22"/>
              </w:rPr>
              <w:t>222</w:t>
            </w:r>
            <w:r>
              <w:rPr>
                <w:rFonts w:ascii="Times New Roman"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lastRenderedPageBreak/>
              <w:t>264</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4.2.4, p 105</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Is it permissible to number the pages consecutively by tabbed section, (e.g., C-1, C-2; etc.)?</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585A03" w:rsidP="00322A63">
            <w:pPr>
              <w:rPr>
                <w:rFonts w:ascii="Times New Roman" w:hAnsi="Times New Roman" w:cs="Times New Roman"/>
                <w:szCs w:val="22"/>
              </w:rPr>
            </w:pPr>
            <w:r>
              <w:rPr>
                <w:rFonts w:ascii="Times New Roman" w:hAnsi="Times New Roman" w:cs="Times New Roman"/>
                <w:szCs w:val="22"/>
              </w:rPr>
              <w:t>Yes.  See the Response to Q</w:t>
            </w:r>
            <w:r w:rsidR="00322A63">
              <w:rPr>
                <w:rFonts w:ascii="Times New Roman" w:hAnsi="Times New Roman" w:cs="Times New Roman"/>
                <w:szCs w:val="22"/>
              </w:rPr>
              <w:t>uestion #51.</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265</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4.4.2.11, p 111</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Due to the length of audited financial statements, is it permissible to include a web link to these documents, or to include them electronically on the CD version only?</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DHR requires</w:t>
            </w:r>
            <w:r w:rsidR="00585A03">
              <w:rPr>
                <w:rFonts w:ascii="Times New Roman" w:hAnsi="Times New Roman" w:cs="Times New Roman"/>
                <w:szCs w:val="22"/>
              </w:rPr>
              <w:t xml:space="preserve"> a</w:t>
            </w:r>
            <w:r>
              <w:rPr>
                <w:rFonts w:ascii="Times New Roman" w:hAnsi="Times New Roman" w:cs="Times New Roman"/>
                <w:szCs w:val="22"/>
              </w:rPr>
              <w:t xml:space="preserve"> hard copy of the </w:t>
            </w:r>
            <w:r w:rsidRPr="00EB4BE1">
              <w:rPr>
                <w:rFonts w:ascii="Times New Roman" w:hAnsi="Times New Roman" w:cs="Times New Roman"/>
                <w:szCs w:val="22"/>
              </w:rPr>
              <w:t>audited financial statements</w:t>
            </w:r>
            <w:r w:rsidR="00585A03">
              <w:rPr>
                <w:rFonts w:ascii="Times New Roman" w:hAnsi="Times New Roman" w:cs="Times New Roman"/>
                <w:szCs w:val="22"/>
              </w:rPr>
              <w:t xml:space="preserve"> in the original and each copy of the P</w:t>
            </w:r>
            <w:r>
              <w:rPr>
                <w:rFonts w:ascii="Times New Roman" w:hAnsi="Times New Roman" w:cs="Times New Roman"/>
                <w:szCs w:val="22"/>
              </w:rPr>
              <w:t xml:space="preserve">roposal. </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6D030F" w:rsidP="00322A63">
            <w:pPr>
              <w:pStyle w:val="NormalWeb"/>
              <w:spacing w:before="0" w:beforeAutospacing="0" w:after="0" w:afterAutospacing="0"/>
              <w:jc w:val="center"/>
              <w:rPr>
                <w:color w:val="000000"/>
                <w:sz w:val="22"/>
                <w:szCs w:val="22"/>
              </w:rPr>
            </w:pPr>
            <w:r>
              <w:rPr>
                <w:color w:val="000000"/>
                <w:sz w:val="22"/>
                <w:szCs w:val="22"/>
              </w:rPr>
              <w:t>2</w:t>
            </w:r>
            <w:r w:rsidR="000650D0">
              <w:rPr>
                <w:color w:val="000000"/>
                <w:sz w:val="22"/>
                <w:szCs w:val="22"/>
              </w:rPr>
              <w:t>66</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4.2.4, p 105</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Offerors exclude signed forms, attachments, reports, tables of content, etc. from the consecutive numbering requirement?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Yes.  See the Response to Question #51.</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267</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4.2.2, p 105</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Is it permissible for Offerors to submit documents not available in Microsoft Office format in Adobe PDF format only (e.g., audited financial statements, reports, etc.)?</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Yes, as long as the documents are labeled appropriately.</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268</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4.2.1, p 105</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Offerors submit signed forms in PDF format?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At least one signed form, of each form requiring a signature, must be an original form with an original signature.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269</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4.4.2.1 and 4.4.2.2, p 105</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you please clarify where the Claim of Confidentiality should be placed within proposal response? RFP section 4.4.2.1 states “A Table of Contents shall follow the Title Page for the Technical Proposal” as Tab A; however, 4.4.2.2 states “Any information which is claimed to be confidential/proprietary is to be noted by reference and included after the Title Page and before the Table of Contents” as Tab A-1.</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 xml:space="preserve">Tab A-1 is part of and </w:t>
            </w:r>
            <w:r w:rsidR="00CF779F">
              <w:rPr>
                <w:rFonts w:ascii="Times New Roman" w:hAnsi="Times New Roman" w:cs="Times New Roman"/>
                <w:szCs w:val="22"/>
              </w:rPr>
              <w:t xml:space="preserve">will immediately </w:t>
            </w:r>
            <w:r w:rsidR="00BB3DEC">
              <w:rPr>
                <w:rFonts w:ascii="Times New Roman" w:hAnsi="Times New Roman" w:cs="Times New Roman"/>
                <w:szCs w:val="22"/>
              </w:rPr>
              <w:t>follow</w:t>
            </w:r>
            <w:r>
              <w:rPr>
                <w:rFonts w:ascii="Times New Roman" w:hAnsi="Times New Roman" w:cs="Times New Roman"/>
                <w:szCs w:val="22"/>
              </w:rPr>
              <w:t xml:space="preserve"> Tab A. The Table of Contents will follow Tab A-1.</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270</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Can CSRs work from home?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No.</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lastRenderedPageBreak/>
              <w:t>271</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3.3.1 p 50</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Requirements states approximately 1500 concurrent users. Our estimate for the number of required CSRs are considerably less than 1500 users. Can you provide a breakdown of who will be using the system?</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This requirement is for DHR users and not CSRs.</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272</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3.3.1 p 50</w:t>
            </w: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sidRPr="00EB4BE1">
              <w:rPr>
                <w:rFonts w:ascii="Times New Roman" w:hAnsi="Times New Roman" w:cs="Times New Roman"/>
                <w:szCs w:val="22"/>
              </w:rPr>
              <w:t>Requirement states approximately 1500 concurrent users. Our interpretation is that 1500 users can sign</w:t>
            </w:r>
            <w:r w:rsidR="00BB3DEC">
              <w:rPr>
                <w:rFonts w:ascii="Times New Roman" w:hAnsi="Times New Roman" w:cs="Times New Roman"/>
                <w:szCs w:val="22"/>
              </w:rPr>
              <w:t xml:space="preserve"> </w:t>
            </w:r>
            <w:r w:rsidRPr="00EB4BE1">
              <w:rPr>
                <w:rFonts w:ascii="Times New Roman" w:hAnsi="Times New Roman" w:cs="Times New Roman"/>
                <w:szCs w:val="22"/>
              </w:rPr>
              <w:t>on and use the system all at the same time and at any given time during business hours. If there are 1500 concurrent users using the system, what is the total number of users that will be using the system?</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585A03" w:rsidP="00585A03">
            <w:pPr>
              <w:rPr>
                <w:rFonts w:ascii="Times New Roman" w:hAnsi="Times New Roman" w:cs="Times New Roman"/>
                <w:szCs w:val="22"/>
              </w:rPr>
            </w:pPr>
            <w:r>
              <w:rPr>
                <w:rFonts w:ascii="Times New Roman" w:hAnsi="Times New Roman" w:cs="Times New Roman"/>
                <w:szCs w:val="22"/>
              </w:rPr>
              <w:t>See the R</w:t>
            </w:r>
            <w:r w:rsidR="00322A63">
              <w:rPr>
                <w:rFonts w:ascii="Times New Roman" w:hAnsi="Times New Roman" w:cs="Times New Roman"/>
                <w:szCs w:val="22"/>
              </w:rPr>
              <w:t xml:space="preserve">esponse to </w:t>
            </w:r>
            <w:r>
              <w:rPr>
                <w:rFonts w:ascii="Times New Roman" w:hAnsi="Times New Roman" w:cs="Times New Roman"/>
                <w:szCs w:val="22"/>
              </w:rPr>
              <w:t>Q</w:t>
            </w:r>
            <w:r w:rsidR="009842FD">
              <w:rPr>
                <w:rFonts w:ascii="Times New Roman" w:hAnsi="Times New Roman" w:cs="Times New Roman"/>
                <w:szCs w:val="22"/>
              </w:rPr>
              <w:t>uestion #181</w:t>
            </w:r>
            <w:r w:rsidR="00322A63">
              <w:rPr>
                <w:rFonts w:ascii="Times New Roman" w:hAnsi="Times New Roman" w:cs="Times New Roman"/>
                <w:szCs w:val="22"/>
              </w:rPr>
              <w:t>.</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273</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Please let us know why the RFP changed from a facility located in Maryland to a facility located nationally.</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This is a policy decision made by DHR.</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0650D0" w:rsidP="00322A63">
            <w:pPr>
              <w:pStyle w:val="NormalWeb"/>
              <w:spacing w:before="0" w:beforeAutospacing="0" w:after="0" w:afterAutospacing="0"/>
              <w:jc w:val="center"/>
              <w:rPr>
                <w:color w:val="000000"/>
                <w:sz w:val="22"/>
                <w:szCs w:val="22"/>
              </w:rPr>
            </w:pPr>
            <w:r>
              <w:rPr>
                <w:color w:val="000000"/>
                <w:sz w:val="22"/>
                <w:szCs w:val="22"/>
              </w:rPr>
              <w:t>274</w:t>
            </w:r>
            <w:r w:rsidR="00322A63" w:rsidRPr="00E177D2">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244891" w:rsidRDefault="00322A63" w:rsidP="00322A63">
            <w:pPr>
              <w:shd w:val="clear" w:color="auto" w:fill="FFFFFF"/>
              <w:spacing w:after="0" w:line="240" w:lineRule="auto"/>
              <w:rPr>
                <w:rFonts w:ascii="Times New Roman" w:eastAsia="Times New Roman" w:hAnsi="Times New Roman" w:cs="Times New Roman"/>
                <w:color w:val="222222"/>
                <w:szCs w:val="22"/>
                <w:lang w:eastAsia="en-US"/>
              </w:rPr>
            </w:pPr>
            <w:r w:rsidRPr="00244891">
              <w:rPr>
                <w:rFonts w:ascii="Times New Roman" w:eastAsia="Times New Roman" w:hAnsi="Times New Roman" w:cs="Times New Roman"/>
                <w:color w:val="222222"/>
                <w:szCs w:val="22"/>
                <w:lang w:eastAsia="en-US"/>
              </w:rPr>
              <w:t>Can information regarding the contract award for the Service Access Information Link (SAIL) system be provided, such as the vendor name, contract number, and expiration date?</w:t>
            </w:r>
          </w:p>
        </w:tc>
      </w:tr>
      <w:tr w:rsidR="00322A63" w:rsidRPr="00EB4BE1" w:rsidTr="00C71573">
        <w:tc>
          <w:tcPr>
            <w:tcW w:w="1619" w:type="dxa"/>
            <w:tcBorders>
              <w:top w:val="single" w:sz="4" w:space="0" w:color="000000"/>
              <w:left w:val="single" w:sz="4" w:space="0" w:color="000000"/>
              <w:bottom w:val="single" w:sz="4" w:space="0" w:color="000000"/>
              <w:right w:val="single" w:sz="4" w:space="0" w:color="000000"/>
            </w:tcBorders>
          </w:tcPr>
          <w:p w:rsidR="00322A63" w:rsidRPr="00E177D2" w:rsidRDefault="00322A63" w:rsidP="00322A63">
            <w:pPr>
              <w:pStyle w:val="NormalWeb"/>
              <w:spacing w:before="0" w:beforeAutospacing="0" w:after="0" w:afterAutospacing="0"/>
              <w:jc w:val="center"/>
              <w:rPr>
                <w:color w:val="000000"/>
                <w:sz w:val="22"/>
                <w:szCs w:val="22"/>
              </w:rPr>
            </w:pPr>
            <w:r w:rsidRPr="00E177D2">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322A63" w:rsidRPr="00EB4BE1" w:rsidRDefault="00322A63"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22A63" w:rsidRPr="00EB4BE1" w:rsidRDefault="00322A63" w:rsidP="00322A63">
            <w:pPr>
              <w:rPr>
                <w:rFonts w:ascii="Times New Roman" w:hAnsi="Times New Roman" w:cs="Times New Roman"/>
                <w:szCs w:val="22"/>
              </w:rPr>
            </w:pPr>
            <w:r>
              <w:rPr>
                <w:rFonts w:ascii="Times New Roman" w:hAnsi="Times New Roman" w:cs="Times New Roman"/>
                <w:szCs w:val="22"/>
              </w:rPr>
              <w:t>This information is not relevant to the RFP.</w:t>
            </w:r>
          </w:p>
        </w:tc>
      </w:tr>
      <w:tr w:rsidR="00080A99" w:rsidRPr="00080A99" w:rsidTr="00C71573">
        <w:tc>
          <w:tcPr>
            <w:tcW w:w="1619" w:type="dxa"/>
            <w:tcBorders>
              <w:top w:val="single" w:sz="4" w:space="0" w:color="000000"/>
              <w:left w:val="single" w:sz="4" w:space="0" w:color="000000"/>
              <w:bottom w:val="single" w:sz="4" w:space="0" w:color="000000"/>
              <w:right w:val="single" w:sz="4" w:space="0" w:color="000000"/>
            </w:tcBorders>
          </w:tcPr>
          <w:p w:rsidR="00080A99" w:rsidRPr="00E177D2" w:rsidRDefault="000650D0" w:rsidP="00322A63">
            <w:pPr>
              <w:pStyle w:val="NormalWeb"/>
              <w:spacing w:before="0" w:beforeAutospacing="0" w:after="0" w:afterAutospacing="0"/>
              <w:jc w:val="center"/>
              <w:rPr>
                <w:color w:val="000000"/>
                <w:sz w:val="22"/>
                <w:szCs w:val="22"/>
              </w:rPr>
            </w:pPr>
            <w:r>
              <w:rPr>
                <w:color w:val="000000"/>
                <w:sz w:val="22"/>
                <w:szCs w:val="22"/>
              </w:rPr>
              <w:t>275</w:t>
            </w:r>
            <w:r w:rsidR="006D030F">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080A99" w:rsidRPr="00080A99" w:rsidRDefault="00080A99" w:rsidP="00080A99">
            <w:pPr>
              <w:spacing w:after="0"/>
              <w:rPr>
                <w:rFonts w:ascii="Times New Roman" w:hAnsi="Times New Roman" w:cs="Times New Roman"/>
                <w:szCs w:val="22"/>
              </w:rPr>
            </w:pPr>
            <w:r w:rsidRPr="00080A99">
              <w:rPr>
                <w:rFonts w:ascii="Times New Roman" w:hAnsi="Times New Roman" w:cs="Times New Roman"/>
                <w:szCs w:val="22"/>
              </w:rPr>
              <w:t>Section 2, Minimum Qualifications</w:t>
            </w:r>
          </w:p>
        </w:tc>
        <w:tc>
          <w:tcPr>
            <w:tcW w:w="153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080A99" w:rsidRPr="00080A99" w:rsidRDefault="00080A99" w:rsidP="00080A99">
            <w:pPr>
              <w:spacing w:after="0"/>
              <w:rPr>
                <w:rFonts w:ascii="Times New Roman" w:hAnsi="Times New Roman" w:cs="Times New Roman"/>
                <w:szCs w:val="22"/>
              </w:rPr>
            </w:pPr>
            <w:r w:rsidRPr="00080A99">
              <w:rPr>
                <w:rFonts w:ascii="Times New Roman" w:hAnsi="Times New Roman" w:cs="Times New Roman"/>
                <w:color w:val="222222"/>
                <w:szCs w:val="22"/>
                <w:shd w:val="clear" w:color="auto" w:fill="FFFFFF"/>
              </w:rPr>
              <w:t>Please clarify what is meant by 5 years of CSC experience.  Are bidders required to have experience social service experience similar in size of the DHR CSC?  Are bidders required to have experience similar in scope (all of the individual social service units) to the DHR CSC? Will DHR accept cumulative experience or does each reference/ case study have to be for a single project similar in size and/or scope?</w:t>
            </w:r>
          </w:p>
        </w:tc>
      </w:tr>
      <w:tr w:rsidR="00080A99" w:rsidRPr="00080A99" w:rsidTr="00C71573">
        <w:tc>
          <w:tcPr>
            <w:tcW w:w="1619" w:type="dxa"/>
            <w:tcBorders>
              <w:top w:val="single" w:sz="4" w:space="0" w:color="000000"/>
              <w:left w:val="single" w:sz="4" w:space="0" w:color="000000"/>
              <w:bottom w:val="single" w:sz="4" w:space="0" w:color="000000"/>
              <w:right w:val="single" w:sz="4" w:space="0" w:color="000000"/>
            </w:tcBorders>
          </w:tcPr>
          <w:p w:rsidR="00080A99" w:rsidRPr="00E177D2" w:rsidRDefault="00080A99" w:rsidP="00322A63">
            <w:pPr>
              <w:pStyle w:val="NormalWeb"/>
              <w:spacing w:before="0" w:beforeAutospacing="0" w:after="0" w:afterAutospacing="0"/>
              <w:jc w:val="center"/>
              <w:rPr>
                <w:color w:val="000000"/>
                <w:sz w:val="22"/>
                <w:szCs w:val="22"/>
              </w:rPr>
            </w:pPr>
            <w:r>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16600" w:rsidRPr="00C11837" w:rsidRDefault="00716600" w:rsidP="001A3087">
            <w:pPr>
              <w:pStyle w:val="Style"/>
              <w:ind w:right="15"/>
              <w:rPr>
                <w:sz w:val="22"/>
                <w:szCs w:val="22"/>
                <w:lang w:eastAsia="en-GB"/>
              </w:rPr>
            </w:pPr>
            <w:r w:rsidRPr="00C11837">
              <w:rPr>
                <w:sz w:val="22"/>
                <w:szCs w:val="22"/>
                <w:lang w:eastAsia="en-GB"/>
              </w:rPr>
              <w:t>Offeror CSC experience can be</w:t>
            </w:r>
            <w:r w:rsidR="001A3087" w:rsidRPr="00C11837">
              <w:rPr>
                <w:sz w:val="22"/>
                <w:szCs w:val="22"/>
                <w:lang w:eastAsia="en-GB"/>
              </w:rPr>
              <w:t xml:space="preserve"> that obtained</w:t>
            </w:r>
            <w:r w:rsidRPr="00C11837">
              <w:rPr>
                <w:sz w:val="22"/>
                <w:szCs w:val="22"/>
                <w:lang w:eastAsia="en-GB"/>
              </w:rPr>
              <w:t xml:space="preserve"> in-house or from </w:t>
            </w:r>
            <w:r w:rsidR="001A3087" w:rsidRPr="00C11837">
              <w:rPr>
                <w:sz w:val="22"/>
                <w:szCs w:val="22"/>
                <w:lang w:eastAsia="en-GB"/>
              </w:rPr>
              <w:t>subcontracts with other firms</w:t>
            </w:r>
            <w:r w:rsidRPr="00C11837">
              <w:rPr>
                <w:sz w:val="22"/>
                <w:szCs w:val="22"/>
                <w:lang w:eastAsia="en-GB"/>
              </w:rPr>
              <w:t xml:space="preserve"> </w:t>
            </w:r>
            <w:r w:rsidR="001A3087" w:rsidRPr="00C11837">
              <w:rPr>
                <w:sz w:val="22"/>
                <w:szCs w:val="22"/>
                <w:lang w:eastAsia="en-GB"/>
              </w:rPr>
              <w:t xml:space="preserve">possessing </w:t>
            </w:r>
            <w:r w:rsidRPr="00C11837">
              <w:rPr>
                <w:sz w:val="22"/>
                <w:szCs w:val="22"/>
                <w:lang w:eastAsia="en-GB"/>
              </w:rPr>
              <w:t>experience providing such services</w:t>
            </w:r>
            <w:r w:rsidR="00B2545B">
              <w:rPr>
                <w:sz w:val="22"/>
                <w:szCs w:val="22"/>
                <w:lang w:eastAsia="en-GB"/>
              </w:rPr>
              <w:t>.</w:t>
            </w:r>
            <w:r w:rsidRPr="00C11837">
              <w:rPr>
                <w:sz w:val="22"/>
                <w:szCs w:val="22"/>
                <w:lang w:eastAsia="en-GB"/>
              </w:rPr>
              <w:t xml:space="preserve">  CSC experience does not have to be similar in size or scope </w:t>
            </w:r>
            <w:r w:rsidR="001A3087" w:rsidRPr="00C11837">
              <w:rPr>
                <w:sz w:val="22"/>
                <w:szCs w:val="22"/>
                <w:lang w:eastAsia="en-GB"/>
              </w:rPr>
              <w:t>to this RFP, and can be from multiple engagements performed within the past 5 years.</w:t>
            </w:r>
          </w:p>
          <w:p w:rsidR="00080A99" w:rsidRPr="00080A99" w:rsidRDefault="00080A99" w:rsidP="001A3087">
            <w:pPr>
              <w:spacing w:after="0"/>
              <w:rPr>
                <w:rFonts w:ascii="Times New Roman" w:hAnsi="Times New Roman" w:cs="Times New Roman"/>
                <w:szCs w:val="22"/>
              </w:rPr>
            </w:pPr>
          </w:p>
        </w:tc>
      </w:tr>
      <w:tr w:rsidR="00080A99" w:rsidRPr="00080A99" w:rsidTr="00C71573">
        <w:tc>
          <w:tcPr>
            <w:tcW w:w="1619" w:type="dxa"/>
            <w:tcBorders>
              <w:top w:val="single" w:sz="4" w:space="0" w:color="000000"/>
              <w:left w:val="single" w:sz="4" w:space="0" w:color="000000"/>
              <w:bottom w:val="single" w:sz="4" w:space="0" w:color="000000"/>
              <w:right w:val="single" w:sz="4" w:space="0" w:color="000000"/>
            </w:tcBorders>
          </w:tcPr>
          <w:p w:rsidR="00080A99" w:rsidRPr="00E177D2" w:rsidRDefault="000650D0" w:rsidP="00322A63">
            <w:pPr>
              <w:pStyle w:val="NormalWeb"/>
              <w:spacing w:before="0" w:beforeAutospacing="0" w:after="0" w:afterAutospacing="0"/>
              <w:jc w:val="center"/>
              <w:rPr>
                <w:color w:val="000000"/>
                <w:sz w:val="22"/>
                <w:szCs w:val="22"/>
              </w:rPr>
            </w:pPr>
            <w:r>
              <w:rPr>
                <w:color w:val="000000"/>
                <w:sz w:val="22"/>
                <w:szCs w:val="22"/>
              </w:rPr>
              <w:t>276</w:t>
            </w:r>
            <w:r w:rsidR="006D030F">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080A99" w:rsidRPr="00080A99" w:rsidRDefault="00080A99" w:rsidP="00080A99">
            <w:pPr>
              <w:spacing w:after="0"/>
              <w:rPr>
                <w:rFonts w:ascii="Times New Roman" w:hAnsi="Times New Roman" w:cs="Times New Roman"/>
                <w:szCs w:val="22"/>
              </w:rPr>
            </w:pPr>
            <w:r w:rsidRPr="00080A99">
              <w:rPr>
                <w:rFonts w:ascii="Times New Roman" w:hAnsi="Times New Roman" w:cs="Times New Roman"/>
                <w:color w:val="222222"/>
                <w:szCs w:val="22"/>
                <w:shd w:val="clear" w:color="auto" w:fill="FFFFFF"/>
              </w:rPr>
              <w:t> </w:t>
            </w:r>
            <w:r w:rsidRPr="00080A99">
              <w:rPr>
                <w:rFonts w:ascii="Times New Roman" w:hAnsi="Times New Roman" w:cs="Times New Roman"/>
                <w:iCs/>
                <w:color w:val="222222"/>
                <w:szCs w:val="22"/>
                <w:shd w:val="clear" w:color="auto" w:fill="FFFFFF"/>
              </w:rPr>
              <w:t>Section 5.2 Technical Proposal Evaluation</w:t>
            </w:r>
            <w:r w:rsidRPr="00080A99">
              <w:rPr>
                <w:rFonts w:ascii="Times New Roman" w:hAnsi="Times New Roman" w:cs="Times New Roman"/>
                <w:color w:val="222222"/>
                <w:szCs w:val="22"/>
                <w:shd w:val="clear" w:color="auto" w:fill="FFFFFF"/>
              </w:rPr>
              <w:t> </w:t>
            </w:r>
          </w:p>
        </w:tc>
        <w:tc>
          <w:tcPr>
            <w:tcW w:w="153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080A99" w:rsidRPr="00080A99" w:rsidRDefault="00080A99" w:rsidP="00080A99">
            <w:pPr>
              <w:spacing w:after="0"/>
              <w:rPr>
                <w:rFonts w:ascii="Times New Roman" w:hAnsi="Times New Roman" w:cs="Times New Roman"/>
                <w:szCs w:val="22"/>
              </w:rPr>
            </w:pPr>
            <w:r w:rsidRPr="00080A99">
              <w:rPr>
                <w:rFonts w:ascii="Times New Roman" w:hAnsi="Times New Roman" w:cs="Times New Roman"/>
                <w:color w:val="222222"/>
                <w:szCs w:val="22"/>
                <w:shd w:val="clear" w:color="auto" w:fill="FFFFFF"/>
              </w:rPr>
              <w:t>The RFP states that each of the proposals will be evaluated according to four areas of importance and given equal weight.  At the Pre-Proposal Meeting, Ms. Ector stated that there will be no percentages or scores.  Please clarify how the proposals will be ranked for the Technical Evaluation if there are no percentages/ scores associated with the sub-factors.</w:t>
            </w:r>
          </w:p>
        </w:tc>
      </w:tr>
      <w:tr w:rsidR="00080A99" w:rsidRPr="00080A99" w:rsidTr="00C71573">
        <w:tc>
          <w:tcPr>
            <w:tcW w:w="1619" w:type="dxa"/>
            <w:tcBorders>
              <w:top w:val="single" w:sz="4" w:space="0" w:color="000000"/>
              <w:left w:val="single" w:sz="4" w:space="0" w:color="000000"/>
              <w:bottom w:val="single" w:sz="4" w:space="0" w:color="000000"/>
              <w:right w:val="single" w:sz="4" w:space="0" w:color="000000"/>
            </w:tcBorders>
          </w:tcPr>
          <w:p w:rsidR="00080A99" w:rsidRPr="00E177D2" w:rsidRDefault="00080A99" w:rsidP="00322A63">
            <w:pPr>
              <w:pStyle w:val="NormalWeb"/>
              <w:spacing w:before="0" w:beforeAutospacing="0" w:after="0" w:afterAutospacing="0"/>
              <w:jc w:val="center"/>
              <w:rPr>
                <w:color w:val="000000"/>
                <w:sz w:val="22"/>
                <w:szCs w:val="22"/>
              </w:rPr>
            </w:pPr>
            <w:r>
              <w:rPr>
                <w:color w:val="000000"/>
                <w:sz w:val="22"/>
                <w:szCs w:val="22"/>
              </w:rPr>
              <w:lastRenderedPageBreak/>
              <w:t>Response</w:t>
            </w:r>
          </w:p>
        </w:tc>
        <w:tc>
          <w:tcPr>
            <w:tcW w:w="180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080A99" w:rsidRDefault="00AD0041" w:rsidP="004A2089">
            <w:pPr>
              <w:spacing w:after="0"/>
              <w:rPr>
                <w:rFonts w:ascii="Times New Roman" w:hAnsi="Times New Roman" w:cs="Times New Roman"/>
                <w:szCs w:val="22"/>
              </w:rPr>
            </w:pPr>
            <w:r>
              <w:rPr>
                <w:rFonts w:ascii="Times New Roman" w:hAnsi="Times New Roman" w:cs="Times New Roman"/>
                <w:szCs w:val="22"/>
              </w:rPr>
              <w:t>Technical Proposa</w:t>
            </w:r>
            <w:r w:rsidR="00DC063F">
              <w:rPr>
                <w:rFonts w:ascii="Times New Roman" w:hAnsi="Times New Roman" w:cs="Times New Roman"/>
                <w:szCs w:val="22"/>
              </w:rPr>
              <w:t>ls will be evaluated based on the criteria in RFP Section 5.2, then ranked</w:t>
            </w:r>
            <w:r w:rsidR="004A2089">
              <w:rPr>
                <w:rFonts w:ascii="Times New Roman" w:hAnsi="Times New Roman" w:cs="Times New Roman"/>
                <w:szCs w:val="22"/>
              </w:rPr>
              <w:t xml:space="preserve"> based </w:t>
            </w:r>
            <w:r w:rsidR="00C11837">
              <w:rPr>
                <w:rFonts w:ascii="Times New Roman" w:hAnsi="Times New Roman" w:cs="Times New Roman"/>
                <w:szCs w:val="22"/>
              </w:rPr>
              <w:t xml:space="preserve">considering the criteria in the RFP. </w:t>
            </w:r>
            <w:r w:rsidR="00DC063F">
              <w:rPr>
                <w:rFonts w:ascii="Times New Roman" w:hAnsi="Times New Roman" w:cs="Times New Roman"/>
                <w:szCs w:val="22"/>
              </w:rPr>
              <w:t xml:space="preserve"> For example</w:t>
            </w:r>
            <w:r w:rsidR="004A2089">
              <w:rPr>
                <w:rFonts w:ascii="Times New Roman" w:hAnsi="Times New Roman" w:cs="Times New Roman"/>
                <w:szCs w:val="22"/>
              </w:rPr>
              <w:t xml:space="preserve">: </w:t>
            </w:r>
            <w:proofErr w:type="spellStart"/>
            <w:r w:rsidR="00C11837">
              <w:rPr>
                <w:rFonts w:ascii="Times New Roman" w:hAnsi="Times New Roman" w:cs="Times New Roman"/>
                <w:szCs w:val="22"/>
              </w:rPr>
              <w:t>I</w:t>
            </w:r>
            <w:r w:rsidR="00DC063F">
              <w:rPr>
                <w:rFonts w:ascii="Times New Roman" w:hAnsi="Times New Roman" w:cs="Times New Roman"/>
                <w:szCs w:val="22"/>
              </w:rPr>
              <w:t>if</w:t>
            </w:r>
            <w:proofErr w:type="spellEnd"/>
            <w:r w:rsidR="00DC063F">
              <w:rPr>
                <w:rFonts w:ascii="Times New Roman" w:hAnsi="Times New Roman" w:cs="Times New Roman"/>
                <w:szCs w:val="22"/>
              </w:rPr>
              <w:t xml:space="preserve"> there are 5 Technical Proposals, the highest ranked </w:t>
            </w:r>
            <w:r w:rsidR="004A2089">
              <w:rPr>
                <w:rFonts w:ascii="Times New Roman" w:hAnsi="Times New Roman" w:cs="Times New Roman"/>
                <w:szCs w:val="22"/>
              </w:rPr>
              <w:t xml:space="preserve">Technical Proposal </w:t>
            </w:r>
            <w:r w:rsidR="00DC063F">
              <w:rPr>
                <w:rFonts w:ascii="Times New Roman" w:hAnsi="Times New Roman" w:cs="Times New Roman"/>
                <w:szCs w:val="22"/>
              </w:rPr>
              <w:t xml:space="preserve">would be #1 and the lowest ranked </w:t>
            </w:r>
            <w:r w:rsidR="004A2089">
              <w:rPr>
                <w:rFonts w:ascii="Times New Roman" w:hAnsi="Times New Roman" w:cs="Times New Roman"/>
                <w:szCs w:val="22"/>
              </w:rPr>
              <w:t xml:space="preserve">Technical Proposal </w:t>
            </w:r>
            <w:r w:rsidR="00DC063F">
              <w:rPr>
                <w:rFonts w:ascii="Times New Roman" w:hAnsi="Times New Roman" w:cs="Times New Roman"/>
                <w:szCs w:val="22"/>
              </w:rPr>
              <w:t>would be #5</w:t>
            </w:r>
            <w:r w:rsidR="004A2089">
              <w:rPr>
                <w:rFonts w:ascii="Times New Roman" w:hAnsi="Times New Roman" w:cs="Times New Roman"/>
                <w:szCs w:val="22"/>
              </w:rPr>
              <w:t>.</w:t>
            </w:r>
            <w:r w:rsidR="00DC063F">
              <w:rPr>
                <w:rFonts w:ascii="Times New Roman" w:hAnsi="Times New Roman" w:cs="Times New Roman"/>
                <w:szCs w:val="22"/>
              </w:rPr>
              <w:t xml:space="preserve">  </w:t>
            </w:r>
          </w:p>
          <w:p w:rsidR="004A2089" w:rsidRPr="00080A99" w:rsidRDefault="004A2089" w:rsidP="004A2089">
            <w:pPr>
              <w:spacing w:after="0"/>
              <w:rPr>
                <w:rFonts w:ascii="Times New Roman" w:hAnsi="Times New Roman" w:cs="Times New Roman"/>
                <w:szCs w:val="22"/>
              </w:rPr>
            </w:pPr>
          </w:p>
        </w:tc>
      </w:tr>
      <w:tr w:rsidR="00080A99" w:rsidRPr="00080A99" w:rsidTr="00C71573">
        <w:tc>
          <w:tcPr>
            <w:tcW w:w="1619" w:type="dxa"/>
            <w:tcBorders>
              <w:top w:val="single" w:sz="4" w:space="0" w:color="000000"/>
              <w:left w:val="single" w:sz="4" w:space="0" w:color="000000"/>
              <w:bottom w:val="single" w:sz="4" w:space="0" w:color="000000"/>
              <w:right w:val="single" w:sz="4" w:space="0" w:color="000000"/>
            </w:tcBorders>
          </w:tcPr>
          <w:p w:rsidR="00080A99" w:rsidRPr="00E177D2" w:rsidRDefault="000650D0" w:rsidP="00322A63">
            <w:pPr>
              <w:pStyle w:val="NormalWeb"/>
              <w:spacing w:before="0" w:beforeAutospacing="0" w:after="0" w:afterAutospacing="0"/>
              <w:jc w:val="center"/>
              <w:rPr>
                <w:color w:val="000000"/>
                <w:sz w:val="22"/>
                <w:szCs w:val="22"/>
              </w:rPr>
            </w:pPr>
            <w:r>
              <w:rPr>
                <w:color w:val="000000"/>
                <w:sz w:val="22"/>
                <w:szCs w:val="22"/>
              </w:rPr>
              <w:t>277</w:t>
            </w:r>
            <w:r w:rsidR="006D030F">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080A99" w:rsidRPr="00080A99" w:rsidRDefault="00080A99" w:rsidP="00080A99">
            <w:pPr>
              <w:spacing w:after="0"/>
              <w:rPr>
                <w:rFonts w:ascii="Times New Roman" w:hAnsi="Times New Roman" w:cs="Times New Roman"/>
                <w:szCs w:val="22"/>
              </w:rPr>
            </w:pPr>
            <w:r w:rsidRPr="00080A99">
              <w:rPr>
                <w:rFonts w:ascii="Times New Roman" w:hAnsi="Times New Roman" w:cs="Times New Roman"/>
                <w:iCs/>
                <w:color w:val="222222"/>
                <w:szCs w:val="22"/>
                <w:shd w:val="clear" w:color="auto" w:fill="FFFFFF"/>
              </w:rPr>
              <w:t xml:space="preserve">Section 3.9.1 General Requirements </w:t>
            </w:r>
          </w:p>
        </w:tc>
        <w:tc>
          <w:tcPr>
            <w:tcW w:w="1530" w:type="dxa"/>
            <w:tcBorders>
              <w:top w:val="single" w:sz="4" w:space="0" w:color="000000"/>
              <w:left w:val="single" w:sz="4" w:space="0" w:color="000000"/>
              <w:bottom w:val="single" w:sz="4" w:space="0" w:color="000000"/>
              <w:right w:val="single" w:sz="4" w:space="0" w:color="000000"/>
            </w:tcBorders>
          </w:tcPr>
          <w:p w:rsidR="00080A99" w:rsidRPr="00080A99" w:rsidRDefault="00080A99" w:rsidP="00080A99">
            <w:pPr>
              <w:spacing w:after="0"/>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080A99" w:rsidRPr="00080A99" w:rsidRDefault="00080A99" w:rsidP="00080A99">
            <w:pPr>
              <w:spacing w:after="0"/>
              <w:rPr>
                <w:rFonts w:ascii="Times New Roman" w:hAnsi="Times New Roman" w:cs="Times New Roman"/>
                <w:szCs w:val="22"/>
              </w:rPr>
            </w:pPr>
            <w:r w:rsidRPr="00080A99">
              <w:rPr>
                <w:rFonts w:ascii="Times New Roman" w:hAnsi="Times New Roman" w:cs="Times New Roman"/>
                <w:color w:val="222222"/>
                <w:szCs w:val="22"/>
                <w:shd w:val="clear" w:color="auto" w:fill="FFFFFF"/>
              </w:rPr>
              <w:t>Is DHR or the contractor responsible for the costs associated with DHR site visits to the contractor’s facility (if the site is not located within Maryland or near a DHR office.)?</w:t>
            </w:r>
          </w:p>
        </w:tc>
      </w:tr>
      <w:tr w:rsidR="00080A99" w:rsidRPr="00080A99" w:rsidTr="00C71573">
        <w:tc>
          <w:tcPr>
            <w:tcW w:w="1619" w:type="dxa"/>
            <w:tcBorders>
              <w:top w:val="single" w:sz="4" w:space="0" w:color="000000"/>
              <w:left w:val="single" w:sz="4" w:space="0" w:color="000000"/>
              <w:bottom w:val="single" w:sz="4" w:space="0" w:color="000000"/>
              <w:right w:val="single" w:sz="4" w:space="0" w:color="000000"/>
            </w:tcBorders>
          </w:tcPr>
          <w:p w:rsidR="00080A99" w:rsidRPr="00E177D2" w:rsidRDefault="00080A99" w:rsidP="00322A63">
            <w:pPr>
              <w:pStyle w:val="NormalWeb"/>
              <w:spacing w:before="0" w:beforeAutospacing="0" w:after="0" w:afterAutospacing="0"/>
              <w:jc w:val="center"/>
              <w:rPr>
                <w:color w:val="000000"/>
                <w:sz w:val="22"/>
                <w:szCs w:val="22"/>
              </w:rPr>
            </w:pPr>
            <w:r>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080A99" w:rsidRPr="00080A99" w:rsidRDefault="00080A99"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080A99" w:rsidRDefault="00080A99" w:rsidP="00080A99">
            <w:pPr>
              <w:spacing w:after="0"/>
              <w:rPr>
                <w:rFonts w:ascii="Times New Roman" w:hAnsi="Times New Roman" w:cs="Times New Roman"/>
                <w:szCs w:val="22"/>
              </w:rPr>
            </w:pPr>
            <w:r>
              <w:rPr>
                <w:rFonts w:ascii="Times New Roman" w:hAnsi="Times New Roman" w:cs="Times New Roman"/>
                <w:szCs w:val="22"/>
              </w:rPr>
              <w:t>DHR is responsible for the costs associated with DHR site visits to the Contractor’s facility (if the site is not located within Maryland or near a DHR office).</w:t>
            </w:r>
          </w:p>
          <w:p w:rsidR="00080A99" w:rsidRPr="00080A99" w:rsidRDefault="00080A99" w:rsidP="00080A99">
            <w:pPr>
              <w:spacing w:after="0"/>
              <w:rPr>
                <w:rFonts w:ascii="Times New Roman" w:hAnsi="Times New Roman" w:cs="Times New Roman"/>
                <w:szCs w:val="22"/>
              </w:rPr>
            </w:pPr>
          </w:p>
        </w:tc>
      </w:tr>
      <w:tr w:rsidR="00A14731" w:rsidRPr="00080A99" w:rsidTr="00C71573">
        <w:tc>
          <w:tcPr>
            <w:tcW w:w="1619" w:type="dxa"/>
            <w:tcBorders>
              <w:top w:val="single" w:sz="4" w:space="0" w:color="000000"/>
              <w:left w:val="single" w:sz="4" w:space="0" w:color="000000"/>
              <w:bottom w:val="single" w:sz="4" w:space="0" w:color="000000"/>
              <w:right w:val="single" w:sz="4" w:space="0" w:color="000000"/>
            </w:tcBorders>
          </w:tcPr>
          <w:p w:rsidR="00A14731" w:rsidRDefault="000650D0" w:rsidP="00322A63">
            <w:pPr>
              <w:pStyle w:val="NormalWeb"/>
              <w:spacing w:before="0" w:beforeAutospacing="0" w:after="0" w:afterAutospacing="0"/>
              <w:jc w:val="center"/>
              <w:rPr>
                <w:color w:val="000000"/>
                <w:sz w:val="22"/>
                <w:szCs w:val="22"/>
              </w:rPr>
            </w:pPr>
            <w:r>
              <w:rPr>
                <w:color w:val="000000"/>
                <w:sz w:val="22"/>
                <w:szCs w:val="22"/>
              </w:rPr>
              <w:t>278</w:t>
            </w:r>
            <w:r w:rsidR="006D030F">
              <w:rPr>
                <w:color w:val="000000"/>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rsidR="00A14731" w:rsidRPr="00080A99" w:rsidRDefault="00A14731"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A14731" w:rsidRPr="00080A99" w:rsidRDefault="00A14731"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A14731" w:rsidRPr="00A14731" w:rsidRDefault="00A14731" w:rsidP="00A14731">
            <w:pPr>
              <w:spacing w:after="0"/>
              <w:rPr>
                <w:rFonts w:ascii="Times New Roman" w:hAnsi="Times New Roman" w:cs="Times New Roman"/>
                <w:szCs w:val="22"/>
              </w:rPr>
            </w:pPr>
            <w:r w:rsidRPr="00A14731">
              <w:rPr>
                <w:rFonts w:ascii="Times New Roman" w:hAnsi="Times New Roman" w:cs="Times New Roman"/>
                <w:color w:val="222222"/>
                <w:szCs w:val="22"/>
                <w:shd w:val="clear" w:color="auto" w:fill="FFFFFF"/>
              </w:rPr>
              <w:t>In light of the 155 questions, addendums and major changes pertaining to the CSC RFP would DHR consider an extension of the due date?</w:t>
            </w:r>
          </w:p>
        </w:tc>
      </w:tr>
      <w:tr w:rsidR="00A14731" w:rsidRPr="00080A99" w:rsidTr="00C71573">
        <w:tc>
          <w:tcPr>
            <w:tcW w:w="1619" w:type="dxa"/>
            <w:tcBorders>
              <w:top w:val="single" w:sz="4" w:space="0" w:color="000000"/>
              <w:left w:val="single" w:sz="4" w:space="0" w:color="000000"/>
              <w:bottom w:val="single" w:sz="4" w:space="0" w:color="000000"/>
              <w:right w:val="single" w:sz="4" w:space="0" w:color="000000"/>
            </w:tcBorders>
          </w:tcPr>
          <w:p w:rsidR="00A14731" w:rsidRDefault="00A14731" w:rsidP="00322A63">
            <w:pPr>
              <w:pStyle w:val="NormalWeb"/>
              <w:spacing w:before="0" w:beforeAutospacing="0" w:after="0" w:afterAutospacing="0"/>
              <w:jc w:val="center"/>
              <w:rPr>
                <w:color w:val="000000"/>
                <w:sz w:val="22"/>
                <w:szCs w:val="22"/>
              </w:rPr>
            </w:pPr>
            <w:r>
              <w:rPr>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A14731" w:rsidRPr="00080A99" w:rsidRDefault="00A14731" w:rsidP="00322A63">
            <w:pPr>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A14731" w:rsidRPr="00080A99" w:rsidRDefault="00A14731" w:rsidP="00322A63">
            <w:pPr>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A14731" w:rsidRDefault="00A447E4" w:rsidP="00A447E4">
            <w:pPr>
              <w:spacing w:after="0"/>
              <w:rPr>
                <w:rFonts w:ascii="Times New Roman" w:hAnsi="Times New Roman" w:cs="Times New Roman"/>
                <w:szCs w:val="22"/>
              </w:rPr>
            </w:pPr>
            <w:r>
              <w:rPr>
                <w:rFonts w:ascii="Times New Roman" w:hAnsi="Times New Roman" w:cs="Times New Roman"/>
                <w:szCs w:val="22"/>
              </w:rPr>
              <w:t xml:space="preserve">The Proposal due date will not be extended. </w:t>
            </w:r>
          </w:p>
        </w:tc>
      </w:tr>
      <w:tr w:rsidR="00541561" w:rsidRPr="00080A99" w:rsidTr="00C71573">
        <w:tc>
          <w:tcPr>
            <w:tcW w:w="1619" w:type="dxa"/>
            <w:tcBorders>
              <w:top w:val="single" w:sz="4" w:space="0" w:color="000000"/>
              <w:left w:val="single" w:sz="4" w:space="0" w:color="000000"/>
              <w:bottom w:val="single" w:sz="4" w:space="0" w:color="000000"/>
              <w:right w:val="single" w:sz="4" w:space="0" w:color="000000"/>
            </w:tcBorders>
          </w:tcPr>
          <w:p w:rsidR="00541561" w:rsidRPr="00497BBA" w:rsidRDefault="00541561" w:rsidP="00322A63">
            <w:pPr>
              <w:pStyle w:val="NormalWeb"/>
              <w:spacing w:before="0" w:beforeAutospacing="0" w:after="0" w:afterAutospacing="0"/>
              <w:jc w:val="center"/>
              <w:rPr>
                <w:b/>
                <w:color w:val="000000"/>
                <w:sz w:val="22"/>
                <w:szCs w:val="22"/>
              </w:rPr>
            </w:pPr>
            <w:r w:rsidRPr="00497BBA">
              <w:rPr>
                <w:b/>
                <w:color w:val="000000"/>
                <w:sz w:val="22"/>
                <w:szCs w:val="22"/>
              </w:rPr>
              <w:t>Question #124</w:t>
            </w:r>
          </w:p>
        </w:tc>
        <w:tc>
          <w:tcPr>
            <w:tcW w:w="180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3.2.1.T</w:t>
            </w:r>
          </w:p>
        </w:tc>
        <w:tc>
          <w:tcPr>
            <w:tcW w:w="153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541561" w:rsidRPr="006D53B3" w:rsidRDefault="00541561" w:rsidP="00541561">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it expected to only display data entered on IVR (</w:t>
            </w:r>
            <w:proofErr w:type="spellStart"/>
            <w:r w:rsidRPr="006D53B3">
              <w:rPr>
                <w:rFonts w:ascii="Times New Roman" w:eastAsia="Arial" w:hAnsi="Times New Roman" w:cs="Times New Roman"/>
                <w:szCs w:val="22"/>
              </w:rPr>
              <w:t>a.k.a</w:t>
            </w:r>
            <w:proofErr w:type="spellEnd"/>
            <w:r w:rsidRPr="006D53B3">
              <w:rPr>
                <w:rFonts w:ascii="Times New Roman" w:eastAsia="Arial" w:hAnsi="Times New Roman" w:cs="Times New Roman"/>
                <w:szCs w:val="22"/>
              </w:rPr>
              <w:t xml:space="preserve"> Call Attached Data - CAD) or pull the customer information using the CAD from the Benefits system and display to the CSR?</w:t>
            </w:r>
          </w:p>
        </w:tc>
      </w:tr>
      <w:tr w:rsidR="00541561" w:rsidRPr="00080A99" w:rsidTr="00C71573">
        <w:tc>
          <w:tcPr>
            <w:tcW w:w="1619" w:type="dxa"/>
            <w:tcBorders>
              <w:top w:val="single" w:sz="4" w:space="0" w:color="000000"/>
              <w:left w:val="single" w:sz="4" w:space="0" w:color="000000"/>
              <w:bottom w:val="single" w:sz="4" w:space="0" w:color="000000"/>
              <w:right w:val="single" w:sz="4" w:space="0" w:color="000000"/>
            </w:tcBorders>
          </w:tcPr>
          <w:p w:rsidR="00541561" w:rsidRPr="00497BBA" w:rsidRDefault="00541561" w:rsidP="00322A63">
            <w:pPr>
              <w:pStyle w:val="NormalWeb"/>
              <w:spacing w:before="0" w:beforeAutospacing="0" w:after="0" w:afterAutospacing="0"/>
              <w:jc w:val="center"/>
              <w:rPr>
                <w:b/>
                <w:color w:val="000000"/>
                <w:sz w:val="22"/>
                <w:szCs w:val="22"/>
              </w:rPr>
            </w:pPr>
            <w:r w:rsidRPr="00497BBA">
              <w:rPr>
                <w:b/>
                <w:color w:val="000000"/>
                <w:sz w:val="22"/>
                <w:szCs w:val="22"/>
              </w:rPr>
              <w:t>Revised</w:t>
            </w:r>
          </w:p>
          <w:p w:rsidR="00541561" w:rsidRPr="00497BBA" w:rsidRDefault="00541561" w:rsidP="00322A63">
            <w:pPr>
              <w:pStyle w:val="NormalWeb"/>
              <w:spacing w:before="0" w:beforeAutospacing="0" w:after="0" w:afterAutospacing="0"/>
              <w:jc w:val="center"/>
              <w:rPr>
                <w:b/>
                <w:color w:val="000000"/>
                <w:sz w:val="22"/>
                <w:szCs w:val="22"/>
              </w:rPr>
            </w:pPr>
            <w:r w:rsidRPr="00497BBA">
              <w:rPr>
                <w:b/>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541561" w:rsidRPr="00497BBA" w:rsidRDefault="00541561" w:rsidP="00541561">
            <w:pPr>
              <w:pStyle w:val="Normal1"/>
              <w:spacing w:after="0" w:line="240" w:lineRule="auto"/>
              <w:rPr>
                <w:rFonts w:ascii="Times New Roman" w:hAnsi="Times New Roman" w:cs="Times New Roman"/>
                <w:b/>
                <w:szCs w:val="22"/>
              </w:rPr>
            </w:pPr>
            <w:r w:rsidRPr="00497BBA">
              <w:rPr>
                <w:rFonts w:ascii="Times New Roman" w:hAnsi="Times New Roman" w:cs="Times New Roman"/>
                <w:b/>
                <w:szCs w:val="22"/>
              </w:rPr>
              <w:t>See the Response to Question #123.</w:t>
            </w:r>
          </w:p>
          <w:p w:rsidR="00541561" w:rsidRPr="00497BBA" w:rsidRDefault="00541561" w:rsidP="00541561">
            <w:pPr>
              <w:pStyle w:val="Normal1"/>
              <w:spacing w:after="0" w:line="240" w:lineRule="auto"/>
              <w:rPr>
                <w:rFonts w:ascii="Times New Roman" w:hAnsi="Times New Roman" w:cs="Times New Roman"/>
                <w:b/>
                <w:szCs w:val="22"/>
              </w:rPr>
            </w:pPr>
          </w:p>
        </w:tc>
      </w:tr>
      <w:tr w:rsidR="00541561" w:rsidRPr="00080A99" w:rsidTr="00C71573">
        <w:tc>
          <w:tcPr>
            <w:tcW w:w="1619" w:type="dxa"/>
            <w:tcBorders>
              <w:top w:val="single" w:sz="4" w:space="0" w:color="000000"/>
              <w:left w:val="single" w:sz="4" w:space="0" w:color="000000"/>
              <w:bottom w:val="single" w:sz="4" w:space="0" w:color="000000"/>
              <w:right w:val="single" w:sz="4" w:space="0" w:color="000000"/>
            </w:tcBorders>
          </w:tcPr>
          <w:p w:rsidR="00541561" w:rsidRPr="00497BBA" w:rsidRDefault="00541561" w:rsidP="00322A63">
            <w:pPr>
              <w:pStyle w:val="NormalWeb"/>
              <w:spacing w:before="0" w:beforeAutospacing="0" w:after="0" w:afterAutospacing="0"/>
              <w:jc w:val="center"/>
              <w:rPr>
                <w:b/>
                <w:color w:val="000000"/>
                <w:sz w:val="22"/>
                <w:szCs w:val="22"/>
              </w:rPr>
            </w:pPr>
            <w:r w:rsidRPr="00497BBA">
              <w:rPr>
                <w:b/>
                <w:color w:val="000000"/>
                <w:sz w:val="22"/>
                <w:szCs w:val="22"/>
              </w:rPr>
              <w:t>Question #148</w:t>
            </w:r>
          </w:p>
        </w:tc>
        <w:tc>
          <w:tcPr>
            <w:tcW w:w="180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2.1 Offeror Minimum Qualification Requirements</w:t>
            </w:r>
          </w:p>
        </w:tc>
        <w:tc>
          <w:tcPr>
            <w:tcW w:w="153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541561" w:rsidRPr="006E09FA" w:rsidRDefault="00541561" w:rsidP="00541561">
            <w:pPr>
              <w:pStyle w:val="Normal1"/>
              <w:spacing w:after="0" w:line="240" w:lineRule="auto"/>
              <w:rPr>
                <w:rFonts w:ascii="Times New Roman" w:hAnsi="Times New Roman" w:cs="Times New Roman"/>
                <w:szCs w:val="22"/>
              </w:rPr>
            </w:pPr>
            <w:r w:rsidRPr="00806654">
              <w:rPr>
                <w:rFonts w:ascii="Times New Roman" w:eastAsia="Arial" w:hAnsi="Times New Roman" w:cs="Times New Roman"/>
                <w:szCs w:val="22"/>
              </w:rPr>
              <w:t>Can the prime contractor and subcontractor(s) as a team provide the required two (2) references?</w:t>
            </w:r>
          </w:p>
          <w:p w:rsidR="00541561" w:rsidRPr="006E09FA" w:rsidRDefault="00541561" w:rsidP="00541561">
            <w:pPr>
              <w:pStyle w:val="NormalWeb"/>
              <w:shd w:val="clear" w:color="auto" w:fill="FFFFFF"/>
              <w:spacing w:before="0" w:beforeAutospacing="0" w:after="0" w:afterAutospacing="0"/>
              <w:rPr>
                <w:sz w:val="22"/>
                <w:szCs w:val="22"/>
              </w:rPr>
            </w:pPr>
          </w:p>
        </w:tc>
      </w:tr>
      <w:tr w:rsidR="00541561" w:rsidRPr="00080A99" w:rsidTr="00C71573">
        <w:tc>
          <w:tcPr>
            <w:tcW w:w="1619" w:type="dxa"/>
            <w:tcBorders>
              <w:top w:val="single" w:sz="4" w:space="0" w:color="000000"/>
              <w:left w:val="single" w:sz="4" w:space="0" w:color="000000"/>
              <w:bottom w:val="single" w:sz="4" w:space="0" w:color="000000"/>
              <w:right w:val="single" w:sz="4" w:space="0" w:color="000000"/>
            </w:tcBorders>
          </w:tcPr>
          <w:p w:rsidR="00541561" w:rsidRPr="00497BBA" w:rsidRDefault="00541561" w:rsidP="00322A63">
            <w:pPr>
              <w:pStyle w:val="NormalWeb"/>
              <w:spacing w:before="0" w:beforeAutospacing="0" w:after="0" w:afterAutospacing="0"/>
              <w:jc w:val="center"/>
              <w:rPr>
                <w:b/>
                <w:color w:val="000000"/>
                <w:sz w:val="22"/>
                <w:szCs w:val="22"/>
              </w:rPr>
            </w:pPr>
            <w:r w:rsidRPr="00497BBA">
              <w:rPr>
                <w:b/>
                <w:color w:val="000000"/>
                <w:sz w:val="22"/>
                <w:szCs w:val="22"/>
              </w:rPr>
              <w:t>Revised</w:t>
            </w:r>
          </w:p>
          <w:p w:rsidR="00541561" w:rsidRDefault="00541561" w:rsidP="00322A63">
            <w:pPr>
              <w:pStyle w:val="NormalWeb"/>
              <w:spacing w:before="0" w:beforeAutospacing="0" w:after="0" w:afterAutospacing="0"/>
              <w:jc w:val="center"/>
              <w:rPr>
                <w:color w:val="000000"/>
                <w:sz w:val="22"/>
                <w:szCs w:val="22"/>
              </w:rPr>
            </w:pPr>
            <w:r w:rsidRPr="00497BBA">
              <w:rPr>
                <w:b/>
                <w:color w:val="000000"/>
                <w:sz w:val="22"/>
                <w:szCs w:val="22"/>
              </w:rPr>
              <w:t>Response</w:t>
            </w:r>
          </w:p>
        </w:tc>
        <w:tc>
          <w:tcPr>
            <w:tcW w:w="180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p>
        </w:tc>
        <w:tc>
          <w:tcPr>
            <w:tcW w:w="1530" w:type="dxa"/>
            <w:tcBorders>
              <w:top w:val="single" w:sz="4" w:space="0" w:color="000000"/>
              <w:left w:val="single" w:sz="4" w:space="0" w:color="000000"/>
              <w:bottom w:val="single" w:sz="4" w:space="0" w:color="000000"/>
              <w:right w:val="single" w:sz="4" w:space="0" w:color="000000"/>
            </w:tcBorders>
          </w:tcPr>
          <w:p w:rsidR="00541561" w:rsidRPr="006D53B3" w:rsidRDefault="00541561" w:rsidP="00541561">
            <w:pPr>
              <w:pStyle w:val="Normal1"/>
              <w:spacing w:after="0" w:line="240" w:lineRule="auto"/>
              <w:rPr>
                <w:rFonts w:ascii="Times New Roman" w:hAnsi="Times New Roman" w:cs="Times New Roman"/>
                <w:szCs w:val="22"/>
              </w:rPr>
            </w:pPr>
          </w:p>
        </w:tc>
        <w:tc>
          <w:tcPr>
            <w:tcW w:w="918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541561" w:rsidRPr="00A447E4" w:rsidRDefault="00541561" w:rsidP="00541561">
            <w:pPr>
              <w:pStyle w:val="NormalWeb"/>
              <w:shd w:val="clear" w:color="auto" w:fill="FFFFFF"/>
              <w:spacing w:after="0" w:afterAutospacing="0"/>
              <w:rPr>
                <w:b/>
                <w:color w:val="222222"/>
                <w:sz w:val="22"/>
                <w:szCs w:val="22"/>
              </w:rPr>
            </w:pPr>
            <w:r w:rsidRPr="00A447E4">
              <w:rPr>
                <w:b/>
                <w:color w:val="222222"/>
                <w:sz w:val="22"/>
                <w:szCs w:val="22"/>
              </w:rPr>
              <w:t>Yes, the Prime Contractor and subcontractor can, as a team, provide the required two (2) references if the subcontractor is used to meet the Offeror Minimum Qualifications in RFP Section 2. </w:t>
            </w:r>
          </w:p>
          <w:p w:rsidR="00541561" w:rsidRPr="00A447E4" w:rsidRDefault="00541561" w:rsidP="00541561">
            <w:pPr>
              <w:pStyle w:val="NormalWeb"/>
              <w:shd w:val="clear" w:color="auto" w:fill="FFFFFF"/>
              <w:spacing w:after="0" w:afterAutospacing="0"/>
              <w:rPr>
                <w:b/>
                <w:color w:val="222222"/>
                <w:sz w:val="22"/>
                <w:szCs w:val="22"/>
              </w:rPr>
            </w:pPr>
            <w:r w:rsidRPr="00A447E4">
              <w:rPr>
                <w:b/>
                <w:color w:val="222222"/>
                <w:sz w:val="22"/>
                <w:szCs w:val="22"/>
              </w:rPr>
              <w:t xml:space="preserve">Also, if the Offeror is a subsidiary of another entity, and the parent organization will guarantee the performance of the subsidiary, then references, minimum qualifications, and financial reports, or experience and documentation (e.g. insurance policies, bonds, letters of credit) used to meet minimum qualifications </w:t>
            </w:r>
            <w:r w:rsidRPr="00A447E4">
              <w:rPr>
                <w:b/>
                <w:bCs/>
                <w:color w:val="222222"/>
                <w:sz w:val="22"/>
                <w:szCs w:val="22"/>
                <w:u w:val="single"/>
              </w:rPr>
              <w:t>may</w:t>
            </w:r>
            <w:r w:rsidRPr="00A447E4">
              <w:rPr>
                <w:rStyle w:val="apple-converted-space"/>
                <w:rFonts w:eastAsia="Calibri"/>
                <w:b/>
                <w:color w:val="222222"/>
                <w:sz w:val="22"/>
                <w:szCs w:val="22"/>
              </w:rPr>
              <w:t> </w:t>
            </w:r>
            <w:r w:rsidRPr="00A447E4">
              <w:rPr>
                <w:b/>
                <w:color w:val="222222"/>
                <w:sz w:val="22"/>
                <w:szCs w:val="22"/>
              </w:rPr>
              <w:t xml:space="preserve">be those of the parent organization (see RFP Section 1.22, Offeror Requirements).  </w:t>
            </w:r>
          </w:p>
          <w:p w:rsidR="00541561" w:rsidRPr="00A447E4" w:rsidRDefault="00541561" w:rsidP="00541561">
            <w:pPr>
              <w:pStyle w:val="NormalWeb"/>
              <w:shd w:val="clear" w:color="auto" w:fill="FFFFFF"/>
              <w:spacing w:after="0" w:afterAutospacing="0"/>
              <w:rPr>
                <w:b/>
                <w:color w:val="222222"/>
                <w:sz w:val="22"/>
                <w:szCs w:val="22"/>
              </w:rPr>
            </w:pPr>
            <w:r w:rsidRPr="00A447E4">
              <w:rPr>
                <w:b/>
                <w:color w:val="222222"/>
                <w:sz w:val="22"/>
                <w:szCs w:val="22"/>
              </w:rPr>
              <w:t>See Amendment #2, item #11.</w:t>
            </w:r>
          </w:p>
          <w:p w:rsidR="00541561" w:rsidRPr="006D53B3" w:rsidRDefault="00541561" w:rsidP="00BB3DEC">
            <w:pPr>
              <w:pStyle w:val="Normal1"/>
              <w:tabs>
                <w:tab w:val="left" w:pos="6367"/>
              </w:tabs>
              <w:spacing w:after="0" w:line="240" w:lineRule="auto"/>
              <w:rPr>
                <w:rFonts w:ascii="Times New Roman" w:hAnsi="Times New Roman" w:cs="Times New Roman"/>
                <w:szCs w:val="22"/>
                <w:highlight w:val="magenta"/>
              </w:rPr>
            </w:pPr>
          </w:p>
        </w:tc>
      </w:tr>
    </w:tbl>
    <w:p w:rsidR="00B7676D" w:rsidRDefault="00B7676D"/>
    <w:sectPr w:rsidR="00B7676D" w:rsidSect="00B7676D">
      <w:footerReference w:type="default" r:id="rId8"/>
      <w:pgSz w:w="15840" w:h="12240" w:orient="landscape"/>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BA" w:rsidRDefault="00497BBA" w:rsidP="00541561">
      <w:pPr>
        <w:spacing w:after="0" w:line="240" w:lineRule="auto"/>
      </w:pPr>
      <w:r>
        <w:separator/>
      </w:r>
    </w:p>
  </w:endnote>
  <w:endnote w:type="continuationSeparator" w:id="0">
    <w:p w:rsidR="00497BBA" w:rsidRDefault="00497BBA" w:rsidP="00541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468589"/>
      <w:docPartObj>
        <w:docPartGallery w:val="Page Numbers (Bottom of Page)"/>
        <w:docPartUnique/>
      </w:docPartObj>
    </w:sdtPr>
    <w:sdtContent>
      <w:p w:rsidR="00497BBA" w:rsidRDefault="00C36442" w:rsidP="00541561">
        <w:pPr>
          <w:pStyle w:val="Footer"/>
          <w:jc w:val="center"/>
        </w:pPr>
        <w:fldSimple w:instr=" PAGE   \* MERGEFORMAT ">
          <w:r w:rsidR="007970D8">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BA" w:rsidRDefault="00497BBA" w:rsidP="00541561">
      <w:pPr>
        <w:spacing w:after="0" w:line="240" w:lineRule="auto"/>
      </w:pPr>
      <w:r>
        <w:separator/>
      </w:r>
    </w:p>
  </w:footnote>
  <w:footnote w:type="continuationSeparator" w:id="0">
    <w:p w:rsidR="00497BBA" w:rsidRDefault="00497BBA" w:rsidP="005415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620"/>
    <w:multiLevelType w:val="multilevel"/>
    <w:tmpl w:val="39B0A6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3FFD04F5"/>
    <w:multiLevelType w:val="hybridMultilevel"/>
    <w:tmpl w:val="65E2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A0248"/>
    <w:multiLevelType w:val="hybridMultilevel"/>
    <w:tmpl w:val="7A28E4D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nsid w:val="74245AFD"/>
    <w:multiLevelType w:val="multilevel"/>
    <w:tmpl w:val="B4C69D9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readOnly" w:enforcement="1" w:cryptProviderType="rsaFull" w:cryptAlgorithmClass="hash" w:cryptAlgorithmType="typeAny" w:cryptAlgorithmSid="4" w:cryptSpinCount="100000" w:hash="yzaWdx7vKJKsa1NU520DGfrO/hA=" w:salt="lAPJEWeSMTHhJJkxFAkAw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7676D"/>
    <w:rsid w:val="000459BA"/>
    <w:rsid w:val="000650D0"/>
    <w:rsid w:val="00080A99"/>
    <w:rsid w:val="00092C5F"/>
    <w:rsid w:val="00093572"/>
    <w:rsid w:val="000E1C2B"/>
    <w:rsid w:val="001234B3"/>
    <w:rsid w:val="00136442"/>
    <w:rsid w:val="00183D78"/>
    <w:rsid w:val="001A3087"/>
    <w:rsid w:val="001B3356"/>
    <w:rsid w:val="001D4AED"/>
    <w:rsid w:val="001E6E8F"/>
    <w:rsid w:val="002615B4"/>
    <w:rsid w:val="00261689"/>
    <w:rsid w:val="002872C3"/>
    <w:rsid w:val="00295D9C"/>
    <w:rsid w:val="002E5DBA"/>
    <w:rsid w:val="00322A63"/>
    <w:rsid w:val="00334DB7"/>
    <w:rsid w:val="00371417"/>
    <w:rsid w:val="003800EF"/>
    <w:rsid w:val="0039170B"/>
    <w:rsid w:val="003D55E3"/>
    <w:rsid w:val="0041539A"/>
    <w:rsid w:val="0044013F"/>
    <w:rsid w:val="00497BBA"/>
    <w:rsid w:val="004A2089"/>
    <w:rsid w:val="004B3F33"/>
    <w:rsid w:val="004D5E5D"/>
    <w:rsid w:val="00541561"/>
    <w:rsid w:val="00555E41"/>
    <w:rsid w:val="00585A03"/>
    <w:rsid w:val="005A088C"/>
    <w:rsid w:val="00616F96"/>
    <w:rsid w:val="00656848"/>
    <w:rsid w:val="00657BC0"/>
    <w:rsid w:val="00693A61"/>
    <w:rsid w:val="006B2F92"/>
    <w:rsid w:val="006D030F"/>
    <w:rsid w:val="006D2A69"/>
    <w:rsid w:val="006F06F5"/>
    <w:rsid w:val="006F6BB8"/>
    <w:rsid w:val="00716600"/>
    <w:rsid w:val="00777F21"/>
    <w:rsid w:val="007970D8"/>
    <w:rsid w:val="007A6A1E"/>
    <w:rsid w:val="007B7935"/>
    <w:rsid w:val="00837D10"/>
    <w:rsid w:val="00843ACE"/>
    <w:rsid w:val="0087702B"/>
    <w:rsid w:val="00881733"/>
    <w:rsid w:val="008A4CC4"/>
    <w:rsid w:val="008A4D3E"/>
    <w:rsid w:val="00916B55"/>
    <w:rsid w:val="009842FD"/>
    <w:rsid w:val="009A0C1F"/>
    <w:rsid w:val="00A14731"/>
    <w:rsid w:val="00A41DAB"/>
    <w:rsid w:val="00A447E4"/>
    <w:rsid w:val="00AD0041"/>
    <w:rsid w:val="00AD46C4"/>
    <w:rsid w:val="00AF7358"/>
    <w:rsid w:val="00B24BCB"/>
    <w:rsid w:val="00B2545B"/>
    <w:rsid w:val="00B30B0A"/>
    <w:rsid w:val="00B40B49"/>
    <w:rsid w:val="00B53F30"/>
    <w:rsid w:val="00B569DB"/>
    <w:rsid w:val="00B663F9"/>
    <w:rsid w:val="00B7676D"/>
    <w:rsid w:val="00B93C8A"/>
    <w:rsid w:val="00BB3DEC"/>
    <w:rsid w:val="00C11837"/>
    <w:rsid w:val="00C20553"/>
    <w:rsid w:val="00C36442"/>
    <w:rsid w:val="00C376D6"/>
    <w:rsid w:val="00C71573"/>
    <w:rsid w:val="00C84867"/>
    <w:rsid w:val="00CA6B67"/>
    <w:rsid w:val="00CB76F6"/>
    <w:rsid w:val="00CC48D4"/>
    <w:rsid w:val="00CF4600"/>
    <w:rsid w:val="00CF779F"/>
    <w:rsid w:val="00D20AA3"/>
    <w:rsid w:val="00DC063F"/>
    <w:rsid w:val="00DC2B37"/>
    <w:rsid w:val="00DD2825"/>
    <w:rsid w:val="00E177D2"/>
    <w:rsid w:val="00E45548"/>
    <w:rsid w:val="00E82240"/>
    <w:rsid w:val="00F1260D"/>
    <w:rsid w:val="00F97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6D"/>
    <w:pPr>
      <w:spacing w:after="160" w:line="259" w:lineRule="auto"/>
    </w:pPr>
    <w:rPr>
      <w:rFonts w:ascii="Calibri" w:eastAsia="Calibri" w:hAnsi="Calibri" w:cs="Calibri"/>
      <w:color w:val="000000"/>
      <w:szCs w:val="20"/>
      <w:lang w:eastAsia="ja-JP"/>
    </w:rPr>
  </w:style>
  <w:style w:type="paragraph" w:styleId="Heading1">
    <w:name w:val="heading 1"/>
    <w:aliases w:val="1 ghost,g,1 ghost1"/>
    <w:basedOn w:val="Normal"/>
    <w:next w:val="Normal"/>
    <w:link w:val="Heading1Char"/>
    <w:qFormat/>
    <w:rsid w:val="00CB76F6"/>
    <w:pPr>
      <w:keepNext/>
      <w:jc w:val="center"/>
      <w:outlineLvl w:val="0"/>
    </w:pPr>
    <w:rPr>
      <w:rFonts w:ascii="Times New (W1)" w:eastAsia="Times New Roman" w:hAnsi="Times New (W1)" w:cs="Times New Roman"/>
      <w:b/>
      <w:bCs/>
      <w:caps/>
      <w:sz w:val="28"/>
    </w:rPr>
  </w:style>
  <w:style w:type="paragraph" w:styleId="Heading2">
    <w:name w:val="heading 2"/>
    <w:aliases w:val="2 headline,h"/>
    <w:basedOn w:val="Normal"/>
    <w:next w:val="Normal"/>
    <w:link w:val="Heading2Char"/>
    <w:qFormat/>
    <w:rsid w:val="00CB76F6"/>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eastAsia="Times New Roman" w:hAnsi="Times New (W1)" w:cs="Times New Roman"/>
      <w:b/>
      <w:bCs/>
    </w:rPr>
  </w:style>
  <w:style w:type="paragraph" w:styleId="Heading3">
    <w:name w:val="heading 3"/>
    <w:aliases w:val="3 bullet,b,2"/>
    <w:basedOn w:val="Normal"/>
    <w:next w:val="Normal"/>
    <w:link w:val="Heading3Char"/>
    <w:uiPriority w:val="9"/>
    <w:qFormat/>
    <w:rsid w:val="00CB76F6"/>
    <w:pPr>
      <w:keepNext/>
      <w:jc w:val="center"/>
      <w:outlineLvl w:val="2"/>
    </w:pPr>
    <w:rPr>
      <w:rFonts w:ascii="Times New (W1)" w:eastAsia="Times New Roman" w:hAnsi="Times New (W1)" w:cs="Times New Roman"/>
      <w:b/>
      <w:smallCaps/>
      <w:sz w:val="28"/>
    </w:rPr>
  </w:style>
  <w:style w:type="paragraph" w:styleId="Heading4">
    <w:name w:val="heading 4"/>
    <w:aliases w:val="4 dash,d,3"/>
    <w:basedOn w:val="Normal"/>
    <w:next w:val="Normal"/>
    <w:link w:val="Heading4Char"/>
    <w:uiPriority w:val="9"/>
    <w:qFormat/>
    <w:rsid w:val="00CB76F6"/>
    <w:pPr>
      <w:keepNext/>
      <w:numPr>
        <w:numId w:val="1"/>
      </w:numPr>
      <w:spacing w:after="120"/>
      <w:outlineLvl w:val="3"/>
    </w:pPr>
    <w:rPr>
      <w:rFonts w:eastAsia="Times New Roman" w:cs="Times New Roman"/>
      <w:b/>
      <w:bCs/>
    </w:rPr>
  </w:style>
  <w:style w:type="paragraph" w:styleId="Heading5">
    <w:name w:val="heading 5"/>
    <w:basedOn w:val="Normal"/>
    <w:next w:val="Normal"/>
    <w:link w:val="Heading5Char"/>
    <w:uiPriority w:val="9"/>
    <w:qFormat/>
    <w:rsid w:val="00CB76F6"/>
    <w:pPr>
      <w:keepNext/>
      <w:jc w:val="center"/>
      <w:outlineLvl w:val="4"/>
    </w:pPr>
    <w:rPr>
      <w:rFonts w:eastAsia="Times New Roman" w:cs="Times New Roman"/>
      <w:b/>
      <w:bCs/>
    </w:rPr>
  </w:style>
  <w:style w:type="paragraph" w:styleId="Heading6">
    <w:name w:val="heading 6"/>
    <w:basedOn w:val="Normal"/>
    <w:next w:val="Normal"/>
    <w:link w:val="Heading6Char"/>
    <w:uiPriority w:val="9"/>
    <w:qFormat/>
    <w:rsid w:val="00CB76F6"/>
    <w:pPr>
      <w:keepNext/>
      <w:numPr>
        <w:numId w:val="2"/>
      </w:numPr>
      <w:outlineLvl w:val="5"/>
    </w:pPr>
    <w:rPr>
      <w:rFonts w:eastAsia="Times New Roman" w:cs="Times New Roman"/>
      <w:b/>
      <w:bCs/>
    </w:rPr>
  </w:style>
  <w:style w:type="paragraph" w:styleId="Heading7">
    <w:name w:val="heading 7"/>
    <w:basedOn w:val="Normal"/>
    <w:next w:val="Normal"/>
    <w:link w:val="Heading7Char"/>
    <w:uiPriority w:val="9"/>
    <w:qFormat/>
    <w:rsid w:val="00CB76F6"/>
    <w:pPr>
      <w:keepNext/>
      <w:jc w:val="center"/>
      <w:outlineLvl w:val="6"/>
    </w:pPr>
    <w:rPr>
      <w:rFonts w:eastAsia="Times New Roman" w:cs="Times New Roman"/>
      <w:b/>
      <w:bCs/>
    </w:rPr>
  </w:style>
  <w:style w:type="paragraph" w:styleId="Heading8">
    <w:name w:val="heading 8"/>
    <w:basedOn w:val="Normal"/>
    <w:next w:val="Normal"/>
    <w:link w:val="Heading8Char"/>
    <w:uiPriority w:val="9"/>
    <w:qFormat/>
    <w:rsid w:val="00CB76F6"/>
    <w:pPr>
      <w:keepNext/>
      <w:jc w:val="center"/>
      <w:outlineLvl w:val="7"/>
    </w:pPr>
    <w:rPr>
      <w:rFonts w:eastAsia="Times New Roman" w:cs="Times New Roman"/>
      <w:b/>
      <w:bCs/>
      <w:sz w:val="28"/>
    </w:rPr>
  </w:style>
  <w:style w:type="paragraph" w:styleId="Heading9">
    <w:name w:val="heading 9"/>
    <w:basedOn w:val="Normal"/>
    <w:next w:val="Normal"/>
    <w:link w:val="Heading9Char"/>
    <w:qFormat/>
    <w:rsid w:val="00CB76F6"/>
    <w:pPr>
      <w:keepNext/>
      <w:outlineLvl w:val="8"/>
    </w:pPr>
    <w:rPr>
      <w:rFonts w:eastAsia="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CB76F6"/>
    <w:rPr>
      <w:rFonts w:ascii="Times New (W1)" w:eastAsia="Times New Roman" w:hAnsi="Times New (W1)" w:cs="Times New Roman"/>
      <w:b/>
      <w:bCs/>
      <w:caps/>
      <w:sz w:val="28"/>
      <w:szCs w:val="24"/>
    </w:rPr>
  </w:style>
  <w:style w:type="character" w:customStyle="1" w:styleId="Heading2Char">
    <w:name w:val="Heading 2 Char"/>
    <w:aliases w:val="2 headline Char,h Char"/>
    <w:basedOn w:val="DefaultParagraphFont"/>
    <w:link w:val="Heading2"/>
    <w:rsid w:val="00CB76F6"/>
    <w:rPr>
      <w:rFonts w:ascii="Times New (W1)" w:eastAsia="Times New Roman" w:hAnsi="Times New (W1)" w:cs="Times New Roman"/>
      <w:b/>
      <w:bCs/>
      <w:sz w:val="24"/>
      <w:szCs w:val="24"/>
      <w:shd w:val="clear" w:color="auto" w:fill="D9D9D9"/>
    </w:rPr>
  </w:style>
  <w:style w:type="character" w:customStyle="1" w:styleId="Heading3Char">
    <w:name w:val="Heading 3 Char"/>
    <w:aliases w:val="3 bullet Char,b Char,2 Char"/>
    <w:basedOn w:val="DefaultParagraphFont"/>
    <w:link w:val="Heading3"/>
    <w:uiPriority w:val="9"/>
    <w:rsid w:val="00CB76F6"/>
    <w:rPr>
      <w:rFonts w:ascii="Times New (W1)" w:eastAsia="Times New Roman" w:hAnsi="Times New (W1)" w:cs="Times New Roman"/>
      <w:b/>
      <w:smallCaps/>
      <w:sz w:val="28"/>
      <w:szCs w:val="24"/>
    </w:rPr>
  </w:style>
  <w:style w:type="character" w:customStyle="1" w:styleId="Heading4Char">
    <w:name w:val="Heading 4 Char"/>
    <w:aliases w:val="4 dash Char,d Char,3 Char"/>
    <w:basedOn w:val="DefaultParagraphFont"/>
    <w:link w:val="Heading4"/>
    <w:uiPriority w:val="9"/>
    <w:rsid w:val="00CB76F6"/>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rsid w:val="00CB76F6"/>
    <w:rPr>
      <w:rFonts w:ascii="Times New Roman" w:eastAsia="Times New Roman" w:hAnsi="Times New Roman" w:cs="Times New Roman"/>
      <w:b/>
      <w:bCs/>
      <w:szCs w:val="24"/>
    </w:rPr>
  </w:style>
  <w:style w:type="character" w:customStyle="1" w:styleId="Heading6Char">
    <w:name w:val="Heading 6 Char"/>
    <w:basedOn w:val="DefaultParagraphFont"/>
    <w:link w:val="Heading6"/>
    <w:uiPriority w:val="9"/>
    <w:rsid w:val="00CB76F6"/>
    <w:rPr>
      <w:rFonts w:ascii="Times New Roman" w:eastAsia="Times New Roman" w:hAnsi="Times New Roman" w:cs="Times New Roman"/>
      <w:b/>
      <w:bCs/>
      <w:szCs w:val="24"/>
    </w:rPr>
  </w:style>
  <w:style w:type="character" w:customStyle="1" w:styleId="Heading7Char">
    <w:name w:val="Heading 7 Char"/>
    <w:basedOn w:val="DefaultParagraphFont"/>
    <w:link w:val="Heading7"/>
    <w:uiPriority w:val="9"/>
    <w:rsid w:val="00CB76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CB76F6"/>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rsid w:val="00CB76F6"/>
    <w:rPr>
      <w:rFonts w:ascii="Times New Roman" w:eastAsia="Times New Roman" w:hAnsi="Times New Roman" w:cs="Times New Roman"/>
      <w:b/>
      <w:bCs/>
      <w:sz w:val="20"/>
      <w:szCs w:val="24"/>
    </w:rPr>
  </w:style>
  <w:style w:type="paragraph" w:styleId="Caption">
    <w:name w:val="caption"/>
    <w:basedOn w:val="Normal"/>
    <w:next w:val="Normal"/>
    <w:qFormat/>
    <w:rsid w:val="00CB76F6"/>
    <w:pPr>
      <w:jc w:val="center"/>
    </w:pPr>
    <w:rPr>
      <w:rFonts w:ascii="Times New (W1)" w:eastAsia="Times New Roman" w:hAnsi="Times New (W1)" w:cs="Times New Roman"/>
      <w:smallCaps/>
      <w:sz w:val="48"/>
    </w:rPr>
  </w:style>
  <w:style w:type="paragraph" w:styleId="Title">
    <w:name w:val="Title"/>
    <w:basedOn w:val="Normal"/>
    <w:link w:val="TitleChar"/>
    <w:qFormat/>
    <w:rsid w:val="00CB76F6"/>
    <w:pPr>
      <w:widowControl w:val="0"/>
      <w:autoSpaceDE w:val="0"/>
      <w:autoSpaceDN w:val="0"/>
      <w:adjustRightInd w:val="0"/>
      <w:jc w:val="center"/>
    </w:pPr>
    <w:rPr>
      <w:rFonts w:eastAsia="Times New Roman" w:cs="Times New Roman"/>
      <w:u w:val="single"/>
    </w:rPr>
  </w:style>
  <w:style w:type="character" w:customStyle="1" w:styleId="TitleChar">
    <w:name w:val="Title Char"/>
    <w:basedOn w:val="DefaultParagraphFont"/>
    <w:link w:val="Title"/>
    <w:rsid w:val="00CB76F6"/>
    <w:rPr>
      <w:rFonts w:ascii="Times New Roman" w:eastAsia="Times New Roman" w:hAnsi="Times New Roman" w:cs="Times New Roman"/>
      <w:sz w:val="24"/>
      <w:szCs w:val="24"/>
      <w:u w:val="single"/>
    </w:rPr>
  </w:style>
  <w:style w:type="paragraph" w:styleId="Subtitle">
    <w:name w:val="Subtitle"/>
    <w:basedOn w:val="Normal"/>
    <w:link w:val="SubtitleChar"/>
    <w:qFormat/>
    <w:rsid w:val="00CB76F6"/>
    <w:pPr>
      <w:jc w:val="center"/>
    </w:pPr>
    <w:rPr>
      <w:rFonts w:eastAsia="Times New Roman" w:cs="Times New Roman"/>
      <w:b/>
      <w:bCs/>
      <w:sz w:val="32"/>
    </w:rPr>
  </w:style>
  <w:style w:type="character" w:customStyle="1" w:styleId="SubtitleChar">
    <w:name w:val="Subtitle Char"/>
    <w:basedOn w:val="DefaultParagraphFont"/>
    <w:link w:val="Subtitle"/>
    <w:rsid w:val="00CB76F6"/>
    <w:rPr>
      <w:rFonts w:ascii="Times New Roman" w:eastAsia="Times New Roman" w:hAnsi="Times New Roman" w:cs="Times New Roman"/>
      <w:b/>
      <w:bCs/>
      <w:sz w:val="32"/>
      <w:szCs w:val="24"/>
    </w:rPr>
  </w:style>
  <w:style w:type="character" w:styleId="Strong">
    <w:name w:val="Strong"/>
    <w:qFormat/>
    <w:rsid w:val="00CB76F6"/>
    <w:rPr>
      <w:b/>
      <w:bCs/>
    </w:rPr>
  </w:style>
  <w:style w:type="character" w:styleId="Emphasis">
    <w:name w:val="Emphasis"/>
    <w:qFormat/>
    <w:rsid w:val="00CB76F6"/>
    <w:rPr>
      <w:i/>
      <w:iCs/>
    </w:rPr>
  </w:style>
  <w:style w:type="paragraph" w:styleId="NoSpacing">
    <w:name w:val="No Spacing"/>
    <w:qFormat/>
    <w:rsid w:val="00CB76F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6F6"/>
    <w:pPr>
      <w:ind w:left="720"/>
    </w:pPr>
    <w:rPr>
      <w:rFonts w:eastAsia="Times New Roman" w:cs="Times New Roman"/>
    </w:rPr>
  </w:style>
  <w:style w:type="paragraph" w:customStyle="1" w:styleId="2aAttachmentHeading">
    <w:name w:val="2a AttachmentHeading"/>
    <w:basedOn w:val="Heading2"/>
    <w:qFormat/>
    <w:rsid w:val="00CB76F6"/>
    <w:pPr>
      <w:shd w:val="clear" w:color="auto" w:fill="auto"/>
      <w:spacing w:after="240"/>
      <w:jc w:val="center"/>
    </w:pPr>
    <w:rPr>
      <w:rFonts w:ascii="Times New Roman" w:hAnsi="Times New Roman"/>
      <w:bCs w:val="0"/>
    </w:rPr>
  </w:style>
  <w:style w:type="paragraph" w:customStyle="1" w:styleId="MediumGrid1-Accent21">
    <w:name w:val="Medium Grid 1 - Accent 21"/>
    <w:basedOn w:val="Normal"/>
    <w:qFormat/>
    <w:locked/>
    <w:rsid w:val="00CB76F6"/>
    <w:pPr>
      <w:spacing w:after="200" w:line="276" w:lineRule="auto"/>
      <w:ind w:left="720"/>
    </w:pPr>
    <w:rPr>
      <w:rFonts w:ascii="Arial" w:hAnsi="Arial" w:cs="Arial"/>
    </w:rPr>
  </w:style>
  <w:style w:type="paragraph" w:customStyle="1" w:styleId="ColorfulList-Accent11">
    <w:name w:val="Colorful List - Accent 11"/>
    <w:basedOn w:val="Normal"/>
    <w:uiPriority w:val="34"/>
    <w:qFormat/>
    <w:rsid w:val="00CB76F6"/>
    <w:pPr>
      <w:ind w:left="720"/>
    </w:pPr>
    <w:rPr>
      <w:rFonts w:eastAsia="Times New Roman" w:cs="Times New Roman"/>
    </w:rPr>
  </w:style>
  <w:style w:type="paragraph" w:customStyle="1" w:styleId="Normal1">
    <w:name w:val="Normal1"/>
    <w:rsid w:val="00B7676D"/>
    <w:pPr>
      <w:spacing w:after="160" w:line="259" w:lineRule="auto"/>
    </w:pPr>
    <w:rPr>
      <w:rFonts w:ascii="Calibri" w:eastAsia="Calibri" w:hAnsi="Calibri" w:cs="Calibri"/>
      <w:color w:val="000000"/>
      <w:szCs w:val="20"/>
      <w:lang w:eastAsia="ja-JP"/>
    </w:rPr>
  </w:style>
  <w:style w:type="table" w:customStyle="1" w:styleId="1">
    <w:name w:val="1"/>
    <w:basedOn w:val="TableNormal"/>
    <w:rsid w:val="00B7676D"/>
    <w:pPr>
      <w:spacing w:after="160" w:line="259" w:lineRule="auto"/>
    </w:pPr>
    <w:rPr>
      <w:rFonts w:ascii="Calibri" w:eastAsia="Calibri" w:hAnsi="Calibri" w:cs="Calibri"/>
      <w:color w:val="000000"/>
      <w:szCs w:val="20"/>
      <w:lang w:eastAsia="ja-JP"/>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676D"/>
    <w:rPr>
      <w:sz w:val="16"/>
      <w:szCs w:val="16"/>
    </w:rPr>
  </w:style>
  <w:style w:type="paragraph" w:styleId="CommentText">
    <w:name w:val="annotation text"/>
    <w:basedOn w:val="Normal"/>
    <w:link w:val="CommentTextChar"/>
    <w:uiPriority w:val="99"/>
    <w:semiHidden/>
    <w:unhideWhenUsed/>
    <w:rsid w:val="00B7676D"/>
    <w:pPr>
      <w:spacing w:line="240" w:lineRule="auto"/>
    </w:pPr>
    <w:rPr>
      <w:sz w:val="20"/>
    </w:rPr>
  </w:style>
  <w:style w:type="character" w:customStyle="1" w:styleId="CommentTextChar">
    <w:name w:val="Comment Text Char"/>
    <w:basedOn w:val="DefaultParagraphFont"/>
    <w:link w:val="CommentText"/>
    <w:uiPriority w:val="99"/>
    <w:semiHidden/>
    <w:rsid w:val="00B7676D"/>
    <w:rPr>
      <w:rFonts w:ascii="Calibri" w:eastAsia="Calibri" w:hAnsi="Calibri" w:cs="Calibri"/>
      <w:color w:val="000000"/>
      <w:sz w:val="20"/>
      <w:szCs w:val="20"/>
      <w:lang w:eastAsia="ja-JP"/>
    </w:rPr>
  </w:style>
  <w:style w:type="paragraph" w:styleId="BalloonText">
    <w:name w:val="Balloon Text"/>
    <w:basedOn w:val="Normal"/>
    <w:link w:val="BalloonTextChar"/>
    <w:uiPriority w:val="99"/>
    <w:semiHidden/>
    <w:unhideWhenUsed/>
    <w:rsid w:val="00B7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6D"/>
    <w:rPr>
      <w:rFonts w:ascii="Tahoma" w:eastAsia="Calibri" w:hAnsi="Tahoma" w:cs="Tahoma"/>
      <w:color w:val="000000"/>
      <w:sz w:val="16"/>
      <w:szCs w:val="16"/>
      <w:lang w:eastAsia="ja-JP"/>
    </w:rPr>
  </w:style>
  <w:style w:type="paragraph" w:styleId="PlainText">
    <w:name w:val="Plain Text"/>
    <w:basedOn w:val="Normal"/>
    <w:link w:val="PlainTextChar"/>
    <w:uiPriority w:val="99"/>
    <w:unhideWhenUsed/>
    <w:rsid w:val="00322A63"/>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322A63"/>
    <w:rPr>
      <w:rFonts w:ascii="Calibri" w:eastAsia="Calibri" w:hAnsi="Calibri" w:cs="Times New Roman"/>
      <w:szCs w:val="21"/>
      <w:lang w:eastAsia="ja-JP"/>
    </w:rPr>
  </w:style>
  <w:style w:type="paragraph" w:styleId="NormalWeb">
    <w:name w:val="Normal (Web)"/>
    <w:basedOn w:val="Normal"/>
    <w:uiPriority w:val="99"/>
    <w:unhideWhenUsed/>
    <w:rsid w:val="00322A6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customStyle="1" w:styleId="BASICTableBody">
    <w:name w:val="BASIC Table Body"/>
    <w:basedOn w:val="Normal"/>
    <w:link w:val="BASICTableBodyChar"/>
    <w:rsid w:val="00322A63"/>
    <w:pPr>
      <w:spacing w:before="60" w:after="60" w:line="240" w:lineRule="auto"/>
    </w:pPr>
    <w:rPr>
      <w:rFonts w:ascii="Arial" w:eastAsia="Times New Roman" w:hAnsi="Arial" w:cs="Arial"/>
      <w:color w:val="auto"/>
      <w:szCs w:val="24"/>
      <w:lang w:eastAsia="en-US"/>
    </w:rPr>
  </w:style>
  <w:style w:type="character" w:customStyle="1" w:styleId="BASICTableBodyChar">
    <w:name w:val="BASIC Table Body Char"/>
    <w:basedOn w:val="DefaultParagraphFont"/>
    <w:link w:val="BASICTableBody"/>
    <w:rsid w:val="00322A63"/>
    <w:rPr>
      <w:rFonts w:ascii="Arial" w:eastAsia="Times New Roman" w:hAnsi="Arial" w:cs="Arial"/>
      <w:szCs w:val="24"/>
    </w:rPr>
  </w:style>
  <w:style w:type="paragraph" w:styleId="CommentSubject">
    <w:name w:val="annotation subject"/>
    <w:basedOn w:val="CommentText"/>
    <w:next w:val="CommentText"/>
    <w:link w:val="CommentSubjectChar"/>
    <w:uiPriority w:val="99"/>
    <w:semiHidden/>
    <w:unhideWhenUsed/>
    <w:rsid w:val="00B24BCB"/>
    <w:rPr>
      <w:b/>
      <w:bCs/>
    </w:rPr>
  </w:style>
  <w:style w:type="character" w:customStyle="1" w:styleId="CommentSubjectChar">
    <w:name w:val="Comment Subject Char"/>
    <w:basedOn w:val="CommentTextChar"/>
    <w:link w:val="CommentSubject"/>
    <w:uiPriority w:val="99"/>
    <w:semiHidden/>
    <w:rsid w:val="00B24BCB"/>
    <w:rPr>
      <w:b/>
      <w:bCs/>
    </w:rPr>
  </w:style>
  <w:style w:type="paragraph" w:customStyle="1" w:styleId="Style">
    <w:name w:val="Style"/>
    <w:rsid w:val="007166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4731"/>
  </w:style>
  <w:style w:type="paragraph" w:styleId="Header">
    <w:name w:val="header"/>
    <w:basedOn w:val="Normal"/>
    <w:link w:val="HeaderChar"/>
    <w:uiPriority w:val="99"/>
    <w:semiHidden/>
    <w:unhideWhenUsed/>
    <w:rsid w:val="005415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61"/>
    <w:rPr>
      <w:rFonts w:ascii="Calibri" w:eastAsia="Calibri" w:hAnsi="Calibri" w:cs="Calibri"/>
      <w:color w:val="000000"/>
      <w:szCs w:val="20"/>
      <w:lang w:eastAsia="ja-JP"/>
    </w:rPr>
  </w:style>
  <w:style w:type="paragraph" w:styleId="Footer">
    <w:name w:val="footer"/>
    <w:basedOn w:val="Normal"/>
    <w:link w:val="FooterChar"/>
    <w:uiPriority w:val="99"/>
    <w:unhideWhenUsed/>
    <w:rsid w:val="00541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61"/>
    <w:rPr>
      <w:rFonts w:ascii="Calibri" w:eastAsia="Calibri" w:hAnsi="Calibri" w:cs="Calibri"/>
      <w:color w:val="000000"/>
      <w:szCs w:val="20"/>
      <w:lang w:eastAsia="ja-JP"/>
    </w:rPr>
  </w:style>
</w:styles>
</file>

<file path=word/webSettings.xml><?xml version="1.0" encoding="utf-8"?>
<w:webSettings xmlns:r="http://schemas.openxmlformats.org/officeDocument/2006/relationships" xmlns:w="http://schemas.openxmlformats.org/wordprocessingml/2006/main">
  <w:divs>
    <w:div w:id="978729145">
      <w:bodyDiv w:val="1"/>
      <w:marLeft w:val="0"/>
      <w:marRight w:val="0"/>
      <w:marTop w:val="0"/>
      <w:marBottom w:val="0"/>
      <w:divBdr>
        <w:top w:val="none" w:sz="0" w:space="0" w:color="auto"/>
        <w:left w:val="none" w:sz="0" w:space="0" w:color="auto"/>
        <w:bottom w:val="none" w:sz="0" w:space="0" w:color="auto"/>
        <w:right w:val="none" w:sz="0" w:space="0" w:color="auto"/>
      </w:divBdr>
      <w:divsChild>
        <w:div w:id="1124232381">
          <w:marLeft w:val="0"/>
          <w:marRight w:val="0"/>
          <w:marTop w:val="0"/>
          <w:marBottom w:val="0"/>
          <w:divBdr>
            <w:top w:val="none" w:sz="0" w:space="0" w:color="auto"/>
            <w:left w:val="none" w:sz="0" w:space="0" w:color="auto"/>
            <w:bottom w:val="none" w:sz="0" w:space="0" w:color="auto"/>
            <w:right w:val="none" w:sz="0" w:space="0" w:color="auto"/>
          </w:divBdr>
          <w:divsChild>
            <w:div w:id="5711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C776E-B51C-4134-A745-28AED69A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7083</Words>
  <Characters>40376</Characters>
  <Application>Microsoft Office Word</Application>
  <DocSecurity>8</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ybarr</cp:lastModifiedBy>
  <cp:revision>3</cp:revision>
  <cp:lastPrinted>2014-08-28T21:16:00Z</cp:lastPrinted>
  <dcterms:created xsi:type="dcterms:W3CDTF">2014-08-28T21:16:00Z</dcterms:created>
  <dcterms:modified xsi:type="dcterms:W3CDTF">2014-08-28T21:17:00Z</dcterms:modified>
</cp:coreProperties>
</file>