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62B" w:rsidRDefault="00B8662B" w:rsidP="00B8662B">
      <w:pPr>
        <w:widowControl w:val="0"/>
        <w:jc w:val="right"/>
        <w:rPr>
          <w:b/>
          <w:bCs/>
          <w:sz w:val="28"/>
        </w:rPr>
      </w:pPr>
      <w:r>
        <w:rPr>
          <w:b/>
          <w:bCs/>
          <w:sz w:val="28"/>
        </w:rPr>
        <w:t>OBF/GMD 13-001 S</w:t>
      </w:r>
    </w:p>
    <w:p w:rsidR="00B8662B" w:rsidRDefault="00B8662B" w:rsidP="00B8662B">
      <w:pPr>
        <w:widowControl w:val="0"/>
        <w:jc w:val="right"/>
        <w:rPr>
          <w:b/>
          <w:bCs/>
          <w:sz w:val="28"/>
        </w:rPr>
      </w:pPr>
      <w:r>
        <w:rPr>
          <w:b/>
          <w:bCs/>
          <w:sz w:val="28"/>
        </w:rPr>
        <w:t>ATTACHMENT D</w:t>
      </w:r>
    </w:p>
    <w:p w:rsidR="00B8662B" w:rsidRDefault="00B8662B" w:rsidP="00B8662B">
      <w:pPr>
        <w:widowControl w:val="0"/>
        <w:jc w:val="right"/>
        <w:rPr>
          <w:b/>
          <w:bCs/>
          <w:sz w:val="28"/>
        </w:rPr>
      </w:pPr>
    </w:p>
    <w:p w:rsidR="00B8662B" w:rsidRDefault="00B8662B" w:rsidP="00B8662B">
      <w:pPr>
        <w:widowControl w:val="0"/>
        <w:jc w:val="center"/>
        <w:rPr>
          <w:b/>
          <w:bCs/>
          <w:sz w:val="40"/>
          <w:szCs w:val="40"/>
          <w:u w:val="single"/>
        </w:rPr>
      </w:pPr>
      <w:r w:rsidRPr="00B43C82">
        <w:rPr>
          <w:b/>
          <w:bCs/>
          <w:sz w:val="40"/>
          <w:szCs w:val="40"/>
          <w:u w:val="single"/>
        </w:rPr>
        <w:t>SAMPLE ONLY</w:t>
      </w:r>
    </w:p>
    <w:p w:rsidR="00B8662B" w:rsidRDefault="00B8662B" w:rsidP="00B8662B">
      <w:pPr>
        <w:widowControl w:val="0"/>
        <w:jc w:val="center"/>
        <w:rPr>
          <w:b/>
          <w:bCs/>
          <w:sz w:val="28"/>
        </w:rPr>
      </w:pPr>
    </w:p>
    <w:p w:rsidR="00865839" w:rsidRPr="00DD5377" w:rsidRDefault="002C404A">
      <w:pPr>
        <w:widowControl w:val="0"/>
        <w:jc w:val="center"/>
        <w:rPr>
          <w:b/>
          <w:bCs/>
          <w:sz w:val="28"/>
        </w:rPr>
      </w:pPr>
      <w:r w:rsidRPr="00DD5377">
        <w:rPr>
          <w:b/>
          <w:bCs/>
          <w:sz w:val="28"/>
        </w:rPr>
        <w:t>S</w:t>
      </w:r>
      <w:r w:rsidR="00865839" w:rsidRPr="00DD5377">
        <w:rPr>
          <w:b/>
          <w:bCs/>
          <w:sz w:val="28"/>
        </w:rPr>
        <w:t>TANDARD SERVICES CONTRACT</w:t>
      </w:r>
    </w:p>
    <w:p w:rsidR="00865839" w:rsidRPr="00DD5377" w:rsidRDefault="00865839">
      <w:pPr>
        <w:widowControl w:val="0"/>
        <w:jc w:val="center"/>
      </w:pPr>
    </w:p>
    <w:p w:rsidR="00865839" w:rsidRPr="00DD5377" w:rsidRDefault="00865839">
      <w:pPr>
        <w:widowControl w:val="0"/>
        <w:jc w:val="center"/>
        <w:rPr>
          <w:b/>
          <w:bCs/>
          <w:i/>
          <w:u w:val="single"/>
        </w:rPr>
      </w:pPr>
      <w:r w:rsidRPr="00DD5377">
        <w:rPr>
          <w:b/>
          <w:bCs/>
        </w:rPr>
        <w:fldChar w:fldCharType="begin"/>
      </w:r>
      <w:r w:rsidRPr="00DD5377">
        <w:rPr>
          <w:b/>
          <w:bCs/>
        </w:rPr>
        <w:instrText xml:space="preserve"> SEQ CHAPTER \h \r 1</w:instrText>
      </w:r>
      <w:r w:rsidRPr="00DD5377">
        <w:rPr>
          <w:b/>
          <w:bCs/>
        </w:rPr>
        <w:fldChar w:fldCharType="end"/>
      </w:r>
      <w:r w:rsidRPr="00DD5377">
        <w:rPr>
          <w:b/>
          <w:bCs/>
        </w:rPr>
        <w:fldChar w:fldCharType="begin">
          <w:ffData>
            <w:name w:val=""/>
            <w:enabled/>
            <w:calcOnExit w:val="0"/>
            <w:textInput>
              <w:format w:val="Uppercase"/>
            </w:textInput>
          </w:ffData>
        </w:fldChar>
      </w:r>
      <w:r w:rsidRPr="00DD5377">
        <w:rPr>
          <w:b/>
          <w:bCs/>
        </w:rPr>
        <w:instrText xml:space="preserve"> FORMTEXT </w:instrText>
      </w:r>
      <w:r w:rsidRPr="00DD5377">
        <w:rPr>
          <w:b/>
          <w:bCs/>
        </w:rPr>
      </w:r>
      <w:r w:rsidRPr="00DD5377">
        <w:rPr>
          <w:b/>
          <w:bCs/>
        </w:rPr>
        <w:fldChar w:fldCharType="separate"/>
      </w:r>
      <w:r w:rsidRPr="00DD5377">
        <w:rPr>
          <w:b/>
          <w:bCs/>
          <w:noProof/>
        </w:rPr>
        <w:t> </w:t>
      </w:r>
      <w:r w:rsidRPr="00DD5377">
        <w:rPr>
          <w:b/>
          <w:bCs/>
          <w:noProof/>
        </w:rPr>
        <w:t> </w:t>
      </w:r>
      <w:r w:rsidRPr="00DD5377">
        <w:rPr>
          <w:b/>
          <w:bCs/>
          <w:noProof/>
        </w:rPr>
        <w:t> </w:t>
      </w:r>
      <w:r w:rsidRPr="00DD5377">
        <w:rPr>
          <w:b/>
          <w:bCs/>
          <w:noProof/>
        </w:rPr>
        <w:t> </w:t>
      </w:r>
      <w:r w:rsidRPr="00DD5377">
        <w:rPr>
          <w:b/>
          <w:bCs/>
          <w:noProof/>
        </w:rPr>
        <w:t> </w:t>
      </w:r>
      <w:r w:rsidRPr="00DD5377">
        <w:rPr>
          <w:b/>
          <w:bCs/>
        </w:rPr>
        <w:fldChar w:fldCharType="end"/>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D5377">
        <w:rPr>
          <w:b/>
        </w:rPr>
        <w:t>THE DEPARTMENT OF HUMAN RESOURCES</w:t>
      </w:r>
    </w:p>
    <w:p w:rsidR="00865839" w:rsidRPr="00DD5377" w:rsidRDefault="00865839">
      <w:pPr>
        <w:widowControl w:val="0"/>
        <w:tabs>
          <w:tab w:val="left" w:pos="0"/>
          <w:tab w:val="left" w:pos="4680"/>
          <w:tab w:val="left" w:pos="5040"/>
          <w:tab w:val="left" w:pos="5760"/>
          <w:tab w:val="left" w:pos="6480"/>
          <w:tab w:val="left" w:pos="7200"/>
          <w:tab w:val="left" w:pos="7920"/>
          <w:tab w:val="left" w:pos="8640"/>
        </w:tabs>
        <w:jc w:val="center"/>
        <w:rPr>
          <w:b/>
          <w:bCs/>
        </w:rPr>
      </w:pPr>
      <w:r w:rsidRPr="00DD5377">
        <w:rPr>
          <w:b/>
          <w:bCs/>
        </w:rPr>
        <w:fldChar w:fldCharType="begin">
          <w:ffData>
            <w:name w:val=""/>
            <w:enabled/>
            <w:calcOnExit w:val="0"/>
            <w:textInput>
              <w:format w:val="Uppercase"/>
            </w:textInput>
          </w:ffData>
        </w:fldChar>
      </w:r>
      <w:r w:rsidRPr="00DD5377">
        <w:rPr>
          <w:b/>
          <w:bCs/>
        </w:rPr>
        <w:instrText xml:space="preserve"> FORMTEXT </w:instrText>
      </w:r>
      <w:r w:rsidRPr="00DD5377">
        <w:rPr>
          <w:b/>
          <w:bCs/>
        </w:rPr>
      </w:r>
      <w:r w:rsidRPr="00DD5377">
        <w:rPr>
          <w:b/>
          <w:bCs/>
        </w:rPr>
        <w:fldChar w:fldCharType="separate"/>
      </w:r>
      <w:r w:rsidRPr="00DD5377">
        <w:rPr>
          <w:b/>
          <w:bCs/>
          <w:noProof/>
        </w:rPr>
        <w:t> </w:t>
      </w:r>
      <w:r w:rsidRPr="00DD5377">
        <w:rPr>
          <w:b/>
          <w:bCs/>
          <w:noProof/>
        </w:rPr>
        <w:t> </w:t>
      </w:r>
      <w:r w:rsidRPr="00DD5377">
        <w:rPr>
          <w:b/>
          <w:bCs/>
          <w:noProof/>
        </w:rPr>
        <w:t> </w:t>
      </w:r>
      <w:r w:rsidRPr="00DD5377">
        <w:rPr>
          <w:b/>
          <w:bCs/>
          <w:noProof/>
        </w:rPr>
        <w:t> </w:t>
      </w:r>
      <w:r w:rsidRPr="00DD5377">
        <w:rPr>
          <w:b/>
          <w:bCs/>
          <w:noProof/>
        </w:rPr>
        <w:t> </w:t>
      </w:r>
      <w:r w:rsidRPr="00DD5377">
        <w:rPr>
          <w:b/>
          <w:bCs/>
        </w:rPr>
        <w:fldChar w:fldCharType="end"/>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 </w:t>
      </w:r>
    </w:p>
    <w:p w:rsidR="00865839" w:rsidRPr="00DD5377" w:rsidRDefault="00865839">
      <w:pPr>
        <w:widowControl w:val="0"/>
        <w:jc w:val="both"/>
        <w:rPr>
          <w:b/>
        </w:rPr>
      </w:pPr>
      <w:r w:rsidRPr="00DD5377">
        <w:tab/>
      </w:r>
      <w:r w:rsidRPr="00DD5377">
        <w:rPr>
          <w:b/>
        </w:rPr>
        <w:t>THIS CONTRACT</w:t>
      </w:r>
      <w:r w:rsidRPr="00DD5377">
        <w:t xml:space="preserve"> is made this </w:t>
      </w:r>
      <w:r w:rsidRPr="00DD5377">
        <w:rPr>
          <w:u w:val="single"/>
        </w:rPr>
        <w:fldChar w:fldCharType="begin">
          <w:ffData>
            <w:name w:val=""/>
            <w:enabled/>
            <w:calcOnExit w:val="0"/>
            <w:textInput/>
          </w:ffData>
        </w:fldChar>
      </w:r>
      <w:r w:rsidRPr="00DD5377">
        <w:rPr>
          <w:u w:val="single"/>
        </w:rPr>
        <w:instrText xml:space="preserve"> FORMTEXT </w:instrText>
      </w:r>
      <w:r w:rsidRPr="00DD5377">
        <w:rPr>
          <w:u w:val="single"/>
        </w:rPr>
      </w:r>
      <w:r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Pr="00DD5377">
        <w:rPr>
          <w:u w:val="single"/>
        </w:rPr>
        <w:fldChar w:fldCharType="end"/>
      </w:r>
      <w:r w:rsidRPr="00DD5377">
        <w:t xml:space="preserve"> day of </w:t>
      </w:r>
      <w:r w:rsidRPr="00DD5377">
        <w:rPr>
          <w:u w:val="single"/>
        </w:rPr>
        <w:fldChar w:fldCharType="begin">
          <w:ffData>
            <w:name w:val=""/>
            <w:enabled/>
            <w:calcOnExit w:val="0"/>
            <w:textInput/>
          </w:ffData>
        </w:fldChar>
      </w:r>
      <w:r w:rsidRPr="00DD5377">
        <w:rPr>
          <w:u w:val="single"/>
        </w:rPr>
        <w:instrText xml:space="preserve"> FORMTEXT </w:instrText>
      </w:r>
      <w:r w:rsidRPr="00DD5377">
        <w:rPr>
          <w:u w:val="single"/>
        </w:rPr>
      </w:r>
      <w:r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Pr="00DD5377">
        <w:rPr>
          <w:u w:val="single"/>
        </w:rPr>
        <w:fldChar w:fldCharType="end"/>
      </w:r>
      <w:r w:rsidRPr="00DD5377">
        <w:t xml:space="preserve">, </w:t>
      </w:r>
      <w:r w:rsidRPr="00DD5377">
        <w:rPr>
          <w:u w:val="single"/>
        </w:rPr>
        <w:fldChar w:fldCharType="begin">
          <w:ffData>
            <w:name w:val=""/>
            <w:enabled/>
            <w:calcOnExit w:val="0"/>
            <w:textInput>
              <w:type w:val="number"/>
              <w:maxLength w:val="4"/>
            </w:textInput>
          </w:ffData>
        </w:fldChar>
      </w:r>
      <w:r w:rsidRPr="00DD5377">
        <w:rPr>
          <w:u w:val="single"/>
        </w:rPr>
        <w:instrText xml:space="preserve"> FORMTEXT </w:instrText>
      </w:r>
      <w:r w:rsidRPr="00DD5377">
        <w:rPr>
          <w:u w:val="single"/>
        </w:rPr>
      </w:r>
      <w:r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u w:val="single"/>
        </w:rPr>
        <w:fldChar w:fldCharType="end"/>
      </w:r>
      <w:r w:rsidRPr="00DD5377">
        <w:t xml:space="preserve"> by and between the Department of Human Resources, an agency of the State of Maryland whose primary business address is 311 W. Saratoga Street, Baltimore, Maryland 21201  (hereinafter the “Department”)</w:t>
      </w:r>
      <w:r w:rsidRPr="00DD5377">
        <w:rPr>
          <w:b/>
        </w:rPr>
        <w:t xml:space="preserve"> </w:t>
      </w:r>
      <w:r w:rsidRPr="00DD5377">
        <w:t xml:space="preserve">and </w:t>
      </w:r>
      <w:r w:rsidRPr="00DD5377">
        <w:rPr>
          <w:u w:val="single"/>
        </w:rPr>
        <w:fldChar w:fldCharType="begin">
          <w:ffData>
            <w:name w:val=""/>
            <w:enabled/>
            <w:calcOnExit w:val="0"/>
            <w:textInput/>
          </w:ffData>
        </w:fldChar>
      </w:r>
      <w:r w:rsidRPr="00DD5377">
        <w:rPr>
          <w:u w:val="single"/>
        </w:rPr>
        <w:instrText xml:space="preserve"> FORMTEXT </w:instrText>
      </w:r>
      <w:r w:rsidRPr="00DD5377">
        <w:rPr>
          <w:u w:val="single"/>
        </w:rPr>
      </w:r>
      <w:r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Pr="00DD5377">
        <w:rPr>
          <w:u w:val="single"/>
        </w:rPr>
        <w:fldChar w:fldCharType="end"/>
      </w:r>
      <w:r w:rsidRPr="00DD5377">
        <w:t xml:space="preserve"> (hereinafter “Contractor”), whose primary business address is </w:t>
      </w:r>
      <w:r w:rsidRPr="00DD5377">
        <w:rPr>
          <w:u w:val="single"/>
        </w:rPr>
        <w:fldChar w:fldCharType="begin">
          <w:ffData>
            <w:name w:val=""/>
            <w:enabled/>
            <w:calcOnExit w:val="0"/>
            <w:textInput/>
          </w:ffData>
        </w:fldChar>
      </w:r>
      <w:r w:rsidRPr="00DD5377">
        <w:rPr>
          <w:u w:val="single"/>
        </w:rPr>
        <w:instrText xml:space="preserve"> FORMTEXT </w:instrText>
      </w:r>
      <w:r w:rsidRPr="00DD5377">
        <w:rPr>
          <w:u w:val="single"/>
        </w:rPr>
      </w:r>
      <w:r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Pr="00DD5377">
        <w:rPr>
          <w:u w:val="single"/>
        </w:rPr>
        <w:fldChar w:fldCharType="end"/>
      </w:r>
      <w:r w:rsidRPr="00DD5377">
        <w:rPr>
          <w:b/>
        </w:rPr>
        <w: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ab/>
        <w:t xml:space="preserve">IN CONSIDERATION </w:t>
      </w:r>
      <w:r w:rsidRPr="00DD5377">
        <w:t>of the premises and the covenants herein, the parties agree as follows:</w:t>
      </w: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  DEFINITIONS</w:t>
      </w:r>
      <w:r w:rsidRPr="00DD5377">
        <w:rPr>
          <w:b/>
        </w:rPr>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b/>
        </w:rPr>
      </w:pPr>
    </w:p>
    <w:p w:rsidR="00865839" w:rsidRPr="00DD5377"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Department</w:t>
      </w:r>
      <w:r w:rsidRPr="00DD5377">
        <w:t xml:space="preserve"> means the Department of Human Resources.</w:t>
      </w:r>
    </w:p>
    <w:p w:rsidR="00865839" w:rsidRPr="00DD5377"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bCs/>
        </w:rPr>
        <w:fldChar w:fldCharType="begin">
          <w:ffData>
            <w:name w:val="Text25"/>
            <w:enabled/>
            <w:calcOnExit w:val="0"/>
            <w:textInput/>
          </w:ffData>
        </w:fldChar>
      </w:r>
      <w:bookmarkStart w:id="0" w:name="Text25"/>
      <w:r w:rsidRPr="00DD5377">
        <w:rPr>
          <w:b/>
          <w:bCs/>
        </w:rPr>
        <w:instrText xml:space="preserve"> FORMTEXT </w:instrText>
      </w:r>
      <w:r w:rsidRPr="00DD5377">
        <w:rPr>
          <w:b/>
          <w:bCs/>
        </w:rPr>
      </w:r>
      <w:r w:rsidRPr="00DD5377">
        <w:rPr>
          <w:b/>
          <w:bCs/>
        </w:rPr>
        <w:fldChar w:fldCharType="separate"/>
      </w:r>
      <w:r w:rsidR="00846503" w:rsidRPr="00DD5377">
        <w:rPr>
          <w:b/>
          <w:bCs/>
        </w:rPr>
        <w:t> </w:t>
      </w:r>
      <w:r w:rsidR="00846503" w:rsidRPr="00DD5377">
        <w:rPr>
          <w:b/>
          <w:bCs/>
        </w:rPr>
        <w:t> </w:t>
      </w:r>
      <w:r w:rsidR="00846503" w:rsidRPr="00DD5377">
        <w:rPr>
          <w:b/>
          <w:bCs/>
        </w:rPr>
        <w:t> </w:t>
      </w:r>
      <w:r w:rsidR="00846503" w:rsidRPr="00DD5377">
        <w:rPr>
          <w:b/>
          <w:bCs/>
        </w:rPr>
        <w:t> </w:t>
      </w:r>
      <w:r w:rsidR="00846503" w:rsidRPr="00DD5377">
        <w:rPr>
          <w:b/>
          <w:bCs/>
        </w:rPr>
        <w:t> </w:t>
      </w:r>
      <w:r w:rsidRPr="00DD5377">
        <w:rPr>
          <w:b/>
          <w:bCs/>
        </w:rPr>
        <w:fldChar w:fldCharType="end"/>
      </w:r>
      <w:bookmarkEnd w:id="0"/>
      <w:r w:rsidRPr="00DD5377">
        <w:t xml:space="preserve"> means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Pr="00DD5377">
        <w:t>, a unit within the Department.</w:t>
      </w:r>
    </w:p>
    <w:p w:rsidR="00865839" w:rsidRPr="00DD5377"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Procurement Officer</w:t>
      </w:r>
      <w:r w:rsidRPr="00DD5377">
        <w:t xml:space="preserve"> means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Pr="00DD5377">
        <w:t xml:space="preserve">,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Pr="00DD5377">
        <w:t xml:space="preserve">,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Pr="00DD5377">
        <w:t xml:space="preserve"> Room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Pr="00DD5377">
        <w:t xml:space="preserve">,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Pr="00DD5377">
        <w:t xml:space="preserve">, MD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Pr="00DD5377">
        <w:t xml:space="preserve">;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Pr="00DD5377">
        <w:t xml:space="preserve">; Fax: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00891CD6">
        <w:t xml:space="preserve">, who is the </w:t>
      </w:r>
      <w:r w:rsidR="002F66DA">
        <w:t xml:space="preserve">person </w:t>
      </w:r>
      <w:r w:rsidR="00C65ABD">
        <w:t xml:space="preserve">authorized to administer </w:t>
      </w:r>
      <w:r w:rsidR="002F66DA">
        <w:t>the Contract or make written determinations and findings with respect to the Contract.</w:t>
      </w:r>
    </w:p>
    <w:p w:rsidR="00865839" w:rsidRPr="00DD5377"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State Project Manager</w:t>
      </w:r>
      <w:r w:rsidRPr="00DD5377">
        <w:t xml:space="preserve"> means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Pr="00DD5377">
        <w:t xml:space="preserve">,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Pr="00DD5377">
        <w:t xml:space="preserve">,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Pr="00DD5377">
        <w:t xml:space="preserve">, Room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Pr="00DD5377">
        <w:t xml:space="preserve">,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Pr="00DD5377">
        <w:t xml:space="preserve">, MD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Pr="00DD5377">
        <w:t xml:space="preserve">;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Pr="00DD5377">
        <w:t xml:space="preserve">; Fax: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Pr="00DD5377">
        <w:t>, or designee, who</w:t>
      </w:r>
      <w:r w:rsidR="002C1A03" w:rsidRPr="00DD5377">
        <w:t xml:space="preserve"> unless otherwise indicated herein</w:t>
      </w:r>
      <w:r w:rsidR="00B97746">
        <w:t xml:space="preserve"> is the primary</w:t>
      </w:r>
      <w:r w:rsidRPr="00DD5377">
        <w:t xml:space="preserve"> point of contact relating to the services provided hereunder.</w:t>
      </w:r>
    </w:p>
    <w:p w:rsidR="00865839" w:rsidRPr="00DD5377"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fldChar w:fldCharType="begin">
          <w:ffData>
            <w:name w:val="Dropdown17"/>
            <w:enabled/>
            <w:calcOnExit w:val="0"/>
            <w:ddList>
              <w:listEntry w:val="Bid"/>
              <w:listEntry w:val="Proposal"/>
            </w:ddList>
          </w:ffData>
        </w:fldChar>
      </w:r>
      <w:bookmarkStart w:id="1" w:name="Dropdown17"/>
      <w:r w:rsidRPr="00DD5377">
        <w:rPr>
          <w:b/>
        </w:rPr>
        <w:instrText xml:space="preserve"> FORMDROPDOWN </w:instrText>
      </w:r>
      <w:r w:rsidRPr="00DD5377">
        <w:rPr>
          <w:b/>
        </w:rPr>
      </w:r>
      <w:r w:rsidRPr="00DD5377">
        <w:rPr>
          <w:b/>
        </w:rPr>
        <w:fldChar w:fldCharType="end"/>
      </w:r>
      <w:bookmarkEnd w:id="1"/>
      <w:r w:rsidRPr="00DD5377">
        <w:rPr>
          <w:b/>
        </w:rPr>
        <w:t xml:space="preserve"> </w:t>
      </w:r>
      <w:r w:rsidRPr="00DD5377">
        <w:t xml:space="preserve">means the Response by a </w:t>
      </w:r>
      <w:r w:rsidRPr="00DD5377">
        <w:fldChar w:fldCharType="begin">
          <w:ffData>
            <w:name w:val="Dropdown18"/>
            <w:enabled/>
            <w:calcOnExit w:val="0"/>
            <w:ddList>
              <w:listEntry w:val="Bidder"/>
              <w:listEntry w:val="Offeror"/>
            </w:ddList>
          </w:ffData>
        </w:fldChar>
      </w:r>
      <w:bookmarkStart w:id="2" w:name="Dropdown18"/>
      <w:r w:rsidRPr="00DD5377">
        <w:instrText xml:space="preserve"> FORMDROPDOWN </w:instrText>
      </w:r>
      <w:r w:rsidRPr="00DD5377">
        <w:fldChar w:fldCharType="end"/>
      </w:r>
      <w:bookmarkEnd w:id="2"/>
      <w:r w:rsidRPr="00DD5377">
        <w:t xml:space="preserve"> in response to the </w:t>
      </w:r>
      <w:r w:rsidRPr="00DD5377">
        <w:fldChar w:fldCharType="begin">
          <w:ffData>
            <w:name w:val="Dropdown19"/>
            <w:enabled/>
            <w:calcOnExit w:val="0"/>
            <w:ddList>
              <w:listEntry w:val="Invitation for Bids"/>
              <w:listEntry w:val="Request for Proposals"/>
            </w:ddList>
          </w:ffData>
        </w:fldChar>
      </w:r>
      <w:bookmarkStart w:id="3" w:name="Dropdown19"/>
      <w:r w:rsidRPr="00DD5377">
        <w:instrText xml:space="preserve"> FORMDROPDOWN </w:instrText>
      </w:r>
      <w:r w:rsidRPr="00DD5377">
        <w:fldChar w:fldCharType="end"/>
      </w:r>
      <w:bookmarkEnd w:id="3"/>
      <w:r w:rsidRPr="00DD5377">
        <w:t>, ADPICS Number N00R</w:t>
      </w:r>
      <w:r w:rsidRPr="00DD5377">
        <w:fldChar w:fldCharType="begin">
          <w:ffData>
            <w:name w:val=""/>
            <w:enabled/>
            <w:calcOnExit w:val="0"/>
            <w:textInput>
              <w:type w:val="number"/>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Pr="00DD5377">
        <w:t xml:space="preserve">. </w:t>
      </w:r>
    </w:p>
    <w:p w:rsidR="00865839" w:rsidRPr="00DD5377"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fldChar w:fldCharType="begin">
          <w:ffData>
            <w:name w:val="Dropdown15"/>
            <w:enabled/>
            <w:calcOnExit w:val="0"/>
            <w:ddList>
              <w:listEntry w:val="IFB"/>
              <w:listEntry w:val="RFP"/>
            </w:ddList>
          </w:ffData>
        </w:fldChar>
      </w:r>
      <w:bookmarkStart w:id="4" w:name="Dropdown15"/>
      <w:r w:rsidRPr="00DD5377">
        <w:rPr>
          <w:b/>
        </w:rPr>
        <w:instrText xml:space="preserve"> FORMDROPDOWN </w:instrText>
      </w:r>
      <w:r w:rsidRPr="00DD5377">
        <w:rPr>
          <w:b/>
        </w:rPr>
      </w:r>
      <w:r w:rsidRPr="00DD5377">
        <w:rPr>
          <w:b/>
        </w:rPr>
        <w:fldChar w:fldCharType="end"/>
      </w:r>
      <w:bookmarkEnd w:id="4"/>
      <w:r w:rsidRPr="00DD5377">
        <w:rPr>
          <w:b/>
        </w:rPr>
        <w:t xml:space="preserve"> </w:t>
      </w:r>
      <w:r w:rsidRPr="00DD5377">
        <w:t xml:space="preserve">means the </w:t>
      </w:r>
      <w:r w:rsidRPr="00DD5377">
        <w:fldChar w:fldCharType="begin">
          <w:ffData>
            <w:name w:val="Dropdown16"/>
            <w:enabled/>
            <w:calcOnExit w:val="0"/>
            <w:ddList>
              <w:listEntry w:val="Invitation for Bids"/>
              <w:listEntry w:val="Request for Proposals"/>
            </w:ddList>
          </w:ffData>
        </w:fldChar>
      </w:r>
      <w:bookmarkStart w:id="5" w:name="Dropdown16"/>
      <w:r w:rsidRPr="00DD5377">
        <w:instrText xml:space="preserve"> FORMDROPDOWN </w:instrText>
      </w:r>
      <w:r w:rsidRPr="00DD5377">
        <w:fldChar w:fldCharType="end"/>
      </w:r>
      <w:bookmarkEnd w:id="5"/>
      <w:r w:rsidRPr="00DD5377">
        <w:rPr>
          <w:b/>
        </w:rPr>
        <w:t xml:space="preserve">. </w:t>
      </w:r>
    </w:p>
    <w:p w:rsidR="00865839" w:rsidRPr="00DD5377" w:rsidRDefault="00865839">
      <w:pPr>
        <w:widowControl w:val="0"/>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 xml:space="preserve">State </w:t>
      </w:r>
      <w:r w:rsidRPr="00DD5377">
        <w:t>means the State of Maryland.</w:t>
      </w: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2.  SCOPE OF WORK </w:t>
      </w: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ab/>
      </w:r>
    </w:p>
    <w:p w:rsidR="00865839" w:rsidRPr="00DD5377" w:rsidRDefault="00865839">
      <w:pPr>
        <w:pStyle w:val="BodyTextIndent3"/>
        <w:numPr>
          <w:ilvl w:val="1"/>
          <w:numId w:val="22"/>
        </w:numPr>
        <w:jc w:val="both"/>
      </w:pPr>
      <w:r w:rsidRPr="00DD5377">
        <w:fldChar w:fldCharType="begin">
          <w:ffData>
            <w:name w:val=""/>
            <w:enabled/>
            <w:calcOnExit w:val="0"/>
            <w:textInput>
              <w:default w:val="Insert language from Section 1.1 of the Solicitation here"/>
            </w:textInput>
          </w:ffData>
        </w:fldChar>
      </w:r>
      <w:r w:rsidRPr="00DD5377">
        <w:instrText xml:space="preserve"> FORMTEXT </w:instrText>
      </w:r>
      <w:r w:rsidRPr="00DD5377">
        <w:fldChar w:fldCharType="separate"/>
      </w:r>
      <w:r w:rsidRPr="00DD5377">
        <w:rPr>
          <w:noProof/>
        </w:rPr>
        <w:t xml:space="preserve">Insert </w:t>
      </w:r>
      <w:r w:rsidR="001B73DB" w:rsidRPr="00DD5377">
        <w:rPr>
          <w:noProof/>
        </w:rPr>
        <w:t xml:space="preserve">a brief version of the </w:t>
      </w:r>
      <w:r w:rsidRPr="00DD5377">
        <w:rPr>
          <w:noProof/>
        </w:rPr>
        <w:t>language from Section 1.1 of the Solicitation here</w:t>
      </w:r>
      <w:r w:rsidRPr="00DD5377">
        <w:fldChar w:fldCharType="end"/>
      </w:r>
      <w:r w:rsidRPr="00DD5377">
        <w:t xml:space="preserve"> </w:t>
      </w:r>
    </w:p>
    <w:p w:rsidR="00865839" w:rsidRPr="00DD5377" w:rsidRDefault="00865839">
      <w:pPr>
        <w:pStyle w:val="BodyTextIndent3"/>
        <w:ind w:left="720" w:firstLine="0"/>
        <w:jc w:val="both"/>
      </w:pPr>
    </w:p>
    <w:p w:rsidR="00865839" w:rsidRPr="00DD5377" w:rsidRDefault="00865839">
      <w:pPr>
        <w:pStyle w:val="BodyTextIndent3"/>
        <w:ind w:left="720" w:firstLine="0"/>
        <w:jc w:val="both"/>
      </w:pPr>
      <w:r w:rsidRPr="00DD5377">
        <w:t>These services shall be provided in accordance with this Contract and the following Attachments which are attached and incorporated herein by reference:</w:t>
      </w:r>
    </w:p>
    <w:p w:rsidR="00865839" w:rsidRPr="00DD5377" w:rsidRDefault="00865839">
      <w:pPr>
        <w:pStyle w:val="BodyTextIndent3"/>
        <w:ind w:left="720" w:firstLine="0"/>
        <w:jc w:val="both"/>
      </w:pPr>
    </w:p>
    <w:p w:rsidR="00865839" w:rsidRPr="00DD5377" w:rsidRDefault="00865839">
      <w:pPr>
        <w:ind w:left="720" w:firstLine="720"/>
        <w:jc w:val="both"/>
        <w:rPr>
          <w:b/>
        </w:rPr>
      </w:pPr>
      <w:r w:rsidRPr="00DD5377">
        <w:rPr>
          <w:b/>
        </w:rPr>
        <w:t xml:space="preserve">The </w:t>
      </w:r>
      <w:r w:rsidRPr="00DD5377">
        <w:rPr>
          <w:b/>
        </w:rPr>
        <w:fldChar w:fldCharType="begin">
          <w:ffData>
            <w:name w:val="Dropdown4"/>
            <w:enabled/>
            <w:calcOnExit w:val="0"/>
            <w:ddList>
              <w:listEntry w:val="IFB"/>
              <w:listEntry w:val="RFP"/>
            </w:ddList>
          </w:ffData>
        </w:fldChar>
      </w:r>
      <w:bookmarkStart w:id="6" w:name="Dropdown4"/>
      <w:r w:rsidRPr="00DD5377">
        <w:rPr>
          <w:b/>
        </w:rPr>
        <w:instrText xml:space="preserve"> FORMDROPDOWN </w:instrText>
      </w:r>
      <w:r w:rsidRPr="00DD5377">
        <w:rPr>
          <w:b/>
        </w:rPr>
      </w:r>
      <w:r w:rsidRPr="00DD5377">
        <w:rPr>
          <w:b/>
        </w:rPr>
        <w:fldChar w:fldCharType="end"/>
      </w:r>
      <w:bookmarkEnd w:id="6"/>
    </w:p>
    <w:p w:rsidR="00865839" w:rsidRPr="00DD5377" w:rsidRDefault="00865839">
      <w:pPr>
        <w:ind w:left="720" w:firstLine="720"/>
        <w:jc w:val="both"/>
        <w:rPr>
          <w:b/>
          <w:bCs/>
        </w:rPr>
      </w:pPr>
      <w:r w:rsidRPr="00DD5377">
        <w:rPr>
          <w:b/>
        </w:rPr>
        <w:t xml:space="preserve">Attachments A through </w:t>
      </w:r>
      <w:r w:rsidRPr="00DD5377">
        <w:rPr>
          <w:b/>
          <w:bCs/>
        </w:rPr>
        <w:fldChar w:fldCharType="begin">
          <w:ffData>
            <w:name w:val=""/>
            <w:enabled/>
            <w:calcOnExit w:val="0"/>
            <w:textInput>
              <w:maxLength w:val="4"/>
            </w:textInput>
          </w:ffData>
        </w:fldChar>
      </w:r>
      <w:r w:rsidRPr="00DD5377">
        <w:rPr>
          <w:b/>
          <w:bCs/>
        </w:rPr>
        <w:instrText xml:space="preserve"> FORMTEXT </w:instrText>
      </w:r>
      <w:r w:rsidRPr="00DD5377">
        <w:rPr>
          <w:b/>
          <w:bCs/>
        </w:rPr>
      </w:r>
      <w:r w:rsidRPr="00DD5377">
        <w:rPr>
          <w:b/>
          <w:bCs/>
        </w:rPr>
        <w:fldChar w:fldCharType="separate"/>
      </w:r>
      <w:r w:rsidRPr="00DD5377">
        <w:rPr>
          <w:b/>
          <w:bCs/>
          <w:noProof/>
        </w:rPr>
        <w:t> </w:t>
      </w:r>
      <w:r w:rsidRPr="00DD5377">
        <w:rPr>
          <w:b/>
          <w:bCs/>
          <w:noProof/>
        </w:rPr>
        <w:t> </w:t>
      </w:r>
      <w:r w:rsidRPr="00DD5377">
        <w:rPr>
          <w:b/>
          <w:bCs/>
          <w:noProof/>
        </w:rPr>
        <w:t> </w:t>
      </w:r>
      <w:r w:rsidRPr="00DD5377">
        <w:rPr>
          <w:b/>
          <w:bCs/>
          <w:noProof/>
        </w:rPr>
        <w:t> </w:t>
      </w:r>
      <w:r w:rsidRPr="00DD5377">
        <w:rPr>
          <w:b/>
          <w:bCs/>
        </w:rPr>
        <w:fldChar w:fldCharType="end"/>
      </w:r>
    </w:p>
    <w:p w:rsidR="00D95BE7" w:rsidRPr="00DD5377" w:rsidRDefault="002C1A03">
      <w:pPr>
        <w:ind w:left="720" w:firstLine="720"/>
        <w:jc w:val="both"/>
        <w:rPr>
          <w:b/>
        </w:rPr>
      </w:pPr>
      <w:r w:rsidRPr="00DD5377">
        <w:rPr>
          <w:b/>
        </w:rPr>
        <w:lastRenderedPageBreak/>
        <w:fldChar w:fldCharType="begin">
          <w:ffData>
            <w:name w:val=""/>
            <w:enabled/>
            <w:calcOnExit w:val="0"/>
            <w:ddList>
              <w:listEntry w:val="The Technical Proposal"/>
              <w:listEntry w:val="The Bid"/>
            </w:ddList>
          </w:ffData>
        </w:fldChar>
      </w:r>
      <w:r w:rsidRPr="00DD5377">
        <w:rPr>
          <w:b/>
        </w:rPr>
        <w:instrText xml:space="preserve"> FORMDROPDOWN </w:instrText>
      </w:r>
      <w:r w:rsidRPr="00DD5377">
        <w:rPr>
          <w:b/>
        </w:rPr>
      </w:r>
      <w:r w:rsidRPr="00DD5377">
        <w:rPr>
          <w:b/>
        </w:rPr>
        <w:fldChar w:fldCharType="end"/>
      </w:r>
      <w:r w:rsidR="00D95BE7" w:rsidRPr="00DD5377">
        <w:rPr>
          <w:b/>
        </w:rPr>
        <w:t xml:space="preserve"> </w:t>
      </w:r>
    </w:p>
    <w:p w:rsidR="00865839" w:rsidRPr="00DD5377" w:rsidRDefault="00865839">
      <w:pPr>
        <w:ind w:left="720"/>
        <w:jc w:val="both"/>
      </w:pPr>
    </w:p>
    <w:p w:rsidR="00865839" w:rsidRPr="00DD5377" w:rsidRDefault="00865839">
      <w:pPr>
        <w:ind w:left="720"/>
        <w:jc w:val="both"/>
      </w:pPr>
      <w:r w:rsidRPr="00DD5377">
        <w:t>If there is any conflict between this Contract and the Attachments, the terms of the Contract shall govern.  If there is any conflict among the Attachments, the following order of precedence shall determine the prevailing provision:</w:t>
      </w:r>
    </w:p>
    <w:p w:rsidR="00865839" w:rsidRPr="00DD5377" w:rsidRDefault="00865839">
      <w:pPr>
        <w:ind w:left="720"/>
        <w:jc w:val="both"/>
      </w:pPr>
    </w:p>
    <w:p w:rsidR="00865839" w:rsidRPr="00DD5377" w:rsidRDefault="00865839">
      <w:pPr>
        <w:jc w:val="both"/>
        <w:rPr>
          <w:b/>
        </w:rPr>
      </w:pPr>
      <w:r w:rsidRPr="00DD5377">
        <w:tab/>
      </w:r>
      <w:r w:rsidRPr="00DD5377">
        <w:rPr>
          <w:b/>
        </w:rPr>
        <w:t xml:space="preserve"> </w:t>
      </w:r>
      <w:r w:rsidRPr="00DD5377">
        <w:rPr>
          <w:b/>
        </w:rPr>
        <w:tab/>
        <w:t xml:space="preserve">Attachment 1 - The </w:t>
      </w:r>
      <w:r w:rsidRPr="00DD5377">
        <w:rPr>
          <w:b/>
        </w:rPr>
        <w:fldChar w:fldCharType="begin">
          <w:ffData>
            <w:name w:val="Dropdown5"/>
            <w:enabled/>
            <w:calcOnExit w:val="0"/>
            <w:ddList>
              <w:listEntry w:val="IFB"/>
              <w:listEntry w:val="RFP"/>
            </w:ddList>
          </w:ffData>
        </w:fldChar>
      </w:r>
      <w:bookmarkStart w:id="7" w:name="Dropdown5"/>
      <w:r w:rsidRPr="00DD5377">
        <w:rPr>
          <w:b/>
        </w:rPr>
        <w:instrText xml:space="preserve"> FORMDROPDOWN </w:instrText>
      </w:r>
      <w:r w:rsidRPr="00DD5377">
        <w:rPr>
          <w:b/>
        </w:rPr>
      </w:r>
      <w:r w:rsidRPr="00DD5377">
        <w:rPr>
          <w:b/>
        </w:rPr>
        <w:fldChar w:fldCharType="end"/>
      </w:r>
      <w:bookmarkEnd w:id="7"/>
    </w:p>
    <w:p w:rsidR="00865839" w:rsidRPr="00DD5377" w:rsidRDefault="00865839">
      <w:pPr>
        <w:ind w:left="720" w:firstLine="720"/>
        <w:jc w:val="both"/>
        <w:rPr>
          <w:b/>
        </w:rPr>
      </w:pPr>
      <w:r w:rsidRPr="00DD5377">
        <w:rPr>
          <w:b/>
        </w:rPr>
        <w:t xml:space="preserve">Attachment 2 – </w:t>
      </w:r>
      <w:bookmarkStart w:id="8" w:name="Dropdown6"/>
      <w:r w:rsidR="00897264">
        <w:rPr>
          <w:b/>
        </w:rPr>
        <w:fldChar w:fldCharType="begin">
          <w:ffData>
            <w:name w:val="Dropdown6"/>
            <w:enabled/>
            <w:calcOnExit w:val="0"/>
            <w:ddList>
              <w:listEntry w:val="Technical Proposal"/>
              <w:listEntry w:val="Bid"/>
            </w:ddList>
          </w:ffData>
        </w:fldChar>
      </w:r>
      <w:r w:rsidR="00897264">
        <w:rPr>
          <w:b/>
        </w:rPr>
        <w:instrText xml:space="preserve"> FORMDROPDOWN </w:instrText>
      </w:r>
      <w:r w:rsidR="00897264">
        <w:rPr>
          <w:b/>
        </w:rPr>
      </w:r>
      <w:r w:rsidR="00897264">
        <w:rPr>
          <w:b/>
        </w:rPr>
        <w:fldChar w:fldCharType="end"/>
      </w:r>
      <w:bookmarkEnd w:id="8"/>
    </w:p>
    <w:p w:rsidR="00865839" w:rsidRPr="00DD5377" w:rsidRDefault="00865839">
      <w:pPr>
        <w:jc w:val="both"/>
        <w:rPr>
          <w:b/>
        </w:rPr>
      </w:pPr>
      <w:r w:rsidRPr="00DD5377">
        <w:rPr>
          <w:b/>
        </w:rPr>
        <w:tab/>
      </w:r>
      <w:r w:rsidRPr="00DD5377">
        <w:rPr>
          <w:b/>
        </w:rPr>
        <w:tab/>
        <w:t xml:space="preserve">Attachment A – </w:t>
      </w:r>
      <w:bookmarkStart w:id="9" w:name="Dropdown7"/>
      <w:r w:rsidR="0098420C">
        <w:rPr>
          <w:b/>
        </w:rPr>
        <w:fldChar w:fldCharType="begin">
          <w:ffData>
            <w:name w:val="Dropdown7"/>
            <w:enabled/>
            <w:calcOnExit w:val="0"/>
            <w:ddList>
              <w:listEntry w:val="Pricing Proposal"/>
              <w:listEntry w:val="Bid Form or Price Sheet"/>
              <w:listEntry w:val="Best and Final Offer"/>
            </w:ddList>
          </w:ffData>
        </w:fldChar>
      </w:r>
      <w:r w:rsidR="0098420C">
        <w:rPr>
          <w:b/>
        </w:rPr>
        <w:instrText xml:space="preserve"> FORMDROPDOWN </w:instrText>
      </w:r>
      <w:r w:rsidR="0098420C">
        <w:rPr>
          <w:b/>
        </w:rPr>
      </w:r>
      <w:r w:rsidR="0098420C">
        <w:rPr>
          <w:b/>
        </w:rPr>
        <w:fldChar w:fldCharType="end"/>
      </w:r>
      <w:bookmarkEnd w:id="9"/>
    </w:p>
    <w:p w:rsidR="00865839" w:rsidRPr="00DD5377" w:rsidRDefault="00865839">
      <w:pPr>
        <w:jc w:val="both"/>
        <w:rPr>
          <w:b/>
        </w:rPr>
      </w:pPr>
      <w:r w:rsidRPr="00DD5377">
        <w:rPr>
          <w:b/>
        </w:rPr>
        <w:tab/>
      </w:r>
      <w:r w:rsidRPr="00DD5377">
        <w:rPr>
          <w:b/>
        </w:rPr>
        <w:tab/>
        <w:t>Attachment B – Bid/Proposal Affidavit</w:t>
      </w:r>
    </w:p>
    <w:p w:rsidR="00865839" w:rsidRPr="00DD5377" w:rsidRDefault="00865839">
      <w:pPr>
        <w:jc w:val="both"/>
        <w:rPr>
          <w:b/>
        </w:rPr>
      </w:pPr>
      <w:r w:rsidRPr="00DD5377">
        <w:rPr>
          <w:b/>
        </w:rPr>
        <w:tab/>
      </w:r>
      <w:r w:rsidRPr="00DD5377">
        <w:rPr>
          <w:b/>
        </w:rPr>
        <w:tab/>
        <w:t>Attachment C – Contract Affidavit</w:t>
      </w:r>
    </w:p>
    <w:p w:rsidR="00865839" w:rsidRPr="00DD5377" w:rsidRDefault="00865839">
      <w:pPr>
        <w:jc w:val="both"/>
      </w:pPr>
    </w:p>
    <w:p w:rsidR="00865839" w:rsidRPr="00DD5377" w:rsidRDefault="00865839">
      <w:pPr>
        <w:numPr>
          <w:ilvl w:val="1"/>
          <w:numId w:val="3"/>
        </w:numPr>
        <w:jc w:val="both"/>
      </w:pPr>
      <w:r w:rsidRPr="00DD5377">
        <w:t xml:space="preserve">The </w:t>
      </w:r>
      <w:r w:rsidR="00DA7753" w:rsidRPr="00DD5377">
        <w:t>Procurement Officer</w:t>
      </w:r>
      <w:r w:rsidRPr="00DD5377">
        <w:t xml:space="preserve"> may, at any time, by written order, make changes in the work within the general scope of the Contract.  No other order, statement, or conduct of the </w:t>
      </w:r>
      <w:r w:rsidR="00DA7753" w:rsidRPr="00DD5377">
        <w:t>Procurement Officer</w:t>
      </w:r>
      <w:r w:rsidRPr="00DD5377">
        <w:t xml:space="preserve">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 </w:t>
      </w:r>
    </w:p>
    <w:p w:rsidR="00865839" w:rsidRPr="00DD5377" w:rsidRDefault="00865839">
      <w:pPr>
        <w:jc w:val="both"/>
      </w:pPr>
    </w:p>
    <w:p w:rsidR="00865839" w:rsidRPr="00DD5377" w:rsidRDefault="00865839">
      <w:pPr>
        <w:numPr>
          <w:ilvl w:val="1"/>
          <w:numId w:val="3"/>
        </w:numPr>
        <w:jc w:val="both"/>
      </w:pPr>
      <w:r w:rsidRPr="00DD5377">
        <w:t xml:space="preserve">This Contract </w:t>
      </w:r>
      <w:r w:rsidRPr="00DD5377">
        <w:fldChar w:fldCharType="begin">
          <w:ffData>
            <w:name w:val="Dropdown20"/>
            <w:enabled/>
            <w:calcOnExit w:val="0"/>
            <w:ddList>
              <w:listEntry w:val="is"/>
              <w:listEntry w:val="is not"/>
            </w:ddList>
          </w:ffData>
        </w:fldChar>
      </w:r>
      <w:bookmarkStart w:id="10" w:name="Dropdown20"/>
      <w:r w:rsidRPr="00DD5377">
        <w:instrText xml:space="preserve"> FORMDROPDOWN </w:instrText>
      </w:r>
      <w:r w:rsidRPr="00DD5377">
        <w:fldChar w:fldCharType="end"/>
      </w:r>
      <w:bookmarkEnd w:id="10"/>
      <w:r w:rsidRPr="00DD5377">
        <w:t xml:space="preserve"> subject to State Finance and Procurement Article, Title 18.  Additional information regarding the State’s Living Wage requirement is contained in the attached Addendum entitled, “Living Wage Requirements for Service Contracts.”  It has been determined that this </w:t>
      </w:r>
      <w:r w:rsidRPr="00DD5377">
        <w:rPr>
          <w:b/>
          <w:bCs/>
        </w:rPr>
        <w:fldChar w:fldCharType="begin">
          <w:ffData>
            <w:name w:val=""/>
            <w:enabled/>
            <w:calcOnExit w:val="0"/>
            <w:ddList>
              <w:listEntry w:val="is a Tier 1"/>
              <w:listEntry w:val="is a Tier 2"/>
              <w:listEntry w:val="is not applicable to this"/>
            </w:ddList>
          </w:ffData>
        </w:fldChar>
      </w:r>
      <w:r w:rsidRPr="00DD5377">
        <w:rPr>
          <w:b/>
          <w:bCs/>
        </w:rPr>
        <w:instrText xml:space="preserve"> FORMDROPDOWN </w:instrText>
      </w:r>
      <w:r w:rsidRPr="00DD5377">
        <w:rPr>
          <w:b/>
          <w:bCs/>
        </w:rPr>
      </w:r>
      <w:r w:rsidRPr="00DD5377">
        <w:rPr>
          <w:b/>
          <w:bCs/>
        </w:rPr>
        <w:fldChar w:fldCharType="end"/>
      </w:r>
      <w:r w:rsidRPr="00DD5377">
        <w:t xml:space="preserve"> Contract.</w:t>
      </w:r>
    </w:p>
    <w:p w:rsidR="00865839" w:rsidRPr="00DD5377" w:rsidRDefault="00865839">
      <w:pPr>
        <w:ind w:left="360" w:hanging="360"/>
        <w:jc w:val="both"/>
        <w:rPr>
          <w:b/>
        </w:rPr>
      </w:pPr>
    </w:p>
    <w:p w:rsidR="00865839" w:rsidRPr="00DD5377" w:rsidRDefault="00865839">
      <w:pPr>
        <w:ind w:left="360" w:hanging="360"/>
        <w:jc w:val="both"/>
        <w:rPr>
          <w:b/>
        </w:rPr>
      </w:pPr>
      <w:r w:rsidRPr="00DD5377">
        <w:rPr>
          <w:b/>
        </w:rPr>
        <w:t>3.</w:t>
      </w:r>
      <w:r w:rsidRPr="00DD5377">
        <w:rPr>
          <w:b/>
        </w:rPr>
        <w:tab/>
        <w:t>TERM</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Unless otherwise terminated earlier as provided in this Contract, the term of this Contract shall be</w:t>
      </w:r>
      <w:r w:rsidR="00F462B0">
        <w:t xml:space="preserve"> from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Pr="00DD5377">
        <w:t xml:space="preserve"> </w:t>
      </w:r>
      <w:r w:rsidR="00F462B0">
        <w:t>to</w:t>
      </w:r>
      <w:r w:rsidR="00D95BE7" w:rsidRPr="00DD5377">
        <w:t xml:space="preserve"> </w:t>
      </w:r>
      <w:r w:rsidR="00D95BE7" w:rsidRPr="00DD5377">
        <w:fldChar w:fldCharType="begin">
          <w:ffData>
            <w:name w:val=""/>
            <w:enabled/>
            <w:calcOnExit w:val="0"/>
            <w:textInput/>
          </w:ffData>
        </w:fldChar>
      </w:r>
      <w:r w:rsidR="00D95BE7" w:rsidRPr="00DD5377">
        <w:instrText xml:space="preserve"> FORMTEXT </w:instrText>
      </w:r>
      <w:r w:rsidR="00D95BE7" w:rsidRPr="00DD5377">
        <w:fldChar w:fldCharType="separate"/>
      </w:r>
      <w:r w:rsidR="00D95BE7" w:rsidRPr="00DD5377">
        <w:rPr>
          <w:noProof/>
        </w:rPr>
        <w:t> </w:t>
      </w:r>
      <w:r w:rsidR="00D95BE7" w:rsidRPr="00DD5377">
        <w:rPr>
          <w:noProof/>
        </w:rPr>
        <w:t> </w:t>
      </w:r>
      <w:r w:rsidR="00D95BE7" w:rsidRPr="00DD5377">
        <w:rPr>
          <w:noProof/>
        </w:rPr>
        <w:t> </w:t>
      </w:r>
      <w:r w:rsidR="00D95BE7" w:rsidRPr="00DD5377">
        <w:rPr>
          <w:noProof/>
        </w:rPr>
        <w:t> </w:t>
      </w:r>
      <w:r w:rsidR="00D95BE7" w:rsidRPr="00DD5377">
        <w:rPr>
          <w:noProof/>
        </w:rPr>
        <w:t> </w:t>
      </w:r>
      <w:r w:rsidR="00D95BE7" w:rsidRPr="00DD5377">
        <w:fldChar w:fldCharType="end"/>
      </w:r>
      <w:r w:rsidRPr="00DD5377">
        <w:t xml:space="preserve">. </w:t>
      </w:r>
      <w:r w:rsidR="00B14BAE">
        <w:t xml:space="preserve"> </w:t>
      </w:r>
      <w:r w:rsidR="00B14BAE">
        <w:fldChar w:fldCharType="begin">
          <w:ffData>
            <w:name w:val=""/>
            <w:enabled/>
            <w:calcOnExit w:val="0"/>
            <w:textInput>
              <w:default w:val="Insert Option Language here, if none delete default language"/>
            </w:textInput>
          </w:ffData>
        </w:fldChar>
      </w:r>
      <w:r w:rsidR="00B14BAE">
        <w:instrText xml:space="preserve"> FORMTEXT </w:instrText>
      </w:r>
      <w:r w:rsidR="00B14BAE">
        <w:fldChar w:fldCharType="separate"/>
      </w:r>
      <w:r w:rsidR="00B14BAE">
        <w:rPr>
          <w:noProof/>
        </w:rPr>
        <w:t>Insert Option Language here, if none delete default language</w:t>
      </w:r>
      <w:r w:rsidR="00B14BAE">
        <w:fldChar w:fldCharType="end"/>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jc w:val="both"/>
        <w:rPr>
          <w:b/>
        </w:rPr>
      </w:pPr>
      <w:r w:rsidRPr="00DD5377">
        <w:rPr>
          <w:b/>
        </w:rPr>
        <w:t>4.</w:t>
      </w:r>
      <w:r w:rsidRPr="00DD5377">
        <w:rPr>
          <w:b/>
        </w:rPr>
        <w:tab/>
        <w:t>CONTRACTOR’S PERSONNEL</w:t>
      </w:r>
    </w:p>
    <w:p w:rsidR="00865839" w:rsidRPr="00DD5377" w:rsidRDefault="00865839">
      <w:pPr>
        <w:jc w:val="both"/>
        <w:rPr>
          <w:b/>
        </w:rPr>
      </w:pPr>
    </w:p>
    <w:p w:rsidR="00865839" w:rsidRPr="00DD5377" w:rsidRDefault="00865839">
      <w:pPr>
        <w:pStyle w:val="BodyText"/>
        <w:jc w:val="both"/>
      </w:pPr>
      <w:r w:rsidRPr="00DD5377">
        <w:t>Contractor agrees that all personnel identified in its</w:t>
      </w:r>
      <w:r w:rsidR="0098420C">
        <w:t xml:space="preserve"> </w:t>
      </w:r>
      <w:bookmarkStart w:id="11" w:name="Dropdown8"/>
      <w:r w:rsidR="0098420C">
        <w:fldChar w:fldCharType="begin">
          <w:ffData>
            <w:name w:val="Dropdown8"/>
            <w:enabled/>
            <w:calcOnExit w:val="0"/>
            <w:ddList>
              <w:listEntry w:val="Bid"/>
              <w:listEntry w:val="Proposal"/>
            </w:ddList>
          </w:ffData>
        </w:fldChar>
      </w:r>
      <w:r w:rsidR="0098420C">
        <w:instrText xml:space="preserve"> FORMDROPDOWN </w:instrText>
      </w:r>
      <w:r w:rsidR="0098420C">
        <w:fldChar w:fldCharType="end"/>
      </w:r>
      <w:bookmarkEnd w:id="11"/>
      <w:r w:rsidRPr="00DD5377">
        <w:t xml:space="preserve">, or personnel of equal qualifications, shall be assigned to perform the terms of the Contract.  Personnel described in the </w:t>
      </w:r>
      <w:bookmarkStart w:id="12" w:name="Dropdown9"/>
      <w:r w:rsidR="002C1A03" w:rsidRPr="00DD5377">
        <w:fldChar w:fldCharType="begin">
          <w:ffData>
            <w:name w:val="Dropdown9"/>
            <w:enabled/>
            <w:calcOnExit w:val="0"/>
            <w:ddList>
              <w:listEntry w:val="Technical Proposal"/>
              <w:listEntry w:val="Bid"/>
            </w:ddList>
          </w:ffData>
        </w:fldChar>
      </w:r>
      <w:r w:rsidR="002C1A03" w:rsidRPr="00DD5377">
        <w:instrText xml:space="preserve"> FORMDROPDOWN </w:instrText>
      </w:r>
      <w:r w:rsidR="002C1A03" w:rsidRPr="00DD5377">
        <w:fldChar w:fldCharType="end"/>
      </w:r>
      <w:bookmarkEnd w:id="12"/>
      <w:r w:rsidRPr="00DD5377">
        <w:t xml:space="preserve"> may </w:t>
      </w:r>
      <w:bookmarkStart w:id="13" w:name="Dropdown3"/>
      <w:r w:rsidR="00621E89">
        <w:fldChar w:fldCharType="begin">
          <w:ffData>
            <w:name w:val="Dropdown3"/>
            <w:enabled/>
            <w:calcOnExit w:val="0"/>
            <w:ddList>
              <w:listEntry w:val="not"/>
              <w:listEntry w:val="only"/>
            </w:ddList>
          </w:ffData>
        </w:fldChar>
      </w:r>
      <w:r w:rsidR="00621E89">
        <w:instrText xml:space="preserve"> FORMDROPDOWN </w:instrText>
      </w:r>
      <w:r w:rsidR="00621E89">
        <w:fldChar w:fldCharType="end"/>
      </w:r>
      <w:bookmarkEnd w:id="13"/>
      <w:r w:rsidRPr="00DD5377">
        <w:t xml:space="preserve"> be removed from the performance of the Contract </w:t>
      </w:r>
      <w:r w:rsidR="00B14983" w:rsidRPr="00DD5377">
        <w:t xml:space="preserve">except </w:t>
      </w:r>
      <w:r w:rsidRPr="00DD5377">
        <w:t xml:space="preserve">as provided in Section </w:t>
      </w:r>
      <w:r w:rsidRPr="00DD5377">
        <w:fldChar w:fldCharType="begin">
          <w:ffData>
            <w:name w:val="Text24"/>
            <w:enabled/>
            <w:calcOnExit w:val="0"/>
            <w:textInput/>
          </w:ffData>
        </w:fldChar>
      </w:r>
      <w:bookmarkStart w:id="14" w:name="Text24"/>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bookmarkEnd w:id="14"/>
      <w:r w:rsidRPr="00DD5377">
        <w:t xml:space="preserve">of the </w:t>
      </w:r>
      <w:r w:rsidRPr="00DD5377">
        <w:fldChar w:fldCharType="begin">
          <w:ffData>
            <w:name w:val="Dropdown10"/>
            <w:enabled/>
            <w:calcOnExit w:val="0"/>
            <w:ddList>
              <w:listEntry w:val="IFB"/>
              <w:listEntry w:val="RFP"/>
            </w:ddList>
          </w:ffData>
        </w:fldChar>
      </w:r>
      <w:bookmarkStart w:id="15" w:name="Dropdown10"/>
      <w:r w:rsidRPr="00DD5377">
        <w:instrText xml:space="preserve"> FORMDROPDOWN </w:instrText>
      </w:r>
      <w:r w:rsidRPr="00DD5377">
        <w:fldChar w:fldCharType="end"/>
      </w:r>
      <w:bookmarkEnd w:id="15"/>
      <w:r w:rsidRPr="00DD5377">
        <w:t>.</w:t>
      </w:r>
    </w:p>
    <w:p w:rsidR="00865839" w:rsidRPr="00DD5377" w:rsidRDefault="00865839">
      <w:pPr>
        <w:pStyle w:val="BodyText"/>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lastRenderedPageBreak/>
        <w:t>5.</w:t>
      </w:r>
      <w:r w:rsidRPr="00DD5377">
        <w:rPr>
          <w:b/>
        </w:rPr>
        <w:tab/>
        <w:t>CONSIDERATION AND PAYMENT</w:t>
      </w:r>
    </w:p>
    <w:p w:rsidR="00865839" w:rsidRPr="00DD5377" w:rsidRDefault="00865839">
      <w:pPr>
        <w:tabs>
          <w:tab w:val="left" w:pos="432"/>
          <w:tab w:val="left" w:pos="720"/>
          <w:tab w:val="left" w:pos="1080"/>
          <w:tab w:val="left" w:pos="1440"/>
        </w:tabs>
        <w:suppressAutoHyphens/>
        <w:ind w:right="432"/>
        <w:jc w:val="both"/>
        <w:rPr>
          <w:b/>
        </w:rPr>
      </w:pPr>
    </w:p>
    <w:p w:rsidR="00865839" w:rsidRPr="00DD5377" w:rsidRDefault="00865839">
      <w:pPr>
        <w:widowControl w:val="0"/>
        <w:jc w:val="both"/>
      </w:pPr>
      <w:r w:rsidRPr="00DD5377">
        <w:rPr>
          <w:b/>
        </w:rPr>
        <w:t xml:space="preserve">5.1 </w:t>
      </w:r>
      <w:r w:rsidRPr="00DD5377">
        <w:rPr>
          <w:b/>
        </w:rPr>
        <w:tab/>
      </w:r>
      <w:r w:rsidRPr="00DD5377">
        <w:t xml:space="preserve">The consideration to be paid the Contractor shall be determined in accordance with the </w:t>
      </w:r>
      <w:bookmarkStart w:id="16" w:name="Dropdown11"/>
      <w:r w:rsidR="00B14983" w:rsidRPr="00DD5377">
        <w:fldChar w:fldCharType="begin">
          <w:ffData>
            <w:name w:val="Dropdown11"/>
            <w:enabled/>
            <w:calcOnExit w:val="0"/>
            <w:ddList>
              <w:listEntry w:val="IFB"/>
              <w:listEntry w:val="RFP"/>
            </w:ddList>
          </w:ffData>
        </w:fldChar>
      </w:r>
      <w:r w:rsidR="00B14983" w:rsidRPr="00DD5377">
        <w:instrText xml:space="preserve"> FORMDROPDOWN </w:instrText>
      </w:r>
      <w:r w:rsidR="00B14983" w:rsidRPr="00DD5377">
        <w:fldChar w:fldCharType="end"/>
      </w:r>
      <w:bookmarkEnd w:id="16"/>
      <w:r w:rsidRPr="00DD5377">
        <w:t xml:space="preserve"> and the </w:t>
      </w:r>
      <w:bookmarkStart w:id="17" w:name="Dropdown12"/>
      <w:r w:rsidR="00B14983" w:rsidRPr="00DD5377">
        <w:fldChar w:fldCharType="begin">
          <w:ffData>
            <w:name w:val="Dropdown12"/>
            <w:enabled/>
            <w:calcOnExit w:val="0"/>
            <w:ddList>
              <w:listEntry w:val="Best and Final Offer"/>
              <w:listEntry w:val="Pricing Proposal"/>
              <w:listEntry w:val="Bid"/>
            </w:ddList>
          </w:ffData>
        </w:fldChar>
      </w:r>
      <w:r w:rsidR="00B14983" w:rsidRPr="00DD5377">
        <w:instrText xml:space="preserve"> FORMDROPDOWN </w:instrText>
      </w:r>
      <w:r w:rsidR="00B14983" w:rsidRPr="00DD5377">
        <w:fldChar w:fldCharType="end"/>
      </w:r>
      <w:bookmarkEnd w:id="17"/>
      <w:r w:rsidRPr="00DD5377">
        <w:t>.  Any work performed by the Contractor in excess of the agreed upon</w:t>
      </w:r>
      <w:r w:rsidR="00B14983" w:rsidRPr="00DD5377">
        <w:t xml:space="preserve"> price</w:t>
      </w:r>
      <w:r w:rsidRPr="00DD5377">
        <w:t xml:space="preserve">, without the prior written approval of the State Project Manager is at the Contractor’s risk of non-payment.  The Contract </w:t>
      </w:r>
      <w:r w:rsidR="00B14983" w:rsidRPr="00DD5377">
        <w:t>is</w:t>
      </w:r>
      <w:r w:rsidRPr="00DD5377">
        <w:t xml:space="preserve"> not</w:t>
      </w:r>
      <w:r w:rsidR="00B14983" w:rsidRPr="00DD5377">
        <w:t xml:space="preserve"> to</w:t>
      </w:r>
      <w:r w:rsidRPr="00DD5377">
        <w:t xml:space="preserve"> exceed</w:t>
      </w:r>
      <w:r w:rsidR="00F95BFA" w:rsidRPr="00DD5377">
        <w:t xml:space="preserve"> </w:t>
      </w:r>
      <w:r w:rsidR="00DB6B89" w:rsidRPr="00DD5377">
        <w:t>(“NTE”)</w:t>
      </w:r>
      <w:r w:rsidRPr="00DD5377">
        <w:t xml:space="preserve"> </w:t>
      </w:r>
      <w:bookmarkStart w:id="18" w:name="Text26"/>
      <w:r w:rsidR="00F95BFA" w:rsidRPr="00DD5377">
        <w:fldChar w:fldCharType="begin">
          <w:ffData>
            <w:name w:val="Text26"/>
            <w:enabled/>
            <w:calcOnExit w:val="0"/>
            <w:textInput>
              <w:default w:val="Insert Written Dollar Amount here"/>
            </w:textInput>
          </w:ffData>
        </w:fldChar>
      </w:r>
      <w:r w:rsidR="00F95BFA" w:rsidRPr="00DD5377">
        <w:instrText xml:space="preserve"> FORMTEXT </w:instrText>
      </w:r>
      <w:r w:rsidR="00F95BFA" w:rsidRPr="00DD5377">
        <w:fldChar w:fldCharType="separate"/>
      </w:r>
      <w:r w:rsidR="00F95BFA" w:rsidRPr="00DD5377">
        <w:rPr>
          <w:noProof/>
        </w:rPr>
        <w:t>Insert Written Dollar Amount here</w:t>
      </w:r>
      <w:r w:rsidR="00F95BFA" w:rsidRPr="00DD5377">
        <w:fldChar w:fldCharType="end"/>
      </w:r>
      <w:bookmarkEnd w:id="18"/>
      <w:r w:rsidRPr="00DD5377">
        <w:t xml:space="preserve"> </w:t>
      </w:r>
      <w:r w:rsidR="00621E89">
        <w:rPr>
          <w:u w:val="single"/>
        </w:rPr>
        <w:fldChar w:fldCharType="begin">
          <w:ffData>
            <w:name w:val=""/>
            <w:enabled/>
            <w:calcOnExit w:val="0"/>
            <w:textInput>
              <w:type w:val="number"/>
              <w:format w:val="$#,##0.00;($#,##0.00)"/>
            </w:textInput>
          </w:ffData>
        </w:fldChar>
      </w:r>
      <w:r w:rsidR="00621E89">
        <w:rPr>
          <w:u w:val="single"/>
        </w:rPr>
        <w:instrText xml:space="preserve"> FORMTEXT </w:instrText>
      </w:r>
      <w:r w:rsidR="00621E89">
        <w:rPr>
          <w:u w:val="single"/>
        </w:rPr>
      </w:r>
      <w:r w:rsidR="00621E89">
        <w:rPr>
          <w:u w:val="single"/>
        </w:rPr>
        <w:fldChar w:fldCharType="separate"/>
      </w:r>
      <w:r w:rsidR="00621E89">
        <w:rPr>
          <w:noProof/>
          <w:u w:val="single"/>
        </w:rPr>
        <w:t> </w:t>
      </w:r>
      <w:r w:rsidR="00621E89">
        <w:rPr>
          <w:noProof/>
          <w:u w:val="single"/>
        </w:rPr>
        <w:t> </w:t>
      </w:r>
      <w:r w:rsidR="00621E89">
        <w:rPr>
          <w:noProof/>
          <w:u w:val="single"/>
        </w:rPr>
        <w:t> </w:t>
      </w:r>
      <w:r w:rsidR="00621E89">
        <w:rPr>
          <w:noProof/>
          <w:u w:val="single"/>
        </w:rPr>
        <w:t> </w:t>
      </w:r>
      <w:r w:rsidR="00621E89">
        <w:rPr>
          <w:noProof/>
          <w:u w:val="single"/>
        </w:rPr>
        <w:t> </w:t>
      </w:r>
      <w:r w:rsidR="00621E89">
        <w:rPr>
          <w:u w:val="single"/>
        </w:rPr>
        <w:fldChar w:fldCharType="end"/>
      </w:r>
      <w:r w:rsidR="00DD5377">
        <w:t xml:space="preserve">.  </w:t>
      </w:r>
      <w:r w:rsidR="000806BD">
        <w:fldChar w:fldCharType="begin">
          <w:ffData>
            <w:name w:val=""/>
            <w:enabled/>
            <w:calcOnExit w:val="0"/>
            <w:textInput>
              <w:default w:val="Insert language for option prices here, otherwise delete default language"/>
            </w:textInput>
          </w:ffData>
        </w:fldChar>
      </w:r>
      <w:r w:rsidR="000806BD">
        <w:instrText xml:space="preserve"> FORMTEXT </w:instrText>
      </w:r>
      <w:r w:rsidR="000806BD">
        <w:fldChar w:fldCharType="separate"/>
      </w:r>
      <w:r w:rsidR="000806BD">
        <w:rPr>
          <w:noProof/>
        </w:rPr>
        <w:t>Insert language for option prices here, otherwise delete default language</w:t>
      </w:r>
      <w:r w:rsidR="000806BD">
        <w:fldChar w:fldCharType="end"/>
      </w:r>
    </w:p>
    <w:p w:rsidR="00865839" w:rsidRPr="00DD5377" w:rsidRDefault="00865839">
      <w:pPr>
        <w:widowControl w:val="0"/>
        <w:jc w:val="both"/>
      </w:pPr>
    </w:p>
    <w:p w:rsidR="00865839" w:rsidRPr="00DD5377" w:rsidRDefault="00865839">
      <w:pPr>
        <w:widowControl w:val="0"/>
        <w:jc w:val="both"/>
      </w:pPr>
      <w:r w:rsidRPr="00DD5377">
        <w:fldChar w:fldCharType="begin">
          <w:ffData>
            <w:name w:val=""/>
            <w:enabled/>
            <w:calcOnExit w:val="0"/>
            <w:textInput>
              <w:default w:val="Insert Payment Terms from Solicitation here"/>
            </w:textInput>
          </w:ffData>
        </w:fldChar>
      </w:r>
      <w:r w:rsidRPr="00DD5377">
        <w:instrText xml:space="preserve"> FORMTEXT </w:instrText>
      </w:r>
      <w:r w:rsidRPr="00DD5377">
        <w:fldChar w:fldCharType="separate"/>
      </w:r>
      <w:r w:rsidRPr="00DD5377">
        <w:rPr>
          <w:noProof/>
        </w:rPr>
        <w:t>Insert Payment Terms from Solicitation here</w:t>
      </w:r>
      <w:r w:rsidRPr="00DD5377">
        <w:fldChar w:fldCharType="end"/>
      </w:r>
    </w:p>
    <w:p w:rsidR="00865839" w:rsidRPr="00DD5377" w:rsidRDefault="00865839">
      <w:pPr>
        <w:suppressAutoHyphens/>
        <w:ind w:right="432"/>
        <w:jc w:val="both"/>
      </w:pPr>
    </w:p>
    <w:p w:rsidR="00865839" w:rsidRPr="00DD5377" w:rsidRDefault="00865839">
      <w:pPr>
        <w:widowControl w:val="0"/>
        <w:numPr>
          <w:ilvl w:val="1"/>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INVOICING </w:t>
      </w: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rsidP="00F95BFA">
      <w:pPr>
        <w:numPr>
          <w:ilvl w:val="0"/>
          <w:numId w:val="5"/>
        </w:numPr>
        <w:tabs>
          <w:tab w:val="clear" w:pos="1080"/>
        </w:tabs>
        <w:suppressAutoHyphens/>
        <w:jc w:val="both"/>
      </w:pPr>
      <w:r w:rsidRPr="00DD5377">
        <w:t>The Department reserves the right to reduce or withhold Contract payment in the event the Contractor does not provide the</w:t>
      </w:r>
      <w:r w:rsidR="00F95BFA" w:rsidRPr="00DD5377">
        <w:t xml:space="preserve"> Department with all required </w:t>
      </w:r>
      <w:r w:rsidR="00F95BFA" w:rsidRPr="00DD5377">
        <w:fldChar w:fldCharType="begin">
          <w:ffData>
            <w:name w:val=""/>
            <w:enabled/>
            <w:calcOnExit w:val="0"/>
            <w:ddList>
              <w:listEntry w:val="reports"/>
              <w:listEntry w:val="deliverables"/>
            </w:ddList>
          </w:ffData>
        </w:fldChar>
      </w:r>
      <w:r w:rsidR="00F95BFA" w:rsidRPr="00DD5377">
        <w:instrText xml:space="preserve"> FORMDROPDOWN </w:instrText>
      </w:r>
      <w:r w:rsidR="00F95BFA" w:rsidRPr="00DD5377">
        <w:fldChar w:fldCharType="end"/>
      </w:r>
      <w:r w:rsidRPr="00DD5377">
        <w:t xml:space="preserve"> within the time frame specified in the</w:t>
      </w:r>
      <w:r w:rsidR="00AD4AF5" w:rsidRPr="00DD5377">
        <w:t xml:space="preserve"> </w:t>
      </w:r>
      <w:r w:rsidR="00AD4AF5" w:rsidRPr="00DD5377">
        <w:fldChar w:fldCharType="begin">
          <w:ffData>
            <w:name w:val=""/>
            <w:enabled/>
            <w:calcOnExit w:val="0"/>
            <w:ddList>
              <w:listEntry w:val="IFB"/>
              <w:listEntry w:val="RFP"/>
            </w:ddList>
          </w:ffData>
        </w:fldChar>
      </w:r>
      <w:r w:rsidR="00AD4AF5" w:rsidRPr="00DD5377">
        <w:instrText xml:space="preserve"> FORMDROPDOWN </w:instrText>
      </w:r>
      <w:r w:rsidR="00AD4AF5" w:rsidRPr="00DD5377">
        <w:fldChar w:fldCharType="end"/>
      </w:r>
      <w:r w:rsidRPr="00DD5377">
        <w:t xml:space="preserve"> </w:t>
      </w:r>
      <w:r w:rsidR="00AD4AF5" w:rsidRPr="00DD5377">
        <w:t xml:space="preserve">and </w:t>
      </w:r>
      <w:r w:rsidRPr="00DD5377">
        <w:t>Contract, fails to perform in a satisfactory and timely manner, or in the event that the Contractor otherwise materially breaches the terms and conditions of the Contract.</w:t>
      </w:r>
      <w:r w:rsidRPr="00DD5377">
        <w:br/>
      </w:r>
    </w:p>
    <w:p w:rsidR="00865839" w:rsidRPr="00DD5377" w:rsidRDefault="00865839" w:rsidP="00F95BFA">
      <w:pPr>
        <w:numPr>
          <w:ilvl w:val="0"/>
          <w:numId w:val="5"/>
        </w:numPr>
        <w:suppressAutoHyphens/>
        <w:jc w:val="both"/>
      </w:pPr>
      <w:r w:rsidRPr="00DD5377">
        <w:t xml:space="preserve">Invoices must be addressed to: </w:t>
      </w:r>
    </w:p>
    <w:p w:rsidR="00865839" w:rsidRPr="00DD5377" w:rsidRDefault="00865839" w:rsidP="00F95BFA">
      <w:pPr>
        <w:pStyle w:val="26"/>
        <w:ind w:left="360" w:firstLine="720"/>
        <w:jc w:val="both"/>
        <w:rPr>
          <w:b/>
          <w:bCs/>
        </w:rPr>
      </w:pPr>
    </w:p>
    <w:p w:rsidR="00865839" w:rsidRPr="00DD5377" w:rsidRDefault="00865839" w:rsidP="00F95BFA">
      <w:pPr>
        <w:pStyle w:val="26"/>
        <w:ind w:left="360" w:firstLine="720"/>
        <w:jc w:val="both"/>
        <w:rPr>
          <w:b/>
          <w:bCs/>
        </w:rPr>
      </w:pP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p>
    <w:p w:rsidR="00865839" w:rsidRPr="00DD5377" w:rsidRDefault="00865839" w:rsidP="00F95BFA">
      <w:pPr>
        <w:pStyle w:val="26"/>
        <w:ind w:left="360" w:firstLine="720"/>
        <w:jc w:val="both"/>
        <w:rPr>
          <w:b/>
          <w:bCs/>
        </w:rPr>
      </w:pPr>
      <w:r w:rsidRPr="00DD5377">
        <w:rPr>
          <w:b/>
          <w:bCs/>
        </w:rPr>
        <w:t xml:space="preserve">Voice: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r w:rsidRPr="00DD5377">
        <w:rPr>
          <w:b/>
          <w:bCs/>
        </w:rPr>
        <w:t xml:space="preserve">   Fax: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p>
    <w:p w:rsidR="00865839" w:rsidRPr="00DD5377" w:rsidRDefault="00865839" w:rsidP="00F95BFA">
      <w:pPr>
        <w:pStyle w:val="26"/>
        <w:ind w:left="360" w:firstLine="720"/>
        <w:jc w:val="both"/>
        <w:rPr>
          <w:b/>
          <w:bCs/>
        </w:rPr>
      </w:pPr>
      <w:r w:rsidRPr="00DD5377">
        <w:rPr>
          <w:b/>
          <w:bCs/>
        </w:rPr>
        <w:t xml:space="preserve">Email:  </w:t>
      </w: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p>
    <w:p w:rsidR="00865839" w:rsidRPr="00DD5377" w:rsidRDefault="00865839" w:rsidP="00F95BFA">
      <w:pPr>
        <w:pStyle w:val="BlockText"/>
        <w:ind w:left="0" w:right="0"/>
        <w:jc w:val="both"/>
        <w:rPr>
          <w:rFonts w:ascii="Times New Roman" w:hAnsi="Times New Roman"/>
        </w:rPr>
      </w:pPr>
    </w:p>
    <w:p w:rsidR="00865839" w:rsidRPr="00DD5377" w:rsidRDefault="00865839" w:rsidP="00F95BFA">
      <w:pPr>
        <w:pStyle w:val="BlockText"/>
        <w:ind w:left="1080" w:right="0"/>
        <w:jc w:val="both"/>
        <w:rPr>
          <w:rFonts w:ascii="Times New Roman" w:hAnsi="Times New Roman"/>
        </w:rPr>
      </w:pPr>
      <w:r w:rsidRPr="00DD5377">
        <w:rPr>
          <w:rFonts w:ascii="Times New Roman" w:hAnsi="Times New Roman"/>
        </w:rPr>
        <w:t xml:space="preserve">All invoices must be signed and dated in addition to including the Contractor’s mailing address, the Contractor’s Federal Tax ID number, which is </w:t>
      </w:r>
      <w:r w:rsidRPr="00DD5377">
        <w:rPr>
          <w:u w:val="single"/>
        </w:rPr>
        <w:fldChar w:fldCharType="begin">
          <w:ffData>
            <w:name w:val=""/>
            <w:enabled/>
            <w:calcOnExit w:val="0"/>
            <w:textInput/>
          </w:ffData>
        </w:fldChar>
      </w:r>
      <w:r w:rsidRPr="00DD5377">
        <w:rPr>
          <w:u w:val="single"/>
        </w:rPr>
        <w:instrText xml:space="preserve"> FORMTEXT </w:instrText>
      </w:r>
      <w:r w:rsidRPr="00DD5377">
        <w:rPr>
          <w:u w:val="single"/>
        </w:rPr>
      </w:r>
      <w:r w:rsidRPr="00DD5377">
        <w:rPr>
          <w:u w:val="single"/>
        </w:rPr>
        <w:fldChar w:fldCharType="separate"/>
      </w:r>
      <w:r w:rsidRPr="00DD5377">
        <w:rPr>
          <w:noProof/>
          <w:u w:val="single"/>
        </w:rPr>
        <w:t> </w:t>
      </w:r>
      <w:r w:rsidRPr="00DD5377">
        <w:rPr>
          <w:noProof/>
          <w:u w:val="single"/>
        </w:rPr>
        <w:t> </w:t>
      </w:r>
      <w:r w:rsidRPr="00DD5377">
        <w:rPr>
          <w:noProof/>
          <w:u w:val="single"/>
        </w:rPr>
        <w:t> </w:t>
      </w:r>
      <w:r w:rsidRPr="00DD5377">
        <w:rPr>
          <w:noProof/>
          <w:u w:val="single"/>
        </w:rPr>
        <w:t> </w:t>
      </w:r>
      <w:r w:rsidRPr="00DD5377">
        <w:rPr>
          <w:noProof/>
          <w:u w:val="single"/>
        </w:rPr>
        <w:t> </w:t>
      </w:r>
      <w:r w:rsidRPr="00DD5377">
        <w:rPr>
          <w:u w:val="single"/>
        </w:rPr>
        <w:fldChar w:fldCharType="end"/>
      </w:r>
      <w:r w:rsidRPr="00DD5377">
        <w:rPr>
          <w:rFonts w:ascii="Times New Roman" w:hAnsi="Times New Roman"/>
        </w:rPr>
        <w:t>, the State’s assigned contract control number, the goods/services provided, the time period covered by the invoice, and the amount of requested payment.</w:t>
      </w:r>
    </w:p>
    <w:p w:rsidR="00865839" w:rsidRPr="00DD5377" w:rsidRDefault="00865839" w:rsidP="00F95BFA">
      <w:pPr>
        <w:pStyle w:val="BlockText"/>
        <w:ind w:left="1080" w:right="0"/>
        <w:jc w:val="both"/>
        <w:rPr>
          <w:rFonts w:ascii="Times New Roman" w:hAnsi="Times New Roman"/>
        </w:rPr>
      </w:pPr>
    </w:p>
    <w:p w:rsidR="00865839" w:rsidRPr="00DD5377" w:rsidRDefault="00865839" w:rsidP="00F95BFA">
      <w:pPr>
        <w:pStyle w:val="BlockText"/>
        <w:numPr>
          <w:ilvl w:val="0"/>
          <w:numId w:val="5"/>
        </w:numPr>
        <w:ind w:right="0"/>
        <w:jc w:val="both"/>
        <w:rPr>
          <w:rFonts w:ascii="Times New Roman" w:hAnsi="Times New Roman"/>
          <w:szCs w:val="24"/>
        </w:rPr>
      </w:pPr>
      <w:r w:rsidRPr="00DD5377">
        <w:rPr>
          <w:rFonts w:ascii="Times New Roman" w:hAnsi="Times New Roman"/>
          <w:szCs w:val="24"/>
        </w:rPr>
        <w:t>Payments to the Contractor pursuant to this Contract shall be made no later than thirty (30) days after receipt of an approved invoice from the Contractor. Charges for late payment of invoices, other than as prescribed by Title 15, Subtitle 1, of the State Finance and Procurement Article, Annotated Code of Maryland, as applicable, are prohibited.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6.</w:t>
      </w:r>
      <w:r w:rsidRPr="00DD5377">
        <w:rPr>
          <w:b/>
        </w:rPr>
        <w:tab/>
        <w:t xml:space="preserve">COSTS AND PRICE CERTIFICATION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pStyle w:val="BodyText"/>
        <w:jc w:val="both"/>
      </w:pPr>
      <w:r w:rsidRPr="00DD5377">
        <w:t xml:space="preserve">By submitting cost or price information, the Contractor certifies to the best of its knowledge that the information submitted is accurate, complete, and current as of the date of its </w:t>
      </w:r>
      <w:bookmarkStart w:id="19" w:name="Dropdown13"/>
      <w:r w:rsidR="00AD4AF5" w:rsidRPr="00DD5377">
        <w:fldChar w:fldCharType="begin">
          <w:ffData>
            <w:name w:val="Dropdown13"/>
            <w:enabled/>
            <w:calcOnExit w:val="0"/>
            <w:ddList>
              <w:listEntry w:val="bid"/>
              <w:listEntry w:val="offer"/>
            </w:ddList>
          </w:ffData>
        </w:fldChar>
      </w:r>
      <w:r w:rsidR="00AD4AF5" w:rsidRPr="00DD5377">
        <w:instrText xml:space="preserve"> FORMDROPDOWN </w:instrText>
      </w:r>
      <w:r w:rsidR="00AD4AF5" w:rsidRPr="00DD5377">
        <w:fldChar w:fldCharType="end"/>
      </w:r>
      <w:bookmarkEnd w:id="19"/>
      <w:r w:rsidRPr="00DD5377">
        <w:t xml:space="preserve">.  The price under this Contract and any change order or modification hereunder, including profit or fee, shall be adjusted to exclude any significant price increases occurring because the Contractor furnished cost or price information which, as of the date of its </w:t>
      </w:r>
      <w:r w:rsidRPr="00DD5377">
        <w:fldChar w:fldCharType="begin">
          <w:ffData>
            <w:name w:val="Dropdown14"/>
            <w:enabled/>
            <w:calcOnExit w:val="0"/>
            <w:ddList>
              <w:listEntry w:val="bid"/>
              <w:listEntry w:val="offer"/>
            </w:ddList>
          </w:ffData>
        </w:fldChar>
      </w:r>
      <w:bookmarkStart w:id="20" w:name="Dropdown14"/>
      <w:r w:rsidRPr="00DD5377">
        <w:instrText xml:space="preserve"> FORMDROPDOWN </w:instrText>
      </w:r>
      <w:r w:rsidRPr="00DD5377">
        <w:fldChar w:fldCharType="end"/>
      </w:r>
      <w:bookmarkEnd w:id="20"/>
      <w:r w:rsidRPr="00DD5377">
        <w:t>, was inaccurate, incomplete, or not current.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21" w:name="_Toc130209337"/>
      <w:bookmarkEnd w:id="21"/>
      <w:r w:rsidRPr="00DD5377">
        <w:rPr>
          <w:b/>
        </w:rPr>
        <w:t>7.</w:t>
      </w:r>
      <w:r w:rsidRPr="00DD5377">
        <w:rPr>
          <w:b/>
        </w:rPr>
        <w:tab/>
        <w:t xml:space="preserve">CONTINGENT FEE PROHIBITION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warrants and certifies that it has not employed or retained any person, partnership, corporation, or other entity, other than a bona fide employee or agent working for the Contractor, to solicit or secure this Contract, and that it has not paid, or agreed to pay any person, partnership, corporation, or other entity, other than a bona fide employee or agent, any fee or any other consideration contingent on the making of this Contract.</w:t>
      </w:r>
    </w:p>
    <w:p w:rsidR="00865839" w:rsidRPr="00DD5377" w:rsidRDefault="00865839">
      <w:pPr>
        <w:widowControl w:val="0"/>
        <w:tabs>
          <w:tab w:val="left" w:pos="0"/>
          <w:tab w:val="left" w:pos="72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8.</w:t>
      </w:r>
      <w:r w:rsidRPr="00DD5377">
        <w:rPr>
          <w:b/>
        </w:rPr>
        <w:tab/>
        <w:t>NON-AVAILABILITY OF FUNDING</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pStyle w:val="BodyText"/>
        <w:jc w:val="both"/>
      </w:pPr>
      <w:r w:rsidRPr="00DD5377">
        <w:t xml:space="preserve">If the General Assembly fails to appropriate funds or if funds are not otherwise made available for continued performance for any fiscal period of this Contract succeeding the first fiscal period, this Contract shall </w:t>
      </w:r>
      <w:r w:rsidR="00AD4AF5" w:rsidRPr="00DD5377">
        <w:t xml:space="preserve">or may, at the State’s discretion </w:t>
      </w:r>
      <w:r w:rsidRPr="00DD5377">
        <w:t>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 incurred but not amortized in the price of the Contract.  The State shall notify the Contractor as soon as</w:t>
      </w:r>
      <w:r w:rsidR="00AD4AF5" w:rsidRPr="00DD5377">
        <w:t xml:space="preserve"> possible after</w:t>
      </w:r>
      <w:r w:rsidRPr="00DD5377">
        <w:t xml:space="preserve"> it has knowledge that funds may not be available for the continuation of this Contract for each succeeding fiscal period beyond the first.</w:t>
      </w:r>
    </w:p>
    <w:p w:rsidR="00865839" w:rsidRPr="00DD5377" w:rsidRDefault="00865839">
      <w:pPr>
        <w:pStyle w:val="BodyText"/>
        <w:jc w:val="both"/>
      </w:pPr>
    </w:p>
    <w:p w:rsidR="00865839" w:rsidRPr="00DD5377" w:rsidRDefault="00865839">
      <w:pPr>
        <w:pStyle w:val="BodyText"/>
        <w:jc w:val="both"/>
        <w:rPr>
          <w:b/>
        </w:rPr>
      </w:pPr>
      <w:r w:rsidRPr="00DD5377">
        <w:rPr>
          <w:b/>
        </w:rPr>
        <w:t>9.</w:t>
      </w:r>
      <w:r w:rsidRPr="00DD5377">
        <w:rPr>
          <w:b/>
        </w:rPr>
        <w:tab/>
        <w:t>NON-HIRING OF STATE OFFICIALS AND EMPLOYEES</w:t>
      </w:r>
    </w:p>
    <w:p w:rsidR="00865839" w:rsidRPr="00DD5377" w:rsidRDefault="00865839">
      <w:pPr>
        <w:pStyle w:val="BodyText"/>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No official or employee of the State, as defined under State Government Article, §15-102, Annotated Code of Maryland,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10.</w:t>
      </w:r>
      <w:r w:rsidRPr="00DD5377">
        <w:rPr>
          <w:b/>
        </w:rPr>
        <w:tab/>
        <w:t>INDEPENDENT CONTRACTOR STATUS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is an independent Contractor and neither the Contractor nor its employees, agents, or representatives shall be considered employees, agents, or representatives of the State or the Department.  Nothing contained in this Contract is intended or should be construed as creating the relationship of co-partners, joint ventures, or an association between the State or the Department and the Contractor.</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From any amount due the Contractor, there will be no deductions for federal income tax or FICA payments, or for any State income tax, or for any other purposes that are associated with any employer-employee relationship, unless required by law.  Payment of </w:t>
      </w:r>
      <w:r w:rsidRPr="00DD5377">
        <w:lastRenderedPageBreak/>
        <w:t xml:space="preserve">federal income tax, FICA, and any State income tax is the responsibility of the Contractor.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11.</w:t>
      </w:r>
      <w:r w:rsidRPr="00DD5377">
        <w:rPr>
          <w:b/>
        </w:rPr>
        <w:tab/>
        <w:t>MARYLAND LAW</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place of performance of this Contract shall be the State of Maryland.  This Contract shall be construed, interpreted, and enforced according to the laws of the State of Maryland.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12.</w:t>
      </w:r>
      <w:r w:rsidRPr="00DD5377">
        <w:rPr>
          <w:b/>
        </w:rPr>
        <w:tab/>
        <w:t>COMPLIANCE WITH LAWS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hereby warrants that: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is qualified to do business in the State of Maryland and that it will take such action as, from time to time hereafter, may be necessary to remain so qualified.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is not in arrears with respect to the payment of any monies due and owing the State of Maryland, or any department or unit thereof, or the Federal Government, including but not limited to the payment of taxes and employee benefits, and that it shall not become so in arrears during the term of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shall comply with all applicable federal, State and local governmental laws, regulations and standards applicable to its activities and obligations under this Contract.</w:t>
      </w:r>
    </w:p>
    <w:p w:rsidR="00E25541" w:rsidRPr="00DD5377" w:rsidRDefault="00E25541" w:rsidP="00E25541">
      <w:pPr>
        <w:pStyle w:val="ListParagraph"/>
      </w:pPr>
    </w:p>
    <w:p w:rsidR="00E25541" w:rsidRPr="00DD5377" w:rsidRDefault="00E25541">
      <w:pPr>
        <w:widowControl w:val="0"/>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It shall comply with all applicable policies</w:t>
      </w:r>
      <w:r w:rsidR="00AD4AF5" w:rsidRPr="00DD5377">
        <w:t xml:space="preserve"> of the Department.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E25541">
      <w:pPr>
        <w:pStyle w:val="BodyTextIndent2"/>
        <w:rPr>
          <w:b/>
        </w:rPr>
      </w:pPr>
      <w:r w:rsidRPr="00DD5377">
        <w:t>E</w:t>
      </w:r>
      <w:r w:rsidR="00865839" w:rsidRPr="00DD5377">
        <w:t>.</w:t>
      </w:r>
      <w:r w:rsidR="00865839" w:rsidRPr="00DD5377">
        <w:tab/>
        <w:t>It shall obtain, at its expense, all licenses, permits, insurance and governmental approvals, if any, necessary to the performance of its obligations under this Contract.</w:t>
      </w:r>
    </w:p>
    <w:p w:rsidR="00865839" w:rsidRPr="00DD5377" w:rsidRDefault="00865839">
      <w:pPr>
        <w:pStyle w:val="WP9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pStyle w:val="WP9Heading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13</w:t>
      </w:r>
      <w:r w:rsidRPr="00DD5377">
        <w:rPr>
          <w:b w:val="0"/>
        </w:rPr>
        <w:t>.</w:t>
      </w:r>
      <w:r w:rsidRPr="00DD5377">
        <w:rPr>
          <w:b w:val="0"/>
        </w:rPr>
        <w:tab/>
      </w:r>
      <w:r w:rsidRPr="00DD5377">
        <w:t>PRE-EXISTING REGULATIONS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In accordance with the provisions of §11-206 of the State Finance and Procurement Article, Annotated Code of Maryland, the regulations set forth in COMAR Title 21 in effect on the date of execution of this Contract are applicable to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14.</w:t>
      </w:r>
      <w:r w:rsidRPr="00DD5377">
        <w:rPr>
          <w:b/>
        </w:rPr>
        <w:tab/>
        <w:t>SUBCONTRACTING AND SUCCESSOR IN INTEREST</w:t>
      </w:r>
    </w:p>
    <w:p w:rsidR="00865839" w:rsidRPr="00DD5377" w:rsidRDefault="00865839">
      <w:pPr>
        <w:widowControl w:val="0"/>
        <w:tabs>
          <w:tab w:val="center" w:pos="4680"/>
        </w:tabs>
        <w:jc w:val="both"/>
        <w:rPr>
          <w:b/>
          <w:smallCaps/>
        </w:rPr>
      </w:pPr>
      <w:bookmarkStart w:id="22" w:name="_Toc130209341"/>
      <w:bookmarkEnd w:id="22"/>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14.1</w:t>
      </w:r>
      <w:r w:rsidRPr="00DD5377">
        <w:rPr>
          <w:b/>
        </w:rPr>
        <w:tab/>
      </w:r>
      <w:r w:rsidRPr="00DD5377">
        <w:t>The Contractor shall not subcontract any portion of the services provided under this Contract without obtaining the</w:t>
      </w:r>
      <w:r w:rsidR="00E25541" w:rsidRPr="00DD5377">
        <w:t xml:space="preserve"> prior written approval of the </w:t>
      </w:r>
      <w:r w:rsidR="002F66DA">
        <w:t>Procurement Officer</w:t>
      </w:r>
      <w:r w:rsidRPr="00DD5377">
        <w:t xml:space="preserve">. The Contractor shall not assign this Contract or any of its rights or obligations hereunder, without the prior written approval of the </w:t>
      </w:r>
      <w:r w:rsidR="00AD4AF5" w:rsidRPr="00DD5377">
        <w:t>Procurement Officer, which may require a</w:t>
      </w:r>
      <w:r w:rsidR="00E25541" w:rsidRPr="00DD5377">
        <w:t xml:space="preserve"> Contract amendment</w:t>
      </w:r>
      <w:r w:rsidRPr="00DD5377">
        <w:t xml:space="preserve">.  Any such subcontract or assignment, including the terms and </w:t>
      </w:r>
      <w:r w:rsidRPr="00DD5377">
        <w:lastRenderedPageBreak/>
        <w:t xml:space="preserve">conditions of any such agreement, shall be subject to the unilateral determination of the   </w:t>
      </w:r>
      <w:r w:rsidR="00AD4AF5" w:rsidRPr="00DD5377">
        <w:t>Procurement Officer</w:t>
      </w:r>
      <w:r w:rsidRPr="00DD5377">
        <w:t xml:space="preserve"> to protect the interest of the State.  The Department shall not be responsible for the fulfillment of the Contractor’s obligation to the subcontractors.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14.2</w:t>
      </w:r>
      <w:r w:rsidRPr="00DD5377">
        <w:rPr>
          <w:b/>
        </w:rPr>
        <w:tab/>
      </w:r>
      <w:r w:rsidRPr="00DD5377">
        <w:t xml:space="preserve">The Contractor shall notify the </w:t>
      </w:r>
      <w:r w:rsidR="00AD4AF5" w:rsidRPr="00DD5377">
        <w:t>Procurement Officer</w:t>
      </w:r>
      <w:r w:rsidRPr="00DD5377">
        <w:t xml:space="preserve">, in writing, </w:t>
      </w:r>
      <w:r w:rsidR="00E25541" w:rsidRPr="00DD5377">
        <w:t xml:space="preserve">as soon as is practical, </w:t>
      </w:r>
      <w:r w:rsidRPr="00DD5377">
        <w:t>regarding its intent or</w:t>
      </w:r>
      <w:r w:rsidR="00E25541" w:rsidRPr="00DD5377">
        <w:t xml:space="preserve"> at least</w:t>
      </w:r>
      <w:r w:rsidRPr="00DD5377">
        <w:t xml:space="preserve"> thirty (30) days before its final decision, to merge, acquire or be acquired by another organization (novation).  The Contractor shall provide </w:t>
      </w:r>
      <w:r w:rsidR="00AD4AF5" w:rsidRPr="00DD5377">
        <w:t>the Procurement Officer</w:t>
      </w:r>
      <w:r w:rsidRPr="00DD5377">
        <w:t xml:space="preserve"> with the documentation </w:t>
      </w:r>
      <w:r w:rsidR="00E25541" w:rsidRPr="00DD5377">
        <w:t>required by COMAR 21.05.02.24.  If such a merger, acquisition, etc. is unacceptable to the Department, the Contract may be terminated without liability to the Department.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14.3</w:t>
      </w:r>
      <w:r w:rsidRPr="00DD5377">
        <w:rPr>
          <w:b/>
        </w:rPr>
        <w:tab/>
      </w:r>
      <w:r w:rsidRPr="00DD5377">
        <w:t xml:space="preserve">The Contractor shall notify the </w:t>
      </w:r>
      <w:r w:rsidR="00AD4AF5" w:rsidRPr="00DD5377">
        <w:t>Procurement Officer</w:t>
      </w:r>
      <w:r w:rsidRPr="00DD5377">
        <w:t>, in writing, within twenty-four (24) hours of a filing of bankruptcy and identify the Department and the State of Maryland as a secured creditor.</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23" w:name="_Toc130209342"/>
      <w:bookmarkStart w:id="24" w:name="_Toc130209346"/>
      <w:bookmarkEnd w:id="23"/>
      <w:bookmarkEnd w:id="24"/>
      <w:r w:rsidRPr="00DD5377">
        <w:rPr>
          <w:b/>
        </w:rPr>
        <w:t>15.</w:t>
      </w:r>
      <w:r w:rsidRPr="00DD5377">
        <w:tab/>
      </w:r>
      <w:r w:rsidRPr="00DD5377">
        <w:rPr>
          <w:b/>
        </w:rPr>
        <w:t>PROMPT PAYMENT OF SUBCONTRACTORS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15.1</w:t>
      </w:r>
      <w:r w:rsidRPr="00DD5377">
        <w:rPr>
          <w:b/>
        </w:rPr>
        <w:tab/>
      </w:r>
      <w:r w:rsidRPr="00DD5377">
        <w:t>The Contractor shall ensure that all subcontractors, including MBE subcontractors, are promptly paid any undisputed amount to which the subcontractor is entitled.  An undisputed amount is an amount owed by a contractor to a subcontractor for which there is no good faith dispute, including any retainage withheld, and includes an amount withheld because of issues arising out of an agreement or occurrence unrelated to the agreement under which the amount is withheld.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autoSpaceDE w:val="0"/>
        <w:autoSpaceDN w:val="0"/>
        <w:adjustRightInd w:val="0"/>
        <w:jc w:val="both"/>
        <w:rPr>
          <w:bCs/>
        </w:rPr>
      </w:pPr>
      <w:r w:rsidRPr="00DD5377">
        <w:rPr>
          <w:b/>
        </w:rPr>
        <w:t>15.2</w:t>
      </w:r>
      <w:r w:rsidRPr="00DD5377">
        <w:tab/>
        <w:t>If the Contractor withholds payment of an undisputed amount to its subcontractors, the Department, may, at its sole option and discretion:  a) refuse to process further payments to the Contractor until payment to the subcontractor is verified; b) s</w:t>
      </w:r>
      <w:r w:rsidRPr="00DD5377">
        <w:rPr>
          <w:bCs/>
        </w:rPr>
        <w:t>uspend all or some of the contract work without affecting the completion date(s) for the contract work; c) pay or cause payment of the undisputed amount to the subcontractor from monies otherwise due or that may become due; d) place a payment for an undisputed amount in an interest-bearing escrow account; or e)  take other or further actions as appropriate to resolve the withheld payment</w:t>
      </w:r>
      <w:r w:rsidR="00AD4AF5" w:rsidRPr="00DD5377">
        <w:rPr>
          <w:bCs/>
        </w:rPr>
        <w:t xml:space="preserve"> dispute</w:t>
      </w:r>
      <w:r w:rsidRPr="00DD5377">
        <w:rPr>
          <w:bCs/>
        </w:rPr>
        <w:t>.</w:t>
      </w:r>
    </w:p>
    <w:p w:rsidR="00865839" w:rsidRPr="00DD5377" w:rsidRDefault="00865839">
      <w:pPr>
        <w:autoSpaceDE w:val="0"/>
        <w:autoSpaceDN w:val="0"/>
        <w:adjustRightInd w:val="0"/>
        <w:jc w:val="both"/>
        <w:rPr>
          <w:rFonts w:ascii="Times-Roman" w:hAnsi="Times-Roman" w:cs="Times-Roman"/>
          <w:b/>
          <w:bCs/>
        </w:rPr>
      </w:pPr>
    </w:p>
    <w:p w:rsidR="00865839" w:rsidRPr="00DD5377" w:rsidRDefault="00865839">
      <w:pPr>
        <w:autoSpaceDE w:val="0"/>
        <w:autoSpaceDN w:val="0"/>
        <w:adjustRightInd w:val="0"/>
        <w:jc w:val="both"/>
        <w:rPr>
          <w:bCs/>
        </w:rPr>
      </w:pPr>
      <w:r w:rsidRPr="00DD5377">
        <w:rPr>
          <w:b/>
          <w:bCs/>
        </w:rPr>
        <w:t>15.3</w:t>
      </w:r>
      <w:r w:rsidR="00AD4AF5" w:rsidRPr="00DD5377">
        <w:rPr>
          <w:bCs/>
        </w:rPr>
        <w:tab/>
        <w:t>Upon completion of the C</w:t>
      </w:r>
      <w:r w:rsidRPr="00DD5377">
        <w:rPr>
          <w:bCs/>
        </w:rPr>
        <w:t xml:space="preserve">ontract, but before final payment or release of retainage or both, the Contractor shall submit a final report, in affidavit form under the penalty of perjury, of all payments made to, or withheld from MBE subcontractors. </w:t>
      </w:r>
    </w:p>
    <w:p w:rsidR="00865839" w:rsidRPr="00DD5377" w:rsidRDefault="00865839">
      <w:pPr>
        <w:autoSpaceDE w:val="0"/>
        <w:autoSpaceDN w:val="0"/>
        <w:adjustRightInd w:val="0"/>
        <w:rPr>
          <w:rFonts w:ascii="Times-Roman" w:hAnsi="Times-Roman" w:cs="Times-Roman"/>
          <w:b/>
          <w:bCs/>
        </w:rPr>
      </w:pPr>
    </w:p>
    <w:p w:rsidR="00865839" w:rsidRPr="00DD5377" w:rsidRDefault="00865839">
      <w:pPr>
        <w:autoSpaceDE w:val="0"/>
        <w:autoSpaceDN w:val="0"/>
        <w:adjustRightInd w:val="0"/>
        <w:jc w:val="both"/>
        <w:rPr>
          <w:bCs/>
        </w:rPr>
      </w:pPr>
      <w:r w:rsidRPr="00DD5377">
        <w:rPr>
          <w:b/>
          <w:bCs/>
        </w:rPr>
        <w:t>15.4</w:t>
      </w:r>
      <w:r w:rsidRPr="00DD5377">
        <w:rPr>
          <w:bCs/>
        </w:rPr>
        <w:tab/>
        <w:t xml:space="preserve">The remedies enumerated above are in addition to those provided under COMAR 21.11.03.13 with respect to subcontractors that have contracted pursuant to the </w:t>
      </w:r>
      <w:r w:rsidR="00AD4AF5" w:rsidRPr="00DD5377">
        <w:rPr>
          <w:bCs/>
        </w:rPr>
        <w:t>MBE</w:t>
      </w:r>
      <w:r w:rsidRPr="00DD5377">
        <w:rPr>
          <w:bCs/>
        </w:rPr>
        <w:t xml:space="preserve"> program.</w:t>
      </w:r>
    </w:p>
    <w:p w:rsidR="00865839" w:rsidRPr="00DD5377" w:rsidRDefault="00865839">
      <w:pPr>
        <w:autoSpaceDE w:val="0"/>
        <w:autoSpaceDN w:val="0"/>
        <w:adjustRightInd w:val="0"/>
        <w:rPr>
          <w:rFonts w:ascii="Times-Roman" w:hAnsi="Times-Roman" w:cs="Times-Roman"/>
          <w:bCs/>
        </w:rPr>
      </w:pPr>
    </w:p>
    <w:p w:rsidR="00865839" w:rsidRPr="00DD5377" w:rsidRDefault="00865839">
      <w:pPr>
        <w:autoSpaceDE w:val="0"/>
        <w:autoSpaceDN w:val="0"/>
        <w:adjustRightInd w:val="0"/>
        <w:jc w:val="both"/>
      </w:pPr>
      <w:r w:rsidRPr="00DD5377">
        <w:rPr>
          <w:b/>
          <w:bCs/>
        </w:rPr>
        <w:t>15.5</w:t>
      </w:r>
      <w:r w:rsidRPr="00DD5377">
        <w:rPr>
          <w:bCs/>
        </w:rPr>
        <w:tab/>
        <w:t xml:space="preserve">To ensure compliance with certified MBE subcontract participation goals, and to </w:t>
      </w:r>
      <w:r w:rsidRPr="00DD5377">
        <w:t>monitor compliance with the terms of the contract, the Department shall take action to remedy noncompliance consistent with COMAR 21.11.03.13.</w:t>
      </w:r>
    </w:p>
    <w:p w:rsidR="00865839" w:rsidRPr="00DD5377" w:rsidRDefault="00865839">
      <w:pPr>
        <w:autoSpaceDE w:val="0"/>
        <w:autoSpaceDN w:val="0"/>
        <w:adjustRightInd w:val="0"/>
        <w:rPr>
          <w:rFonts w:ascii="Times-Roman" w:hAnsi="Times-Roman" w:cs="Times-Roman"/>
          <w:bCs/>
        </w:rPr>
      </w:pPr>
    </w:p>
    <w:p w:rsidR="00865839" w:rsidRPr="00DD5377" w:rsidRDefault="00865839">
      <w:pPr>
        <w:autoSpaceDE w:val="0"/>
        <w:autoSpaceDN w:val="0"/>
        <w:adjustRightInd w:val="0"/>
        <w:jc w:val="both"/>
        <w:rPr>
          <w:bCs/>
        </w:rPr>
      </w:pPr>
      <w:r w:rsidRPr="00DD5377">
        <w:rPr>
          <w:b/>
          <w:bCs/>
        </w:rPr>
        <w:lastRenderedPageBreak/>
        <w:t>15.6</w:t>
      </w:r>
      <w:r w:rsidRPr="00DD5377">
        <w:rPr>
          <w:bCs/>
        </w:rPr>
        <w:tab/>
        <w:t xml:space="preserve">An act, failure to act, or decision of a </w:t>
      </w:r>
      <w:r w:rsidR="00AD4AF5" w:rsidRPr="00DD5377">
        <w:rPr>
          <w:bCs/>
        </w:rPr>
        <w:t>P</w:t>
      </w:r>
      <w:r w:rsidRPr="00DD5377">
        <w:rPr>
          <w:bCs/>
        </w:rPr>
        <w:t xml:space="preserve">rocurement </w:t>
      </w:r>
      <w:r w:rsidR="00AD4AF5" w:rsidRPr="00DD5377">
        <w:rPr>
          <w:bCs/>
        </w:rPr>
        <w:t>O</w:t>
      </w:r>
      <w:r w:rsidRPr="00DD5377">
        <w:rPr>
          <w:bCs/>
        </w:rPr>
        <w:t xml:space="preserve">fficer or a representative of the Department, concerning a withheld payment between the Contractor and subcontractor under Section 15 herein, may not affect the rights of the contracting parties under any other provision of law, be used as evidence on the merits of a dispute between the </w:t>
      </w:r>
      <w:r w:rsidR="00AD4AF5" w:rsidRPr="00DD5377">
        <w:rPr>
          <w:bCs/>
        </w:rPr>
        <w:t>Department</w:t>
      </w:r>
      <w:r w:rsidRPr="00DD5377">
        <w:rPr>
          <w:bCs/>
        </w:rPr>
        <w:t xml:space="preserve"> and the </w:t>
      </w:r>
      <w:r w:rsidR="00AD4AF5" w:rsidRPr="00DD5377">
        <w:rPr>
          <w:bCs/>
        </w:rPr>
        <w:t>C</w:t>
      </w:r>
      <w:r w:rsidRPr="00DD5377">
        <w:rPr>
          <w:bCs/>
        </w:rPr>
        <w:t xml:space="preserve">ontractor in any other proceeding, or result in liability against or prejudice the rights of the Department. </w:t>
      </w:r>
    </w:p>
    <w:p w:rsidR="00865839" w:rsidRPr="00DD5377" w:rsidRDefault="00865839">
      <w:pPr>
        <w:autoSpaceDE w:val="0"/>
        <w:autoSpaceDN w:val="0"/>
        <w:adjustRightInd w:val="0"/>
        <w:jc w:val="both"/>
        <w:rPr>
          <w:rFonts w:ascii="Times-Roman" w:hAnsi="Times-Roman" w:cs="Times-Roman"/>
          <w:bCs/>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16.</w:t>
      </w:r>
      <w:r w:rsidRPr="00DD5377">
        <w:rPr>
          <w:b/>
        </w:rPr>
        <w:tab/>
      </w:r>
      <w:bookmarkStart w:id="25" w:name="_Toc130209347"/>
      <w:bookmarkEnd w:id="25"/>
      <w:r w:rsidRPr="00DD5377">
        <w:rPr>
          <w:b/>
        </w:rPr>
        <w:t>NONDISCRIMINATION IN EMPLOYMENT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w:t>
      </w:r>
      <w:r w:rsidRPr="00DD5377">
        <w:rPr>
          <w:b/>
        </w:rPr>
        <w:t xml:space="preserve"> </w:t>
      </w:r>
      <w:r w:rsidRPr="00DD5377">
        <w:t xml:space="preserve">shall not discriminate against any employee or applicant for employment because of marital status, race, color, religion, sex, age, physical or mental disability, national origin, or sexual orientation.  The Contractor shall take affirmative action to ensure that applicants are employed, and that employees are treated during employment, without discrimination because of their race, color, religion, sex, age, physical or mental disability, national origin, or sexual orientation.  The Contractor shall post in conspicuous places, available for employees and applicants for employment, notices to be provided by the   State Project Manager or by the governmental agency exercising jurisdiction, setting forth the substance of this clause.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   </w:t>
      </w:r>
      <w:bookmarkStart w:id="26" w:name="_Toc130209348"/>
      <w:bookmarkEnd w:id="26"/>
    </w:p>
    <w:p w:rsidR="00865839" w:rsidRPr="00DD5377" w:rsidRDefault="00865839">
      <w:pPr>
        <w:pStyle w:val="BodyTextIndent"/>
      </w:pPr>
      <w:bookmarkStart w:id="27" w:name="_Toc130209350"/>
      <w:bookmarkEnd w:id="27"/>
      <w:r w:rsidRPr="00DD5377">
        <w:t>17.</w:t>
      </w:r>
      <w:r w:rsidRPr="00DD5377">
        <w:tab/>
        <w:t>NONDISCRIMINATION IN PROGRAMS/AMERICANS WITH DISABLILITIES ACT COMPLIANCE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rPr>
          <w:bCs/>
        </w:rPr>
        <w:t xml:space="preserve">The Contractor agrees that, in providing any aid, benefit, service, program, or activity, under this Contract on behalf of the Department, it will not:  (a) deny any individual the opportunity to participate in or benefit from the aid, benefit or service equal to that provided others;  (b)  provide a qualified individual with a disability with any aid, benefit, or service that is not as effective in affording equal opportunity to obtain the same result, to gain the same benefit, or to reach the same level of achievement as that  provided to others;  (c ) provide different or separate aid, benefits, or service to individuals or classes of individuals with disabilities than is provided to others unless such action is necessary to provide qualified individuals with disabilities with aids, benefits, or services that are as effective as those provided to others;  (d)  deny a qualified individual with a disability the  opportunity to participate as a member of any planning or advisory boards; or, (e) otherwise limit opportunity enjoyed by others receiving the aid, benefit, or service.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Department’</w:t>
      </w:r>
      <w:r w:rsidR="00AD4AF5" w:rsidRPr="00DD5377">
        <w:t>s</w:t>
      </w:r>
      <w:r w:rsidRPr="00DD5377">
        <w:t xml:space="preserve"> program with respect to individuals with disabilities.</w:t>
      </w:r>
    </w:p>
    <w:p w:rsidR="00865839" w:rsidRPr="00DD5377" w:rsidRDefault="00865839">
      <w:pPr>
        <w:jc w:val="both"/>
        <w:rPr>
          <w:b/>
        </w:rPr>
      </w:pPr>
      <w:bookmarkStart w:id="28" w:name="_Toc130209352"/>
      <w:bookmarkEnd w:id="28"/>
    </w:p>
    <w:p w:rsidR="00865839" w:rsidRPr="00DD5377" w:rsidRDefault="00865839">
      <w:pPr>
        <w:jc w:val="both"/>
        <w:rPr>
          <w:b/>
        </w:rPr>
      </w:pPr>
      <w:r w:rsidRPr="00DD5377">
        <w:rPr>
          <w:b/>
        </w:rPr>
        <w:t>18.</w:t>
      </w:r>
      <w:r w:rsidRPr="00DD5377">
        <w:rPr>
          <w:b/>
        </w:rPr>
        <w:tab/>
      </w:r>
      <w:bookmarkStart w:id="29" w:name="_Toc130209353"/>
      <w:bookmarkEnd w:id="29"/>
      <w:r w:rsidRPr="00DD5377">
        <w:rPr>
          <w:b/>
        </w:rPr>
        <w:t>CONFIDENTIALITY AND SAFEGUARDING</w:t>
      </w:r>
      <w:r w:rsidRPr="00DD5377">
        <w:t xml:space="preserve"> </w:t>
      </w:r>
      <w:r w:rsidRPr="00DD5377">
        <w:rPr>
          <w:b/>
        </w:rPr>
        <w:t>CLIENT INFORMATION</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Except in accordance with a court order, neither party shall use or disclose any information concerning a recipient of the services provided under this Contract for any purposes not directly connected with the administration of such services, except upon written consent of the other party and the recipient or his/her responsible parent, guardian, or legal representative or as required by §§ 10-611, et seq., State Government </w:t>
      </w:r>
      <w:r w:rsidRPr="00DD5377">
        <w:lastRenderedPageBreak/>
        <w:t>Article and Human Services Article  §§ 1-201 to 1-205,  Maryland Annotated Code and COMAR 07.01.07.</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Nothing in this Contract shall prevent the Department or the Contractor from using and disclosing statistical data derived from information concerning a recipient of the services provided under this Contract so long as that statistical data does not identify any recipient of such services.</w:t>
      </w:r>
    </w:p>
    <w:p w:rsidR="00865839" w:rsidRPr="00DD5377" w:rsidRDefault="00865839">
      <w:pPr>
        <w:pStyle w:val="17"/>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19.</w:t>
      </w:r>
      <w:r w:rsidRPr="00DD5377">
        <w:rPr>
          <w:b/>
        </w:rPr>
        <w:tab/>
        <w:t>DELAYS AND EXTENSIONS OF TIME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pStyle w:val="17"/>
        <w:jc w:val="both"/>
      </w:pPr>
      <w:r w:rsidRPr="00DD5377">
        <w:t>The Contractor agrees to perform this Contract continuously and diligently.  No charges or claims for damages shall be made by the Contractor for any delays or hindrances, regardless of cause, in the performance of services under this Contract.  Time extensions may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w:t>
      </w:r>
      <w:r w:rsidR="00DB6B89" w:rsidRPr="00DD5377">
        <w:t xml:space="preserve"> in the performance of a State c</w:t>
      </w:r>
      <w:r w:rsidRPr="00DD5377">
        <w:t>ontract, fires, floods, epidemics, quarantine restrictions, strikes, freight embargoes, or the delays of a subcontractor or supplier arising from unforeseeable causes beyond the control and without the fault or negligence of either the Contractor, subcontractor, or suppliers.</w:t>
      </w:r>
    </w:p>
    <w:p w:rsidR="00865839" w:rsidRPr="00DD5377" w:rsidRDefault="00865839">
      <w:pPr>
        <w:pStyle w:val="17"/>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 xml:space="preserve">20. </w:t>
      </w:r>
      <w:r w:rsidRPr="00DD5377">
        <w:rPr>
          <w:b/>
        </w:rPr>
        <w:tab/>
        <w:t xml:space="preserve">INDEMNIFICATION </w:t>
      </w:r>
    </w:p>
    <w:p w:rsidR="00865839" w:rsidRPr="00DD5377" w:rsidRDefault="00865839">
      <w:pPr>
        <w:widowControl w:val="0"/>
        <w:tabs>
          <w:tab w:val="center" w:pos="4680"/>
        </w:tabs>
        <w:jc w:val="both"/>
        <w:rPr>
          <w:b/>
        </w:rPr>
      </w:pPr>
      <w:bookmarkStart w:id="30" w:name="_Toc130209356"/>
      <w:bookmarkEnd w:id="30"/>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20.1</w:t>
      </w:r>
      <w:r w:rsidRPr="00DD5377">
        <w:rPr>
          <w:b/>
        </w:rPr>
        <w:tab/>
      </w:r>
      <w:r w:rsidRPr="00DD5377">
        <w:t>The Contractor shall indemnify the State against liability for any suits, actions, or claims of any character arising from or relating to the performance of the Contractor</w:t>
      </w:r>
      <w:r w:rsidRPr="00DD5377">
        <w:rPr>
          <w:b/>
        </w:rPr>
        <w:t xml:space="preserve"> </w:t>
      </w:r>
      <w:r w:rsidRPr="00DD5377">
        <w:t>or its subcontractors under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20.2</w:t>
      </w:r>
      <w:r w:rsidRPr="00DD5377">
        <w:rPr>
          <w:b/>
        </w:rPr>
        <w:tab/>
      </w:r>
      <w:r w:rsidRPr="00DD5377">
        <w:t>The State has no obligation to provide legal counsel or defense to the Contractor</w:t>
      </w:r>
      <w:r w:rsidRPr="00DD5377">
        <w:rPr>
          <w:b/>
        </w:rPr>
        <w:t xml:space="preserve"> </w:t>
      </w:r>
      <w:r w:rsidRPr="00DD5377">
        <w:t>or its subcontractors in the event that a suit, claim or action of any character is brought by any person not party to this Contract against the</w:t>
      </w:r>
      <w:r w:rsidRPr="00DD5377">
        <w:rPr>
          <w:b/>
        </w:rPr>
        <w:t xml:space="preserve"> </w:t>
      </w:r>
      <w:r w:rsidRPr="00DD5377">
        <w:t>Contractor or its subcontractors as a result of or relating to the Contractor’s obligations under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20.3</w:t>
      </w:r>
      <w:r w:rsidRPr="00DD5377">
        <w:rPr>
          <w:b/>
        </w:rPr>
        <w:tab/>
      </w:r>
      <w:r w:rsidRPr="00DD5377">
        <w:t>The State has no obligation for the payment of any judgments or the settlement of any claims against the Contractor</w:t>
      </w:r>
      <w:r w:rsidRPr="00DD5377">
        <w:rPr>
          <w:b/>
        </w:rPr>
        <w:t xml:space="preserve"> </w:t>
      </w:r>
      <w:r w:rsidRPr="00DD5377">
        <w:t xml:space="preserve">or its subcontractors as a result of or relating to the Contractor’s obligations under this Contract.  The State shall only be liable up to the amount for which it is found liable under the Maryland Tort Claims Act, §§ 12-101, </w:t>
      </w:r>
      <w:r w:rsidRPr="00DD5377">
        <w:rPr>
          <w:i/>
        </w:rPr>
        <w:t>et seq.</w:t>
      </w:r>
      <w:r w:rsidRPr="00DD5377">
        <w:t>, State Government Article, Annotated Code of Maryland.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20.4</w:t>
      </w:r>
      <w:r w:rsidRPr="00DD5377">
        <w:tab/>
        <w:t xml:space="preserve">The </w:t>
      </w:r>
      <w:r w:rsidRPr="00DD5377">
        <w:rPr>
          <w:bCs/>
        </w:rPr>
        <w:t xml:space="preserve">Contractor </w:t>
      </w:r>
      <w:r w:rsidR="00642E82" w:rsidRPr="00DD5377">
        <w:t>shall immediately notify the Procurement Officer</w:t>
      </w:r>
      <w:r w:rsidRPr="00DD5377">
        <w:t xml:space="preserve"> of any claim or suit made or filed against the Contractor</w:t>
      </w:r>
      <w:r w:rsidRPr="00DD5377">
        <w:rPr>
          <w:b/>
        </w:rPr>
        <w:t xml:space="preserve"> </w:t>
      </w:r>
      <w:r w:rsidRPr="00DD5377">
        <w:t>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bookmarkStart w:id="31" w:name="_Toc130209357"/>
      <w:bookmarkEnd w:id="31"/>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21.</w:t>
      </w:r>
      <w:r w:rsidRPr="00DD5377">
        <w:rPr>
          <w:b/>
        </w:rPr>
        <w:tab/>
        <w:t>SUSPENSION OF WORK</w:t>
      </w:r>
    </w:p>
    <w:p w:rsidR="00865839" w:rsidRPr="00DD5377" w:rsidRDefault="00865839">
      <w:pPr>
        <w:widowControl w:val="0"/>
        <w:tabs>
          <w:tab w:val="center" w:pos="4680"/>
        </w:tabs>
        <w:jc w:val="both"/>
        <w:rPr>
          <w:b/>
        </w:rPr>
      </w:pPr>
      <w:bookmarkStart w:id="32" w:name="_Toc130209358"/>
      <w:bookmarkEnd w:id="32"/>
    </w:p>
    <w:p w:rsidR="00865839" w:rsidRPr="00DD5377" w:rsidRDefault="00DB6B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Procurement Officer</w:t>
      </w:r>
      <w:r w:rsidR="00865839" w:rsidRPr="00DD5377">
        <w:t xml:space="preserve"> may order the Contractor in writing to suspend, delay, or interrupt all or any part of its performance for such period of time as the State may determine to be appropriate for the benefit of the Department.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22.</w:t>
      </w:r>
      <w:r w:rsidRPr="00DD5377">
        <w:rPr>
          <w:b/>
        </w:rPr>
        <w:tab/>
        <w:t>TERMINATION FOR CONVENIENCE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33" w:name="_Toc130209359"/>
      <w:bookmarkStart w:id="34" w:name="_Toc130209360"/>
      <w:bookmarkEnd w:id="33"/>
      <w:bookmarkEnd w:id="34"/>
      <w:r w:rsidRPr="00DD5377">
        <w:t>The performance of work under this Contract may be terminated by the State in accordance with this clause in whole, or, from time to time, in part, whenever the</w:t>
      </w:r>
      <w:r w:rsidR="00642E82" w:rsidRPr="00DD5377">
        <w:t xml:space="preserve"> Procurement Officer</w:t>
      </w:r>
      <w:r w:rsidRPr="00DD5377">
        <w:t xml:space="preserve"> shall determine that such termination is in the best interest of the State.  The State will ensure that the Contractor is paid for all reasonable, allowable and allocable costs associated with the termination of this Contract. However, the Contractor shall not be reimbursed for any anticipatory profits that have not been earned up to the date of termination. Termination hereunder, including the determination of the rights and obligations of the parties, shall be governed by COMAR 21.07.01.12A (2).</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23.</w:t>
      </w:r>
      <w:r w:rsidRPr="00DD5377">
        <w:rPr>
          <w:b/>
        </w:rPr>
        <w:tab/>
        <w:t>TERMINATION FOR DEFAULT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35" w:name="_Toc130209361"/>
      <w:bookmarkEnd w:id="35"/>
      <w:r w:rsidRPr="00DD5377">
        <w:t xml:space="preserve">If the Contractor fails to fulfill its obligations under this Contract properly and in a timely manner, or otherwise violates any provision of the Contract, the State may terminate the Contract for default.  The </w:t>
      </w:r>
      <w:r w:rsidR="00642E82" w:rsidRPr="00DD5377">
        <w:t>Procurement Officer</w:t>
      </w:r>
      <w:r w:rsidRPr="00DD5377">
        <w:t xml:space="preserve"> shall give the Contractor thirty (30) days prior written notice of such default, and if the Contractor has not submitted a corrective action plan within seven (7) days and cured such default within the thirty (30) day period, the </w:t>
      </w:r>
      <w:r w:rsidR="00642E82" w:rsidRPr="00DD5377">
        <w:t>Procurement Officer</w:t>
      </w:r>
      <w:r w:rsidRPr="00DD5377">
        <w:t xml:space="preserve"> may, by written notice, within five (5) days after expiration of this period, terminate the Contract.  The notice shall specify the acts or omissions relied on as cause for termination.  All finished or unfinished supplies and services provided by the Contractor shall, at the State’s option, become the Department’s property.  The State shall pay the Contractor fair and equitable compensation for satisfactory performance up to the effective date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determination of the rights and obligations of the parties, shall be governed by the provisions of COMAR 21.07.01.11B.</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24.</w:t>
      </w:r>
      <w:r w:rsidRPr="00DD5377">
        <w:rPr>
          <w:b/>
        </w:rPr>
        <w:tab/>
        <w:t>DISPUTES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bookmarkStart w:id="36" w:name="_Toc130209362"/>
      <w:bookmarkEnd w:id="36"/>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This Contract shall be subject to the provisions of Title 15, Subtitle 2, State Finance and Procurement Article, Annotated Code of Maryland, a</w:t>
      </w:r>
      <w:r w:rsidR="00BF3528" w:rsidRPr="00DD5377">
        <w:t xml:space="preserve">nd COMAR 21.10. (Administrative </w:t>
      </w:r>
      <w:r w:rsidR="00642E82" w:rsidRPr="00DD5377">
        <w:t xml:space="preserve">and </w:t>
      </w:r>
      <w:r w:rsidRPr="00DD5377">
        <w:t>Civil</w:t>
      </w:r>
      <w:r w:rsidR="00642E82" w:rsidRPr="00DD5377">
        <w:t xml:space="preserve"> </w:t>
      </w:r>
      <w:r w:rsidRPr="00DD5377">
        <w:t xml:space="preserve">Remedies).  Pending resolution of a claim, the Contractor shall proceed diligently with the performance of the Contract in accordance with the Contracts Administrator's decision.  Unless a lesser period is provided by statute, regulation, or this Contract, the Contractor must file a written notice of claim with the </w:t>
      </w:r>
      <w:r w:rsidR="00642E82" w:rsidRPr="00DD5377">
        <w:t>Procurement Officer</w:t>
      </w:r>
      <w:r w:rsidRPr="00DD5377">
        <w:t xml:space="preserve"> within thirty (30) days after the basis for the claim is known or should have been known, whichever is earlier.  Contemporaneously with or within thirty (30) days of the filing of a notice of claim, but no later than the date of final payment under this Contract, the </w:t>
      </w:r>
      <w:r w:rsidRPr="00DD5377">
        <w:lastRenderedPageBreak/>
        <w:t xml:space="preserve">Contractor must submit to the </w:t>
      </w:r>
      <w:r w:rsidR="00642E82" w:rsidRPr="00DD5377">
        <w:t>Procurement Officer</w:t>
      </w:r>
      <w:r w:rsidRPr="00DD5377">
        <w:t xml:space="preserve"> its written claim containing the information specified in COMAR 21.10.04.02.</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25.</w:t>
      </w:r>
      <w:bookmarkStart w:id="37" w:name="_Toc130209363"/>
      <w:bookmarkStart w:id="38" w:name="_Toc130209364"/>
      <w:bookmarkStart w:id="39" w:name="_Toc130209365"/>
      <w:bookmarkEnd w:id="37"/>
      <w:bookmarkEnd w:id="38"/>
      <w:bookmarkEnd w:id="39"/>
      <w:r w:rsidRPr="00DD5377">
        <w:tab/>
      </w:r>
      <w:r w:rsidRPr="00DD5377">
        <w:rPr>
          <w:b/>
        </w:rPr>
        <w:t>MERGER, AMENDMENTS, AND/OR MODIFICATIONS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This Contract, together with the Attachments attached hereto and incorporated herein by reference, represents the complete, entire, total and final Contract between the Department and the</w:t>
      </w:r>
      <w:r w:rsidRPr="00DD5377">
        <w:rPr>
          <w:b/>
        </w:rPr>
        <w:t xml:space="preserve"> </w:t>
      </w:r>
      <w:r w:rsidRPr="00DD5377">
        <w:t>Contractor.</w:t>
      </w:r>
      <w:r w:rsidRPr="00DD5377">
        <w:rPr>
          <w:b/>
        </w:rPr>
        <w:t xml:space="preserve">  </w:t>
      </w:r>
      <w:r w:rsidRPr="00DD5377">
        <w:t>No other understanding or representation, oral or written, regarding the subject matter of this Contract, shall be deemed to exist or to bind the Department and the</w:t>
      </w:r>
      <w:r w:rsidRPr="00DD5377">
        <w:rPr>
          <w:b/>
        </w:rPr>
        <w:t xml:space="preserve"> </w:t>
      </w:r>
      <w:r w:rsidRPr="00DD5377">
        <w:t>Contractor hereto, and any such understanding or representation existing prior to the execution of this Contract is hereby specifically and entirely superseded thereby. The Department and the</w:t>
      </w:r>
      <w:r w:rsidRPr="00DD5377">
        <w:rPr>
          <w:b/>
        </w:rPr>
        <w:t xml:space="preserve"> </w:t>
      </w:r>
      <w:r w:rsidRPr="00DD5377">
        <w:t>Contractor expressly reserve the right to amend, alter, vary, modify or waive any provision of this Contract provided only that:</w:t>
      </w:r>
    </w:p>
    <w:p w:rsidR="00865839" w:rsidRPr="00DD5377" w:rsidRDefault="00865839" w:rsidP="00DB6B89">
      <w:pPr>
        <w:widowControl w:val="0"/>
        <w:jc w:val="both"/>
      </w:pPr>
    </w:p>
    <w:p w:rsidR="00865839" w:rsidRPr="00DD5377" w:rsidRDefault="00865839" w:rsidP="00DB6B89">
      <w:pPr>
        <w:widowControl w:val="0"/>
        <w:ind w:left="1080" w:hanging="360"/>
        <w:jc w:val="both"/>
      </w:pPr>
      <w:r w:rsidRPr="00DD5377">
        <w:t>A.</w:t>
      </w:r>
      <w:r w:rsidRPr="00DD5377">
        <w:tab/>
        <w:t xml:space="preserve">Such amendment, alteration, variation, modification, or waiver must first be approved in writing by the </w:t>
      </w:r>
      <w:r w:rsidR="00642E82" w:rsidRPr="00DD5377">
        <w:t>Procurement Officer</w:t>
      </w:r>
      <w:r w:rsidRPr="00DD5377">
        <w:t xml:space="preserve">, subject to any additional approvals required by State law; and </w:t>
      </w:r>
    </w:p>
    <w:p w:rsidR="00865839" w:rsidRPr="00DD5377" w:rsidRDefault="00865839" w:rsidP="00DB6B89">
      <w:pPr>
        <w:widowControl w:val="0"/>
        <w:jc w:val="both"/>
      </w:pPr>
    </w:p>
    <w:p w:rsidR="00865839" w:rsidRPr="00DD5377" w:rsidRDefault="00865839" w:rsidP="00DB6B89">
      <w:pPr>
        <w:widowControl w:val="0"/>
        <w:ind w:left="1080" w:hanging="360"/>
        <w:jc w:val="both"/>
      </w:pPr>
      <w:r w:rsidRPr="00DD5377">
        <w:t>B.</w:t>
      </w:r>
      <w:r w:rsidRPr="00DD5377">
        <w:tab/>
        <w:t>After the provisions of (a) above have been fully satisfied, such amendment, alteration, variation, modification, or waiver shall be valid only when reduced to a writing which has been duly signed by each and every signatory to the original of this Contract or, in the alternative, to any and all legal successors to the aforesaid signatories.</w:t>
      </w:r>
    </w:p>
    <w:p w:rsidR="00865839" w:rsidRPr="00DD5377" w:rsidRDefault="00865839" w:rsidP="00DB6B89">
      <w:pPr>
        <w:widowControl w:val="0"/>
        <w:jc w:val="both"/>
        <w:rPr>
          <w:b/>
        </w:rPr>
      </w:pPr>
      <w:bookmarkStart w:id="40" w:name="_Toc130209366"/>
      <w:bookmarkEnd w:id="40"/>
    </w:p>
    <w:p w:rsidR="00865839" w:rsidRPr="00DD5377" w:rsidRDefault="00DB6B89" w:rsidP="00DB6B89">
      <w:pPr>
        <w:widowControl w:val="0"/>
        <w:jc w:val="both"/>
      </w:pPr>
      <w:r w:rsidRPr="00DD5377">
        <w:t>The p</w:t>
      </w:r>
      <w:r w:rsidR="00865839" w:rsidRPr="00DD5377">
        <w:t xml:space="preserve">arties hereby expressly acknowledge the possibility of substantial changes in federal regulations applicable to the Contract and expressly agree to renegotiate this Contract as necessary to comply with such changes.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autoSpaceDE w:val="0"/>
        <w:autoSpaceDN w:val="0"/>
        <w:adjustRightInd w:val="0"/>
        <w:jc w:val="both"/>
        <w:rPr>
          <w:szCs w:val="16"/>
        </w:rPr>
      </w:pPr>
      <w:r w:rsidRPr="00DD5377">
        <w:rPr>
          <w:b/>
          <w:bCs/>
          <w:szCs w:val="16"/>
        </w:rPr>
        <w:t>25.1</w:t>
      </w:r>
      <w:r w:rsidRPr="00DD5377">
        <w:rPr>
          <w:szCs w:val="16"/>
        </w:rPr>
        <w:tab/>
        <w:t xml:space="preserve">The </w:t>
      </w:r>
      <w:r w:rsidR="00984354">
        <w:rPr>
          <w:szCs w:val="16"/>
        </w:rPr>
        <w:t>parties</w:t>
      </w:r>
      <w:r w:rsidRPr="00DD5377">
        <w:rPr>
          <w:szCs w:val="16"/>
        </w:rPr>
        <w:t xml:space="preserve"> expressly reserve the right to extend the term of the Contract, without additional cost to the State beyond the NTE amount identified in Section 5.1 herein and for services provided beyond the original term of the Contract, provided the extension is for a reasonable, limited, and defined time, and provided that the scope of work under the extension is the same as the original Contract. It is also agreed that all such modifications shall be reduced to writing, signed by the </w:t>
      </w:r>
      <w:r w:rsidR="00DB6B89" w:rsidRPr="00DD5377">
        <w:rPr>
          <w:szCs w:val="16"/>
        </w:rPr>
        <w:t>p</w:t>
      </w:r>
      <w:r w:rsidRPr="00DD5377">
        <w:rPr>
          <w:szCs w:val="16"/>
        </w:rPr>
        <w:t xml:space="preserve">arties, and may be subject to approval by the Board of Public Works.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26.</w:t>
      </w:r>
      <w:r w:rsidRPr="00DD5377">
        <w:rPr>
          <w:b/>
        </w:rPr>
        <w:tab/>
        <w:t>FINANCIAL DISCLOSURE</w:t>
      </w:r>
    </w:p>
    <w:p w:rsidR="00865839" w:rsidRPr="00DD5377" w:rsidRDefault="00865839">
      <w:pPr>
        <w:widowControl w:val="0"/>
        <w:tabs>
          <w:tab w:val="center" w:pos="468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shall comply with the provisions of §13-221 of the State Finance and Procurement Article, Annotated Code of Maryland, which requires that every business that enters into contracts, leases or other contracts with the State or its agencies during a calendar year under which the business is to receive in the aggregate $100,000 or more shall, within thirty (30) days of the time when the aggregate value of these contracts, leases or other contracts reaches $100,000, file with the Secretary of State of Maryland a list that contains the name and addresses of:  any resident agent of the business; each officer of the business; and if, known, each person who has beneficial ownership of the </w:t>
      </w:r>
      <w:r w:rsidRPr="00DD5377">
        <w:lastRenderedPageBreak/>
        <w:t>business.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27.</w:t>
      </w:r>
      <w:r w:rsidRPr="00DD5377">
        <w:rPr>
          <w:b/>
        </w:rPr>
        <w:tab/>
        <w:t>POLITICAL CONTRIBUTION DISCLOSURE</w:t>
      </w:r>
    </w:p>
    <w:p w:rsidR="00865839" w:rsidRPr="00DD5377" w:rsidRDefault="00865839">
      <w:pPr>
        <w:widowControl w:val="0"/>
        <w:tabs>
          <w:tab w:val="center" w:pos="4680"/>
        </w:tabs>
        <w:jc w:val="both"/>
        <w:rPr>
          <w:b/>
        </w:rPr>
      </w:pPr>
      <w:bookmarkStart w:id="41" w:name="_Toc130209368"/>
      <w:bookmarkEnd w:id="41"/>
      <w:r w:rsidRPr="00DD5377">
        <w:rPr>
          <w:b/>
        </w:rPr>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shall comply with §§ 14-101 through 14-108, Election Law Article, Annotated Code of Maryland, which requires that every person that enters into contracts, leases or other contracts with the State, a county, or an incorporated municipality, or their agencies, during any 12-month period in which the person receives in the aggregate $100,000 or more, shall file with the State Administrative Board of Election Laws a statement disclosing contributions in excess of $500 made during the reporting period to a candidate for elective office in any primary or general election.  The statement shall be filed with the State Administrative Board of Election Laws: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rsidRPr="00DD5377">
        <w:tab/>
        <w:t>A.</w:t>
      </w:r>
      <w:r w:rsidRPr="00DD5377">
        <w:tab/>
        <w:t xml:space="preserve">Before a purchase or execution of a lease or contract by the State, a county, an incorporated municipality, or their agencies, and shall cover the preceding two (2) calendar years; and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rsidRPr="00DD5377">
        <w:tab/>
        <w:t>B.</w:t>
      </w:r>
      <w:r w:rsidRPr="00DD5377">
        <w:tab/>
        <w:t>If the contribution is made after the execution of a lease or contract, then twice a year, throughout the contract term, on:</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pPr>
      <w:r w:rsidRPr="00DD5377">
        <w:tab/>
      </w:r>
      <w:r w:rsidRPr="00DD5377">
        <w:tab/>
        <w:t>(i)</w:t>
      </w:r>
      <w:r w:rsidRPr="00DD5377">
        <w:tab/>
        <w:t>February 5, to cover the six (6)-month period ending January 31; and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r w:rsidRPr="00DD5377">
        <w:tab/>
        <w:t>(ii)</w:t>
      </w:r>
      <w:r w:rsidRPr="00DD5377">
        <w:tab/>
        <w:t xml:space="preserve">August 5, to cover the six (6)-month period ending July 31.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28.</w:t>
      </w:r>
      <w:r w:rsidRPr="00DD5377">
        <w:rPr>
          <w:b/>
        </w:rPr>
        <w:tab/>
        <w:t>RETENTION OF RECORDS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shall retain all books, records, including documents that reflect all direct or indirect costs expended in the performance of this Contract for a period of no less than </w:t>
      </w:r>
      <w:r w:rsidR="002F66DA">
        <w:fldChar w:fldCharType="begin">
          <w:ffData>
            <w:name w:val=""/>
            <w:enabled/>
            <w:calcOnExit w:val="0"/>
            <w:ddList>
              <w:listEntry w:val="three (3) years"/>
              <w:listEntry w:val="five (5) years"/>
            </w:ddList>
          </w:ffData>
        </w:fldChar>
      </w:r>
      <w:r w:rsidR="002F66DA">
        <w:instrText xml:space="preserve"> FORMDROPDOWN </w:instrText>
      </w:r>
      <w:r w:rsidR="002F66DA">
        <w:fldChar w:fldCharType="end"/>
      </w:r>
      <w:r w:rsidR="00DB6B89" w:rsidRPr="00DD5377">
        <w:t xml:space="preserve"> </w:t>
      </w:r>
      <w:r w:rsidRPr="00DD5377">
        <w:t>after</w:t>
      </w:r>
      <w:r w:rsidR="002F66DA">
        <w:t xml:space="preserve"> the date of final payment by the State, or any applicable statute of limitations, whichever is longer.</w:t>
      </w:r>
      <w:r w:rsidRPr="00DD5377">
        <w:t xml:space="preserve">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29.</w:t>
      </w:r>
      <w:r w:rsidRPr="00DD5377">
        <w:rPr>
          <w:b/>
        </w:rPr>
        <w:tab/>
        <w:t>RIGHTS TO RECORDS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29.1</w:t>
      </w:r>
      <w:r w:rsidRPr="00DD5377">
        <w:rPr>
          <w:b/>
        </w:rPr>
        <w:tab/>
      </w:r>
      <w:r w:rsidRPr="00DD5377">
        <w:t>The Contractor agrees that all documents and materials, including, but not limited to, reports, work papers, studies, computations, and data prepared by the Contractor for purposes of this Contract shall be the sole property of the Department and shall be available to the Department at any time. To the extent that the Contractor incorporates any of its materials, reports or data into the documents and materials delivered under any Deliverable, the Contractor hereby grants to the State a royalty-free, non-exclusive right to use such Contractor’s information solely for the State’s use and that of its agents.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29.2</w:t>
      </w:r>
      <w:r w:rsidRPr="00DD5377">
        <w:rPr>
          <w:b/>
        </w:rPr>
        <w:tab/>
      </w:r>
      <w:r w:rsidRPr="00DD5377">
        <w:t>Notwithstanding anything to the contrary in this Contract, Contractor shall have the right to retain a copy of all its work papers and administrative records but shall not be entitled to use such documents except for the benefit of the State or the Contractor’s internal record keeping requirements.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29.3</w:t>
      </w:r>
      <w:r w:rsidRPr="00DD5377">
        <w:tab/>
        <w:t xml:space="preserve">At any time during normal business hours, and as deemed necessary by the State, </w:t>
      </w:r>
      <w:r w:rsidRPr="00DD5377">
        <w:lastRenderedPageBreak/>
        <w:t>the Contractor agrees that the State or any of its duly authorized representatives shall have access to and the right to audit any supporting document, including but not limited to all of the records st</w:t>
      </w:r>
      <w:r w:rsidR="00AB0A14" w:rsidRPr="00DD5377">
        <w:t xml:space="preserve">ated above, for a period of </w:t>
      </w:r>
      <w:r w:rsidR="002F66DA">
        <w:fldChar w:fldCharType="begin">
          <w:ffData>
            <w:name w:val=""/>
            <w:enabled/>
            <w:calcOnExit w:val="0"/>
            <w:ddList>
              <w:listEntry w:val="three (3) years"/>
              <w:listEntry w:val="five (5) years"/>
            </w:ddList>
          </w:ffData>
        </w:fldChar>
      </w:r>
      <w:r w:rsidR="002F66DA">
        <w:instrText xml:space="preserve"> FORMDROPDOWN </w:instrText>
      </w:r>
      <w:r w:rsidR="002F66DA">
        <w:fldChar w:fldCharType="end"/>
      </w:r>
      <w:r w:rsidRPr="00DD5377">
        <w:t xml:space="preserve"> after completion of the Contract, final payment by the State, or any applicable statute of limitations, whichever is longer.  The Contractor shall permit the State to make excerpts or transcripts from the photocopies of all such records the State auditor deems appropriate.  The Contractor further agrees that the independent CPA or firm hired by the Contractor will allow the Department to examine any of the working papers considered or used in preparing the audit for the time period detailed above.  The Contractor shall give the State or any of its duly authorized representatives explicit authorization to review and copy any records maintained by another government agency which are related to the expenditures incurred by the Contractor in the performance of services under this Contract or in compliance with this Contract and applicable laws and regulations.  These agencies may include, but are not limited to, the Comptroller of the Treasury, State Department of Assessments and Taxation, and State Unemployment Insurance Fund.  The Contractor acknowledges that the Department is authorized by it to review and copy any such records, and hereby certifies that its execution of this Contract is evidence of this authorization and may be construed by these agencies as authorizing the release of any such records to the Department upon the request of the Department, with no further written authorization from the Contractor being necessary.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rPr>
      </w:pPr>
      <w:r w:rsidRPr="00DD5377">
        <w:rPr>
          <w:b/>
        </w:rPr>
        <w:t>29.4</w:t>
      </w:r>
      <w:r w:rsidRPr="00DD5377">
        <w:rPr>
          <w:b/>
        </w:rPr>
        <w:tab/>
      </w:r>
      <w:r w:rsidRPr="00DD5377">
        <w:t xml:space="preserve">The State, or its employees, agents or designees, including auditors in the Office of Inspector General, may make unannounced visits to the Contractor’s facility at any time. In all other instances, the Contractor shall make its facility available for inspection or visits by the State upon </w:t>
      </w:r>
      <w:r w:rsidRPr="00DD5377">
        <w:rPr>
          <w:bCs/>
        </w:rPr>
        <w:t>two (2) business days notice.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ab/>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30.</w:t>
      </w:r>
      <w:r w:rsidRPr="00DD5377">
        <w:rPr>
          <w:b/>
        </w:rPr>
        <w:tab/>
        <w:t>LOSS OF DATA</w:t>
      </w: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t>In the event of loss of any data or records necessary for the performance of this Contract, where such loss is due to the error or negligence of the Contractor, subcontractors, or agents, the Contractor shall be responsible, irrespective of cost to the Contractor, for recreating such lost data or records on a schedule set by the State Project Manager.</w:t>
      </w: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31.</w:t>
      </w:r>
      <w:r w:rsidRPr="00DD5377">
        <w:rPr>
          <w:b/>
        </w:rPr>
        <w:tab/>
        <w:t>CONTINGENT FEE PROTECTION</w:t>
      </w: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Contractor warrants that it has not employed or retained any person, partnership, corporation, or other entity, other than a bona fide employee, agent, or salesperson, or commercial selling agency working for the Contractor, to solicit or secure this Contract, and that it has not paid or agreed to pay any person, partnership, corporation, or other entity, other than a bona fide employee or salesperson, or commercial selling agency, any fee or other consideration co</w:t>
      </w:r>
      <w:r w:rsidR="00DB6B89" w:rsidRPr="00DD5377">
        <w:t>ntingent on the making of this C</w:t>
      </w:r>
      <w:r w:rsidRPr="00DD5377">
        <w:t xml:space="preserve">ontract. </w:t>
      </w:r>
    </w:p>
    <w:p w:rsidR="00865839" w:rsidRPr="00DD5377" w:rsidRDefault="0086583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r w:rsidRPr="00DD5377">
        <w:rPr>
          <w:b/>
        </w:rPr>
        <w:t>32.</w:t>
      </w:r>
      <w:r w:rsidRPr="00DD5377">
        <w:rPr>
          <w:b/>
        </w:rPr>
        <w:tab/>
        <w:t>COMMERCIAL NONDISCRIMINATION</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p>
    <w:p w:rsidR="00865839" w:rsidRPr="00DD5377" w:rsidRDefault="00865839">
      <w:pPr>
        <w:pStyle w:val="Header"/>
        <w:tabs>
          <w:tab w:val="clear" w:pos="4320"/>
          <w:tab w:val="center" w:pos="0"/>
          <w:tab w:val="left" w:pos="720"/>
        </w:tabs>
        <w:jc w:val="both"/>
        <w:rPr>
          <w:b/>
          <w:bCs/>
          <w:szCs w:val="22"/>
        </w:rPr>
      </w:pPr>
      <w:r w:rsidRPr="00DD5377">
        <w:rPr>
          <w:b/>
        </w:rPr>
        <w:t>32.1</w:t>
      </w:r>
      <w:r w:rsidRPr="00DD5377">
        <w:rPr>
          <w:b/>
        </w:rPr>
        <w:tab/>
      </w:r>
      <w:r w:rsidRPr="00DD5377">
        <w:rPr>
          <w:szCs w:val="22"/>
        </w:rPr>
        <w:t xml:space="preserve">As a condition of entering into this </w:t>
      </w:r>
      <w:r w:rsidR="00DB6B89" w:rsidRPr="00DD5377">
        <w:rPr>
          <w:szCs w:val="22"/>
        </w:rPr>
        <w:t>Contract</w:t>
      </w:r>
      <w:r w:rsidRPr="00DD5377">
        <w:rPr>
          <w:szCs w:val="22"/>
        </w:rPr>
        <w:t xml:space="preserve">, Contractor represents and warrants that it will comply with the State’s Commercial Nondiscrimination Policy, as described under Title 19 of the State Finance and Procurement Article of the Annotated Code of </w:t>
      </w:r>
      <w:r w:rsidRPr="00DD5377">
        <w:rPr>
          <w:szCs w:val="22"/>
        </w:rPr>
        <w:lastRenderedPageBreak/>
        <w:t>Maryland.  As part of such compliance, Contractor may not discriminate on the basis of race, color, religion, ancestry or national origin, sex, age, marital status, sexual orientation,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Agreement and may result in termination of this Agreement, disqualification of Contractor from participating in State contracts, or other sanctions.  This clause is not enforceable by or for the benefit of, and creates no obligation to, any third party.</w:t>
      </w:r>
    </w:p>
    <w:p w:rsidR="00865839" w:rsidRPr="00DD5377" w:rsidRDefault="00865839">
      <w:pPr>
        <w:pStyle w:val="Header"/>
        <w:tabs>
          <w:tab w:val="center" w:pos="0"/>
          <w:tab w:val="num" w:pos="720"/>
        </w:tabs>
        <w:jc w:val="both"/>
        <w:rPr>
          <w:b/>
          <w:bCs/>
          <w:szCs w:val="22"/>
        </w:rPr>
      </w:pPr>
    </w:p>
    <w:p w:rsidR="00C9606E" w:rsidRPr="00DD5377" w:rsidRDefault="00C9606E" w:rsidP="00C9606E">
      <w:r w:rsidRPr="00DD5377">
        <w:rPr>
          <w:b/>
          <w:bCs/>
          <w:szCs w:val="22"/>
        </w:rPr>
        <w:t>32.2</w:t>
      </w:r>
      <w:r w:rsidRPr="00DD5377">
        <w:rPr>
          <w:b/>
          <w:bCs/>
          <w:szCs w:val="22"/>
        </w:rPr>
        <w:tab/>
      </w:r>
      <w:r w:rsidRPr="00DD5377">
        <w:t xml:space="preserve">The </w:t>
      </w:r>
      <w:r w:rsidRPr="00DD5377">
        <w:t>C</w:t>
      </w:r>
      <w:r w:rsidRPr="00DD5377">
        <w:t xml:space="preserve">ontractor shall include the above Commercial Nondiscrimination clause, or similar clause approved by </w:t>
      </w:r>
      <w:r w:rsidR="00DB6B89" w:rsidRPr="00DD5377">
        <w:t>the Department</w:t>
      </w:r>
      <w:r w:rsidRPr="00DD5377">
        <w:t>, in all sub-contracts.</w:t>
      </w:r>
    </w:p>
    <w:p w:rsidR="00C9606E" w:rsidRPr="00DD5377" w:rsidRDefault="00C9606E">
      <w:pPr>
        <w:pStyle w:val="Header"/>
        <w:tabs>
          <w:tab w:val="center" w:pos="0"/>
          <w:tab w:val="num" w:pos="720"/>
        </w:tabs>
        <w:jc w:val="both"/>
        <w:rPr>
          <w:b/>
          <w:bCs/>
          <w:szCs w:val="22"/>
        </w:rPr>
      </w:pPr>
    </w:p>
    <w:p w:rsidR="00865839" w:rsidRPr="00DD5377" w:rsidRDefault="00865839">
      <w:pPr>
        <w:pStyle w:val="Header"/>
        <w:tabs>
          <w:tab w:val="center" w:pos="0"/>
          <w:tab w:val="num" w:pos="720"/>
        </w:tabs>
        <w:jc w:val="both"/>
        <w:rPr>
          <w:bCs/>
          <w:szCs w:val="22"/>
        </w:rPr>
      </w:pPr>
      <w:r w:rsidRPr="00DD5377">
        <w:rPr>
          <w:b/>
          <w:bCs/>
          <w:szCs w:val="22"/>
        </w:rPr>
        <w:t>32.</w:t>
      </w:r>
      <w:r w:rsidR="00C9606E" w:rsidRPr="00DD5377">
        <w:rPr>
          <w:b/>
          <w:bCs/>
          <w:szCs w:val="22"/>
        </w:rPr>
        <w:t>3</w:t>
      </w:r>
      <w:r w:rsidRPr="00DD5377">
        <w:rPr>
          <w:b/>
          <w:bCs/>
          <w:szCs w:val="22"/>
        </w:rPr>
        <w:tab/>
      </w:r>
      <w:r w:rsidRPr="000334E9">
        <w:rPr>
          <w:szCs w:val="22"/>
        </w:rPr>
        <w:t xml:space="preserve">As a condition of entering into this </w:t>
      </w:r>
      <w:r w:rsidR="00DB6B89" w:rsidRPr="000334E9">
        <w:rPr>
          <w:szCs w:val="22"/>
        </w:rPr>
        <w:t>Contract</w:t>
      </w:r>
      <w:r w:rsidRPr="000334E9">
        <w:rPr>
          <w:szCs w:val="22"/>
        </w:rPr>
        <w:t xml:space="preserve">, upon the </w:t>
      </w:r>
      <w:r w:rsidR="007F287B" w:rsidRPr="000334E9">
        <w:rPr>
          <w:rStyle w:val="Strong"/>
          <w:b w:val="0"/>
        </w:rPr>
        <w:t>Commission on Civil Rights</w:t>
      </w:r>
      <w:r w:rsidRPr="00DD5377">
        <w:rPr>
          <w:szCs w:val="22"/>
        </w:rPr>
        <w:t xml:space="preserve"> request, and only after the filing of a complaint against Contractor under Title 19 of the State Finance and Procurement Article, as amended from time to time, Contractor agrees to provide within </w:t>
      </w:r>
      <w:r w:rsidR="00DB6B89" w:rsidRPr="00DD5377">
        <w:rPr>
          <w:szCs w:val="22"/>
        </w:rPr>
        <w:t>sixty (</w:t>
      </w:r>
      <w:r w:rsidRPr="00DD5377">
        <w:rPr>
          <w:szCs w:val="22"/>
        </w:rPr>
        <w:t>60</w:t>
      </w:r>
      <w:r w:rsidR="00DB6B89" w:rsidRPr="00DD5377">
        <w:rPr>
          <w:szCs w:val="22"/>
        </w:rPr>
        <w:t>)</w:t>
      </w:r>
      <w:r w:rsidRPr="00DD5377">
        <w:rPr>
          <w:szCs w:val="22"/>
        </w:rPr>
        <w:t xml:space="preserve"> days after the request a complete list of the names of all subcontractors, vendors, and suppliers that Contractor has used in the past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under Title 19 of the State Finance and Procurement Article of the Annotated Code of Maryland, and to provide any documents relevant to any investigation that is requested by the State.  Contractor understands that violation of this clause is a material breach of this </w:t>
      </w:r>
      <w:r w:rsidR="00DB6B89" w:rsidRPr="00DD5377">
        <w:rPr>
          <w:szCs w:val="22"/>
        </w:rPr>
        <w:t>Contract</w:t>
      </w:r>
      <w:r w:rsidRPr="00DD5377">
        <w:rPr>
          <w:szCs w:val="22"/>
        </w:rPr>
        <w:t xml:space="preserve"> and may result in contract termination, disqualification by the State from participating in State contracts, and other sanctions.</w:t>
      </w:r>
      <w:r w:rsidRPr="00DD5377">
        <w:rPr>
          <w:b/>
          <w:bCs/>
          <w:szCs w:val="22"/>
        </w:rPr>
        <w:t xml:space="preserve">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rPr>
          <w:b/>
        </w:rPr>
        <w:t>33.</w:t>
      </w:r>
      <w:r w:rsidRPr="00DD5377">
        <w:tab/>
      </w:r>
      <w:r w:rsidRPr="00DD5377">
        <w:rPr>
          <w:b/>
        </w:rPr>
        <w:t>PURCHASE AND TREATMENT OF ASSETS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A.</w:t>
      </w:r>
      <w:r w:rsidRPr="00DD5377">
        <w:tab/>
        <w:t xml:space="preserve">Contractor shall obtain written approval of the Department for any purchase of assets with funds paid under this </w:t>
      </w:r>
      <w:r w:rsidR="004D16CE" w:rsidRPr="00DD5377">
        <w:t>C</w:t>
      </w:r>
      <w:r w:rsidRPr="00DD5377">
        <w:t xml:space="preserve">ontract, excluding ordinary office supplies, except that such is  not required with regard to purchase of assets described in the </w:t>
      </w:r>
      <w:r w:rsidR="004D16CE" w:rsidRPr="00DD5377">
        <w:t>Attachment(s)</w:t>
      </w:r>
      <w:r w:rsidRPr="00DD5377">
        <w:t xml:space="preserve"> attached hereto.</w:t>
      </w:r>
    </w:p>
    <w:p w:rsidR="00865839" w:rsidRPr="00DD5377" w:rsidRDefault="008658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p>
    <w:p w:rsidR="00865839" w:rsidRPr="00DD5377" w:rsidRDefault="008658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B.</w:t>
      </w:r>
      <w:r w:rsidRPr="00DD5377">
        <w:tab/>
        <w:t xml:space="preserve">Title to all property purchased by the Department shall remain in the Department.   Title to all property acquired by the Contractor at a cost of over </w:t>
      </w:r>
      <w:r w:rsidRPr="00DD5377">
        <w:rPr>
          <w:color w:val="000000"/>
          <w:shd w:val="clear" w:color="auto" w:fill="FFFFFF"/>
        </w:rPr>
        <w:t>five hundred ($500)</w:t>
      </w:r>
      <w:r w:rsidRPr="00DD5377">
        <w:t xml:space="preserve"> dollars including purchase by lease-purchase agreement for the cost of which the Contractor </w:t>
      </w:r>
      <w:r w:rsidR="004D16CE" w:rsidRPr="00DD5377">
        <w:t>is to be reimbursed under this C</w:t>
      </w:r>
      <w:r w:rsidRPr="00DD5377">
        <w:t>ontract, shall immediately vest in the Department upon (i) issuance for use of such property in the performance of this Contract, or (ii) reimbursement of the cost thereof by the Department, whichever occurs first.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C.</w:t>
      </w:r>
      <w:r w:rsidRPr="00DD5377">
        <w:tab/>
        <w:t>The Contractor shall maintain and administer in accordance with sound business practice a program for the maintenance, repair, protection, and preservation of the Department’s property so as to assure its full availability and usefulness for the performance of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D.</w:t>
      </w:r>
      <w:r w:rsidRPr="00DD5377">
        <w:tab/>
        <w:t>The Department’s property shall, unless otherwise provided herein, or approved in writing by the Department, be used only for the performance of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E.</w:t>
      </w:r>
      <w:r w:rsidRPr="00DD5377">
        <w:tab/>
        <w:t>In the event that the Contractor is indemnified, reimbursed, or otherwise compensated for any loss or destruction of or damage to the Department’s property, it shall use the proceeds to repair, renovate, or replace the Department’s property involved, or shall credit such proceeds against the cost of the work covered by the Contract, or shall otherwise reimburse the Department as directed by the Department.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1440" w:hanging="1440"/>
        <w:jc w:val="both"/>
      </w:pPr>
      <w:r w:rsidRPr="00DD5377">
        <w:tab/>
        <w:t>F.</w:t>
      </w:r>
      <w:r w:rsidRPr="00DD5377">
        <w:tab/>
        <w:t xml:space="preserve">At the conclusion of the term of this Contract, the Contractor shall deliver to the Department a listing of </w:t>
      </w:r>
      <w:r w:rsidR="00FC037D" w:rsidRPr="00DD5377">
        <w:t>a</w:t>
      </w:r>
      <w:r w:rsidRPr="00DD5377">
        <w:t>ll</w:t>
      </w:r>
      <w:r w:rsidR="00FC037D" w:rsidRPr="00DD5377">
        <w:t xml:space="preserve"> </w:t>
      </w:r>
      <w:r w:rsidRPr="00DD5377">
        <w:t>the Department’s property purchased hereunder, showing the following information as to each property item:</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w:t>
      </w:r>
      <w:r w:rsidRPr="00DD5377">
        <w:tab/>
        <w:t>Description of the property;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(ii)</w:t>
      </w:r>
      <w:r w:rsidRPr="00DD5377">
        <w:tab/>
        <w:t>Manufacturer’s serial number or other identification number;</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(iii)</w:t>
      </w:r>
      <w:r w:rsidRPr="00DD5377">
        <w:tab/>
        <w:t>Acquisition date and cost;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(iv)</w:t>
      </w:r>
      <w:r w:rsidRPr="00DD5377">
        <w:tab/>
        <w:t>Source of the property;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2160" w:hanging="2160"/>
        <w:jc w:val="both"/>
      </w:pPr>
      <w:r w:rsidRPr="00DD5377">
        <w:tab/>
      </w:r>
      <w:r w:rsidRPr="00DD5377">
        <w:tab/>
        <w:t>(v)</w:t>
      </w:r>
      <w:r w:rsidRPr="00DD5377">
        <w:tab/>
        <w:t>Percentage of Federal funds used in acquisition of the property; and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tab/>
      </w:r>
      <w:r w:rsidRPr="00DD5377">
        <w:tab/>
        <w:t>(vi)</w:t>
      </w:r>
      <w:r w:rsidRPr="00DD5377">
        <w:tab/>
        <w:t>Location, use and condition of the property.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r w:rsidRPr="00DD5377">
        <w:rPr>
          <w:b/>
        </w:rPr>
        <w:t>33.1</w:t>
      </w:r>
      <w:r w:rsidRPr="00DD5377">
        <w:rPr>
          <w:b/>
        </w:rPr>
        <w:tab/>
      </w:r>
      <w:r w:rsidRPr="00DD5377">
        <w:t>Upon termination of the Contract, the Department may require the Contractor to deliver to the Department any property specifically produced or acquired for the performance of this Contract.</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r w:rsidRPr="00DD5377">
        <w:rPr>
          <w:b/>
        </w:rPr>
        <w:t>34.</w:t>
      </w:r>
      <w:r w:rsidRPr="00DD5377">
        <w:rPr>
          <w:b/>
        </w:rPr>
        <w:tab/>
        <w:t>ADMINISTRATIVE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rPr>
      </w:pPr>
    </w:p>
    <w:p w:rsidR="00865839" w:rsidRPr="00DD5377" w:rsidRDefault="0086583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 xml:space="preserve">Notices.  </w:t>
      </w:r>
      <w:r w:rsidR="000104D0" w:rsidRPr="00DD5377">
        <w:t>Unless otherwise indicated,</w:t>
      </w:r>
      <w:r w:rsidR="000104D0" w:rsidRPr="00DD5377">
        <w:rPr>
          <w:b/>
        </w:rPr>
        <w:t xml:space="preserve"> </w:t>
      </w:r>
      <w:r w:rsidRPr="00DD5377">
        <w:t>notices hereunder shall be in writing and either delivered personally or sent by certified or registered mail, postage prepaid as follows:</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u w:val="single"/>
        </w:rPr>
      </w:pPr>
      <w:r w:rsidRPr="00DD5377">
        <w:rPr>
          <w:b/>
          <w:u w:val="single"/>
        </w:rPr>
        <w:t>If to the State:</w:t>
      </w:r>
      <w:r w:rsidRPr="00DD5377">
        <w:rPr>
          <w:b/>
        </w:rPr>
        <w:tab/>
      </w:r>
      <w:r w:rsidRPr="00DD5377">
        <w:rPr>
          <w:b/>
        </w:rPr>
        <w:tab/>
      </w:r>
      <w:r w:rsidRPr="00DD5377">
        <w:rPr>
          <w:b/>
        </w:rPr>
        <w:tab/>
      </w:r>
      <w:r w:rsidRPr="00DD5377">
        <w:rPr>
          <w:b/>
        </w:rPr>
        <w:tab/>
      </w:r>
      <w:r w:rsidRPr="00DD5377">
        <w:rPr>
          <w:b/>
        </w:rPr>
        <w:tab/>
      </w:r>
      <w:r w:rsidRPr="00DD5377">
        <w:rPr>
          <w:b/>
          <w:u w:val="single"/>
        </w:rPr>
        <w:t>If to the Contractor:</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tbl>
      <w:tblPr>
        <w:tblW w:w="9000" w:type="dxa"/>
        <w:tblInd w:w="108" w:type="dxa"/>
        <w:tblLayout w:type="fixed"/>
        <w:tblLook w:val="0000"/>
      </w:tblPr>
      <w:tblGrid>
        <w:gridCol w:w="4320"/>
        <w:gridCol w:w="540"/>
        <w:gridCol w:w="4140"/>
      </w:tblGrid>
      <w:tr w:rsidR="00865839" w:rsidRPr="00DD5377">
        <w:tblPrEx>
          <w:tblCellMar>
            <w:top w:w="0" w:type="dxa"/>
            <w:bottom w:w="0" w:type="dxa"/>
          </w:tblCellMar>
        </w:tblPrEx>
        <w:trPr>
          <w:trHeight w:val="315"/>
        </w:trPr>
        <w:tc>
          <w:tcPr>
            <w:tcW w:w="4320" w:type="dxa"/>
            <w:tcBorders>
              <w:top w:val="nil"/>
              <w:left w:val="nil"/>
              <w:bottom w:val="nil"/>
              <w:right w:val="nil"/>
            </w:tcBorders>
          </w:tcPr>
          <w:p w:rsidR="00865839" w:rsidRPr="00DD5377" w:rsidRDefault="00865839">
            <w:pPr>
              <w:outlineLvl w:val="0"/>
              <w:rPr>
                <w:b/>
                <w:bCs/>
                <w:sz w:val="28"/>
                <w:szCs w:val="28"/>
              </w:rPr>
            </w:pP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p>
        </w:tc>
        <w:tc>
          <w:tcPr>
            <w:tcW w:w="540" w:type="dxa"/>
            <w:tcBorders>
              <w:top w:val="nil"/>
              <w:left w:val="nil"/>
              <w:bottom w:val="nil"/>
              <w:right w:val="nil"/>
            </w:tcBorders>
          </w:tcPr>
          <w:p w:rsidR="00865839" w:rsidRPr="00DD5377" w:rsidRDefault="00865839">
            <w:pPr>
              <w:outlineLvl w:val="0"/>
              <w:rPr>
                <w:b/>
                <w:bCs/>
                <w:sz w:val="28"/>
                <w:szCs w:val="28"/>
              </w:rPr>
            </w:pPr>
          </w:p>
        </w:tc>
        <w:tc>
          <w:tcPr>
            <w:tcW w:w="4140" w:type="dxa"/>
            <w:tcBorders>
              <w:top w:val="nil"/>
              <w:left w:val="nil"/>
              <w:bottom w:val="nil"/>
              <w:right w:val="nil"/>
            </w:tcBorders>
          </w:tcPr>
          <w:p w:rsidR="00865839" w:rsidRPr="00DD5377" w:rsidRDefault="00865839">
            <w:pPr>
              <w:outlineLvl w:val="0"/>
              <w:rPr>
                <w:b/>
                <w:bCs/>
                <w:sz w:val="28"/>
                <w:szCs w:val="28"/>
              </w:rPr>
            </w:pP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p>
        </w:tc>
      </w:tr>
      <w:tr w:rsidR="00865839" w:rsidRPr="00DD5377">
        <w:tblPrEx>
          <w:tblCellMar>
            <w:top w:w="0" w:type="dxa"/>
            <w:bottom w:w="0" w:type="dxa"/>
          </w:tblCellMar>
        </w:tblPrEx>
        <w:trPr>
          <w:trHeight w:val="315"/>
        </w:trPr>
        <w:tc>
          <w:tcPr>
            <w:tcW w:w="4320" w:type="dxa"/>
            <w:tcBorders>
              <w:top w:val="nil"/>
              <w:left w:val="nil"/>
              <w:bottom w:val="nil"/>
              <w:right w:val="nil"/>
            </w:tcBorders>
          </w:tcPr>
          <w:p w:rsidR="00865839" w:rsidRPr="00DD5377" w:rsidRDefault="00865839">
            <w:pPr>
              <w:outlineLvl w:val="0"/>
            </w:pP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p>
        </w:tc>
        <w:tc>
          <w:tcPr>
            <w:tcW w:w="540" w:type="dxa"/>
            <w:tcBorders>
              <w:top w:val="nil"/>
              <w:left w:val="nil"/>
              <w:bottom w:val="nil"/>
              <w:right w:val="nil"/>
            </w:tcBorders>
          </w:tcPr>
          <w:p w:rsidR="00865839" w:rsidRPr="00DD5377" w:rsidRDefault="00865839">
            <w:pPr>
              <w:outlineLvl w:val="0"/>
            </w:pPr>
          </w:p>
        </w:tc>
        <w:tc>
          <w:tcPr>
            <w:tcW w:w="4140" w:type="dxa"/>
            <w:tcBorders>
              <w:top w:val="nil"/>
              <w:left w:val="nil"/>
              <w:bottom w:val="nil"/>
              <w:right w:val="nil"/>
            </w:tcBorders>
          </w:tcPr>
          <w:p w:rsidR="00865839" w:rsidRPr="00DD5377" w:rsidRDefault="00865839">
            <w:pPr>
              <w:outlineLvl w:val="0"/>
            </w:pP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p>
        </w:tc>
      </w:tr>
      <w:tr w:rsidR="00865839" w:rsidRPr="00DD5377">
        <w:tblPrEx>
          <w:tblCellMar>
            <w:top w:w="0" w:type="dxa"/>
            <w:bottom w:w="0" w:type="dxa"/>
          </w:tblCellMar>
        </w:tblPrEx>
        <w:trPr>
          <w:trHeight w:val="315"/>
        </w:trPr>
        <w:tc>
          <w:tcPr>
            <w:tcW w:w="4320" w:type="dxa"/>
            <w:tcBorders>
              <w:top w:val="nil"/>
              <w:left w:val="nil"/>
              <w:bottom w:val="nil"/>
              <w:right w:val="nil"/>
            </w:tcBorders>
          </w:tcPr>
          <w:p w:rsidR="00865839" w:rsidRPr="00DD5377" w:rsidRDefault="00865839">
            <w:pPr>
              <w:outlineLvl w:val="0"/>
            </w:pP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p>
        </w:tc>
        <w:tc>
          <w:tcPr>
            <w:tcW w:w="540" w:type="dxa"/>
            <w:tcBorders>
              <w:top w:val="nil"/>
              <w:left w:val="nil"/>
              <w:bottom w:val="nil"/>
              <w:right w:val="nil"/>
            </w:tcBorders>
          </w:tcPr>
          <w:p w:rsidR="00865839" w:rsidRPr="00DD5377" w:rsidRDefault="00865839">
            <w:pPr>
              <w:outlineLvl w:val="0"/>
            </w:pPr>
          </w:p>
        </w:tc>
        <w:tc>
          <w:tcPr>
            <w:tcW w:w="4140" w:type="dxa"/>
            <w:tcBorders>
              <w:top w:val="nil"/>
              <w:left w:val="nil"/>
              <w:bottom w:val="nil"/>
              <w:right w:val="nil"/>
            </w:tcBorders>
          </w:tcPr>
          <w:p w:rsidR="00865839" w:rsidRPr="00DD5377" w:rsidRDefault="00865839">
            <w:pPr>
              <w:outlineLvl w:val="0"/>
            </w:pP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p>
        </w:tc>
      </w:tr>
      <w:tr w:rsidR="00865839" w:rsidRPr="00DD5377">
        <w:tblPrEx>
          <w:tblCellMar>
            <w:top w:w="0" w:type="dxa"/>
            <w:bottom w:w="0" w:type="dxa"/>
          </w:tblCellMar>
        </w:tblPrEx>
        <w:trPr>
          <w:trHeight w:val="315"/>
        </w:trPr>
        <w:tc>
          <w:tcPr>
            <w:tcW w:w="4320" w:type="dxa"/>
            <w:tcBorders>
              <w:top w:val="nil"/>
              <w:left w:val="nil"/>
              <w:bottom w:val="nil"/>
              <w:right w:val="nil"/>
            </w:tcBorders>
          </w:tcPr>
          <w:p w:rsidR="00865839" w:rsidRPr="00DD5377" w:rsidRDefault="00865839">
            <w:pPr>
              <w:outlineLvl w:val="0"/>
            </w:pP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p>
        </w:tc>
        <w:tc>
          <w:tcPr>
            <w:tcW w:w="540" w:type="dxa"/>
            <w:tcBorders>
              <w:top w:val="nil"/>
              <w:left w:val="nil"/>
              <w:bottom w:val="nil"/>
              <w:right w:val="nil"/>
            </w:tcBorders>
          </w:tcPr>
          <w:p w:rsidR="00865839" w:rsidRPr="00DD5377" w:rsidRDefault="00865839">
            <w:pPr>
              <w:outlineLvl w:val="0"/>
            </w:pPr>
          </w:p>
        </w:tc>
        <w:tc>
          <w:tcPr>
            <w:tcW w:w="4140" w:type="dxa"/>
            <w:tcBorders>
              <w:top w:val="nil"/>
              <w:left w:val="nil"/>
              <w:bottom w:val="nil"/>
              <w:right w:val="nil"/>
            </w:tcBorders>
          </w:tcPr>
          <w:p w:rsidR="00865839" w:rsidRPr="00DD5377" w:rsidRDefault="00865839">
            <w:pPr>
              <w:pStyle w:val="Header"/>
              <w:tabs>
                <w:tab w:val="clear" w:pos="4320"/>
                <w:tab w:val="clear" w:pos="8640"/>
              </w:tabs>
              <w:outlineLvl w:val="0"/>
            </w:pP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p>
        </w:tc>
      </w:tr>
      <w:tr w:rsidR="00865839" w:rsidRPr="00DD5377">
        <w:tblPrEx>
          <w:tblCellMar>
            <w:top w:w="0" w:type="dxa"/>
            <w:bottom w:w="0" w:type="dxa"/>
          </w:tblCellMar>
        </w:tblPrEx>
        <w:trPr>
          <w:trHeight w:val="315"/>
        </w:trPr>
        <w:tc>
          <w:tcPr>
            <w:tcW w:w="4320" w:type="dxa"/>
            <w:tcBorders>
              <w:top w:val="nil"/>
              <w:left w:val="nil"/>
              <w:bottom w:val="nil"/>
              <w:right w:val="nil"/>
            </w:tcBorders>
          </w:tcPr>
          <w:p w:rsidR="00865839" w:rsidRPr="00DD5377" w:rsidRDefault="00865839">
            <w:pPr>
              <w:pStyle w:val="Header"/>
              <w:tabs>
                <w:tab w:val="clear" w:pos="4320"/>
                <w:tab w:val="clear" w:pos="8640"/>
              </w:tabs>
              <w:outlineLvl w:val="0"/>
            </w:pP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p>
        </w:tc>
        <w:tc>
          <w:tcPr>
            <w:tcW w:w="540" w:type="dxa"/>
            <w:tcBorders>
              <w:top w:val="nil"/>
              <w:left w:val="nil"/>
              <w:bottom w:val="nil"/>
              <w:right w:val="nil"/>
            </w:tcBorders>
          </w:tcPr>
          <w:p w:rsidR="00865839" w:rsidRPr="00DD5377" w:rsidRDefault="00865839">
            <w:pPr>
              <w:outlineLvl w:val="0"/>
            </w:pPr>
          </w:p>
        </w:tc>
        <w:tc>
          <w:tcPr>
            <w:tcW w:w="4140" w:type="dxa"/>
            <w:tcBorders>
              <w:top w:val="nil"/>
              <w:left w:val="nil"/>
              <w:bottom w:val="nil"/>
              <w:right w:val="nil"/>
            </w:tcBorders>
          </w:tcPr>
          <w:p w:rsidR="00865839" w:rsidRPr="00DD5377" w:rsidRDefault="00865839">
            <w:pPr>
              <w:pStyle w:val="Heading4"/>
              <w:jc w:val="left"/>
            </w:pPr>
            <w:r w:rsidRPr="00DD5377">
              <w:fldChar w:fldCharType="begin">
                <w:ffData>
                  <w:name w:val=""/>
                  <w:enabled/>
                  <w:calcOnExit w:val="0"/>
                  <w:textInput/>
                </w:ffData>
              </w:fldChar>
            </w:r>
            <w:r w:rsidRPr="00DD5377">
              <w:instrText xml:space="preserve"> FORMTEXT </w:instrText>
            </w:r>
            <w:r w:rsidRPr="00DD5377">
              <w:fldChar w:fldCharType="separate"/>
            </w:r>
            <w:r w:rsidRPr="00DD5377">
              <w:rPr>
                <w:noProof/>
              </w:rPr>
              <w:t> </w:t>
            </w:r>
            <w:r w:rsidRPr="00DD5377">
              <w:rPr>
                <w:noProof/>
              </w:rPr>
              <w:t> </w:t>
            </w:r>
            <w:r w:rsidRPr="00DD5377">
              <w:rPr>
                <w:noProof/>
              </w:rPr>
              <w:t> </w:t>
            </w:r>
            <w:r w:rsidRPr="00DD5377">
              <w:rPr>
                <w:noProof/>
              </w:rPr>
              <w:t> </w:t>
            </w:r>
            <w:r w:rsidRPr="00DD5377">
              <w:rPr>
                <w:noProof/>
              </w:rPr>
              <w:t> </w:t>
            </w:r>
            <w:r w:rsidRPr="00DD5377">
              <w:fldChar w:fldCharType="end"/>
            </w:r>
          </w:p>
        </w:tc>
      </w:tr>
    </w:tbl>
    <w:p w:rsidR="00865839" w:rsidRPr="00DD5377" w:rsidRDefault="00865839"/>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rPr>
          <w:b/>
        </w:rPr>
        <w:t>35.</w:t>
      </w:r>
      <w:r w:rsidRPr="00DD5377">
        <w:rPr>
          <w:b/>
        </w:rPr>
        <w:tab/>
        <w:t>TECHNICAL ASSISTANCE AND CONSULTATION</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Department shall furnish the Contractor with such technical assistance and </w:t>
      </w:r>
      <w:r w:rsidRPr="00DD5377">
        <w:lastRenderedPageBreak/>
        <w:t>consultation by the Department’s staff as is reasonably necessary to assure satisfactory performance in providing the services required by this Contract and be it readily available elsewhere.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The use of funds under this Contract by the Contractor to hire consultants shall require the prior approval by the Department’s designated Procurement Officer, of any such arrangement and the proposed work plan of the consultant(s) involved.</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36.</w:t>
      </w:r>
      <w:r w:rsidRPr="00DD5377">
        <w:rPr>
          <w:b/>
        </w:rPr>
        <w:tab/>
        <w:t>PUBLICITY</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D5377">
        <w:t xml:space="preserve">The Contractor, if providing direct services to the Department’s clients, agrees to include an acknowledgement of funding received from the Department under this Contract in any and all related publications.  “Related Publications” are not limited to publications funded under the Contract. </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37.</w:t>
      </w:r>
      <w:r w:rsidRPr="00DD5377">
        <w:rPr>
          <w:b/>
        </w:rPr>
        <w:tab/>
        <w:t>DRUG AND ALCOHOL FREE WORKPLACE</w:t>
      </w: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42" w:name="_Toc130209351"/>
      <w:bookmarkEnd w:id="42"/>
      <w:r w:rsidRPr="00DD5377">
        <w:t>The Contractor</w:t>
      </w:r>
      <w:r w:rsidRPr="00DD5377">
        <w:rPr>
          <w:b/>
        </w:rPr>
        <w:t xml:space="preserve"> </w:t>
      </w:r>
      <w:r w:rsidRPr="00DD5377">
        <w:t>shall maintain a drug and alcohol free workplace, in accordance with COMAR 21.11.08, Drug and Alcohol Free Work Place.</w:t>
      </w:r>
    </w:p>
    <w:p w:rsidR="00BF3528" w:rsidRPr="00DD5377" w:rsidRDefault="00BF3528">
      <w:pPr>
        <w:pStyle w:val="Header"/>
        <w:tabs>
          <w:tab w:val="left" w:pos="720"/>
        </w:tabs>
        <w:ind w:firstLine="720"/>
        <w:jc w:val="both"/>
        <w:rPr>
          <w:b/>
        </w:rPr>
      </w:pPr>
    </w:p>
    <w:p w:rsidR="00BF3528" w:rsidRPr="00DD5377" w:rsidRDefault="00BF3528" w:rsidP="00BF3528">
      <w:pPr>
        <w:pStyle w:val="Outline0011"/>
        <w:jc w:val="left"/>
        <w:rPr>
          <w:b/>
          <w:bCs/>
        </w:rPr>
      </w:pPr>
      <w:r w:rsidRPr="00DD5377">
        <w:rPr>
          <w:b/>
        </w:rPr>
        <w:t>38.</w:t>
      </w:r>
      <w:r w:rsidRPr="00DD5377">
        <w:rPr>
          <w:b/>
        </w:rPr>
        <w:tab/>
      </w:r>
      <w:r w:rsidRPr="00DD5377">
        <w:rPr>
          <w:rFonts w:ascii="CG Times (W1)" w:hAnsi="CG Times (W1)"/>
          <w:b/>
          <w:szCs w:val="20"/>
        </w:rPr>
        <w:t>TRANSPARENCY ACT COMPLIANCE</w:t>
      </w:r>
      <w:r w:rsidRPr="00DD5377">
        <w:rPr>
          <w:b/>
          <w:lang w:val="en-CA"/>
        </w:rPr>
        <w:fldChar w:fldCharType="begin"/>
      </w:r>
      <w:r w:rsidRPr="00DD5377">
        <w:rPr>
          <w:b/>
          <w:lang w:val="en-CA"/>
        </w:rPr>
        <w:instrText xml:space="preserve"> SEQ CHAPTER \h \r 1</w:instrText>
      </w:r>
      <w:r w:rsidRPr="00DD5377">
        <w:rPr>
          <w:b/>
          <w:lang w:val="en-CA"/>
        </w:rPr>
        <w:fldChar w:fldCharType="end"/>
      </w:r>
    </w:p>
    <w:p w:rsidR="00BF3528" w:rsidRPr="00DD5377" w:rsidRDefault="00BF3528" w:rsidP="00BF3528">
      <w:pPr>
        <w:pStyle w:val="Outline0011"/>
        <w:jc w:val="left"/>
        <w:rPr>
          <w:b/>
          <w:bCs/>
          <w:u w:val="single"/>
        </w:rPr>
      </w:pPr>
    </w:p>
    <w:p w:rsidR="00BF3528" w:rsidRPr="00DD5377" w:rsidRDefault="00BF3528" w:rsidP="00DD5377">
      <w:pPr>
        <w:pStyle w:val="Outline0011"/>
        <w:rPr>
          <w:b/>
          <w:bCs/>
          <w:u w:val="single"/>
        </w:rPr>
      </w:pPr>
      <w:r w:rsidRPr="00DD5377">
        <w:t xml:space="preserve">This Contract </w:t>
      </w:r>
      <w:r w:rsidR="00DD5377" w:rsidRPr="00DD5377">
        <w:rPr>
          <w:b/>
          <w:bCs/>
        </w:rPr>
        <w:fldChar w:fldCharType="begin">
          <w:ffData>
            <w:name w:val=""/>
            <w:enabled/>
            <w:calcOnExit w:val="0"/>
            <w:ddList>
              <w:listEntry w:val="is not"/>
              <w:listEntry w:val="is"/>
            </w:ddList>
          </w:ffData>
        </w:fldChar>
      </w:r>
      <w:r w:rsidR="00DD5377" w:rsidRPr="00DD5377">
        <w:rPr>
          <w:b/>
          <w:bCs/>
        </w:rPr>
        <w:instrText xml:space="preserve"> FORMDROPDOWN </w:instrText>
      </w:r>
      <w:r w:rsidR="00DD5377" w:rsidRPr="00DD5377">
        <w:rPr>
          <w:b/>
          <w:bCs/>
        </w:rPr>
      </w:r>
      <w:r w:rsidR="00DD5377" w:rsidRPr="00DD5377">
        <w:rPr>
          <w:b/>
          <w:bCs/>
        </w:rPr>
        <w:fldChar w:fldCharType="end"/>
      </w:r>
      <w:r w:rsidRPr="00DD5377">
        <w:t xml:space="preserve"> governed by the provisions of the Federal Funding accountability and Transparency Act of 2006, Pub. L. 109-282, as amended (Transparency Act)</w:t>
      </w:r>
      <w:r w:rsidR="007955DC" w:rsidRPr="00DD5377">
        <w:t>.</w:t>
      </w:r>
      <w:r w:rsidRPr="00DD5377">
        <w:t xml:space="preserve"> </w:t>
      </w:r>
    </w:p>
    <w:p w:rsidR="00BF3528" w:rsidRPr="00DD5377" w:rsidRDefault="00BF3528" w:rsidP="00DD5377">
      <w:pPr>
        <w:numPr>
          <w:ilvl w:val="12"/>
          <w:numId w:val="0"/>
        </w:numPr>
        <w:jc w:val="both"/>
      </w:pPr>
    </w:p>
    <w:p w:rsidR="00BF3528" w:rsidRPr="00DD5377" w:rsidRDefault="00BF3528" w:rsidP="00DD5377">
      <w:pPr>
        <w:pStyle w:val="Outline0012"/>
        <w:numPr>
          <w:ilvl w:val="0"/>
          <w:numId w:val="25"/>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Compliance. The Contractor agrees that it will comply with all Transparency Act requirements applicable to this Contract, including modifications or additional requirements that may be imposed by law, future guidance and clarifications of Transparency Act requirements.</w:t>
      </w:r>
    </w:p>
    <w:p w:rsidR="00BF3528" w:rsidRPr="00DD5377" w:rsidRDefault="00BF3528" w:rsidP="00DD5377">
      <w:pPr>
        <w:pStyle w:val="Outline0012"/>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firstLine="0"/>
      </w:pPr>
    </w:p>
    <w:p w:rsidR="00BF3528" w:rsidRPr="00DD5377" w:rsidRDefault="00BF3528" w:rsidP="00DD5377">
      <w:pPr>
        <w:pStyle w:val="Outline0012"/>
        <w:numPr>
          <w:ilvl w:val="0"/>
          <w:numId w:val="25"/>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Conflict of Laws. The Contractor agrees that to the extent Transparency Act requirements conflict with State requirements, the Transparency Act requirements shall control.</w:t>
      </w:r>
    </w:p>
    <w:p w:rsidR="00BF3528" w:rsidRPr="00DD5377" w:rsidRDefault="00BF3528" w:rsidP="00DD5377">
      <w:pPr>
        <w:pStyle w:val="ListParagraph"/>
        <w:jc w:val="both"/>
      </w:pPr>
    </w:p>
    <w:p w:rsidR="00BF3528" w:rsidRPr="00DD5377" w:rsidRDefault="00BF3528" w:rsidP="00DD5377">
      <w:pPr>
        <w:pStyle w:val="Outline0012"/>
        <w:numPr>
          <w:ilvl w:val="0"/>
          <w:numId w:val="25"/>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t>Enforceability. The Contractor agrees that if the Contractor  or one of its subcontractors fails to comply with all applicable federal and State requirements governing the use of federal funds, the State may withhold or suspend, in whole or in part, funds awarded under the program, or recover misspent funds following an audit. This provision is in addition to all other remedies available to the State under all applicable State and federal laws.</w:t>
      </w:r>
    </w:p>
    <w:p w:rsidR="00BF3528" w:rsidRPr="00DD5377" w:rsidRDefault="00BF3528" w:rsidP="00DD5377">
      <w:pPr>
        <w:pStyle w:val="ListParagraph"/>
        <w:jc w:val="both"/>
        <w:rPr>
          <w:bCs/>
        </w:rPr>
      </w:pPr>
    </w:p>
    <w:p w:rsidR="00BF3528" w:rsidRPr="00DD5377" w:rsidRDefault="00BF3528" w:rsidP="00DD5377">
      <w:pPr>
        <w:pStyle w:val="Outline0012"/>
        <w:numPr>
          <w:ilvl w:val="0"/>
          <w:numId w:val="25"/>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0" w:firstLine="720"/>
      </w:pPr>
      <w:r w:rsidRPr="00DD5377">
        <w:rPr>
          <w:bCs/>
        </w:rPr>
        <w:t xml:space="preserve">Contractor Identification.  </w:t>
      </w:r>
      <w:r w:rsidRPr="00DD5377">
        <w:t xml:space="preserve">All Contractors are required to maintain a valid Dun &amp; Bradstreet Data Universal Numbering System (DUNS) number and current registration in the Central Contractor Registry (CCR) prior to award.  The registration procedure for the CCR can be found at </w:t>
      </w:r>
      <w:hyperlink r:id="rId8" w:history="1">
        <w:r w:rsidRPr="00DD5377">
          <w:rPr>
            <w:rStyle w:val="Hyperlink"/>
            <w:b/>
          </w:rPr>
          <w:t>www.ccr.gov</w:t>
        </w:r>
      </w:hyperlink>
      <w:r w:rsidRPr="00DD5377">
        <w:t xml:space="preserve">.  Contractors can request a DUNS number or modification to an existing DUNS record by using the online webform process </w:t>
      </w:r>
      <w:r w:rsidRPr="00DD5377">
        <w:lastRenderedPageBreak/>
        <w:t xml:space="preserve">at </w:t>
      </w:r>
      <w:hyperlink r:id="rId9" w:history="1">
        <w:r w:rsidRPr="00DD5377">
          <w:rPr>
            <w:rStyle w:val="SYSHYPERTEXT"/>
            <w:color w:val="0000FF"/>
          </w:rPr>
          <w:t>http://fedgov.dnb.com/webform</w:t>
        </w:r>
      </w:hyperlink>
      <w:r w:rsidRPr="00DD5377">
        <w:t xml:space="preserve"> (for US and International locations) or they can call 866-705-5711.  The toll free number is for US locations only. Registrants will be asked for their entity name, address, city, state, country, postal code, highest ranking individual’s name and title, line of business, </w:t>
      </w:r>
      <w:r w:rsidR="00DD5377" w:rsidRPr="00DD5377">
        <w:t>number</w:t>
      </w:r>
      <w:r w:rsidRPr="00DD5377">
        <w:t xml:space="preserve"> of employees and legal structure (corporation,  non-profit, etc.) and socio-economic data (veteran owned, woman owned, etc.).  If the webform is used, their mailing address area, SIC code and annual revenue data lines, but these are optional.</w:t>
      </w:r>
    </w:p>
    <w:p w:rsidR="00BF3528" w:rsidRPr="00DD5377" w:rsidRDefault="00BF3528" w:rsidP="00DD5377">
      <w:pPr>
        <w:pStyle w:val="ListParagraph"/>
        <w:jc w:val="both"/>
      </w:pPr>
    </w:p>
    <w:p w:rsidR="00BF3528" w:rsidRPr="00DD5377" w:rsidRDefault="00BF3528" w:rsidP="00DD5377">
      <w:pPr>
        <w:pStyle w:val="Outline0012"/>
        <w:numPr>
          <w:ilvl w:val="0"/>
          <w:numId w:val="25"/>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hanging="720"/>
      </w:pPr>
      <w:r w:rsidRPr="00DD5377">
        <w:t xml:space="preserve">The Contractor is required to submit the following information required for </w:t>
      </w:r>
      <w:r w:rsidRPr="00DD5377">
        <w:rPr>
          <w:sz w:val="23"/>
          <w:szCs w:val="23"/>
        </w:rPr>
        <w:t xml:space="preserve">reporting: </w:t>
      </w:r>
    </w:p>
    <w:p w:rsidR="00BF3528" w:rsidRPr="00DD5377" w:rsidRDefault="00BF3528" w:rsidP="00DD5377">
      <w:pPr>
        <w:pStyle w:val="Default"/>
        <w:jc w:val="both"/>
        <w:rPr>
          <w:sz w:val="23"/>
          <w:szCs w:val="23"/>
        </w:rPr>
      </w:pPr>
    </w:p>
    <w:p w:rsidR="00BF3528" w:rsidRPr="00DD5377" w:rsidRDefault="00BF3528" w:rsidP="00DD5377">
      <w:pPr>
        <w:pStyle w:val="Default"/>
        <w:numPr>
          <w:ilvl w:val="0"/>
          <w:numId w:val="24"/>
        </w:numPr>
        <w:ind w:left="2880" w:hanging="1440"/>
        <w:jc w:val="both"/>
        <w:rPr>
          <w:sz w:val="23"/>
          <w:szCs w:val="23"/>
        </w:rPr>
      </w:pPr>
      <w:r w:rsidRPr="00DD5377">
        <w:rPr>
          <w:sz w:val="23"/>
          <w:szCs w:val="23"/>
        </w:rPr>
        <w:t xml:space="preserve">Name of entity receiving award </w:t>
      </w:r>
    </w:p>
    <w:p w:rsidR="00BF3528" w:rsidRPr="00DD5377" w:rsidRDefault="00BF3528" w:rsidP="00DD5377">
      <w:pPr>
        <w:pStyle w:val="Default"/>
        <w:numPr>
          <w:ilvl w:val="0"/>
          <w:numId w:val="24"/>
        </w:numPr>
        <w:ind w:left="2880" w:hanging="1440"/>
        <w:jc w:val="both"/>
        <w:rPr>
          <w:sz w:val="23"/>
          <w:szCs w:val="23"/>
        </w:rPr>
      </w:pPr>
      <w:r w:rsidRPr="00DD5377">
        <w:rPr>
          <w:sz w:val="23"/>
          <w:szCs w:val="23"/>
        </w:rPr>
        <w:t xml:space="preserve">Amount of award </w:t>
      </w:r>
    </w:p>
    <w:p w:rsidR="00BF3528" w:rsidRPr="00DD5377" w:rsidRDefault="00BF3528" w:rsidP="00DD5377">
      <w:pPr>
        <w:pStyle w:val="Default"/>
        <w:numPr>
          <w:ilvl w:val="0"/>
          <w:numId w:val="24"/>
        </w:numPr>
        <w:ind w:left="2880" w:hanging="1440"/>
        <w:jc w:val="both"/>
        <w:rPr>
          <w:sz w:val="23"/>
          <w:szCs w:val="23"/>
        </w:rPr>
      </w:pPr>
      <w:r w:rsidRPr="00DD5377">
        <w:rPr>
          <w:sz w:val="23"/>
          <w:szCs w:val="23"/>
        </w:rPr>
        <w:t xml:space="preserve">Funding agency </w:t>
      </w:r>
    </w:p>
    <w:p w:rsidR="00BF3528" w:rsidRPr="00DD5377" w:rsidRDefault="00BF3528" w:rsidP="00DD5377">
      <w:pPr>
        <w:pStyle w:val="Default"/>
        <w:numPr>
          <w:ilvl w:val="0"/>
          <w:numId w:val="24"/>
        </w:numPr>
        <w:ind w:left="2880" w:hanging="1440"/>
        <w:jc w:val="both"/>
        <w:rPr>
          <w:sz w:val="23"/>
          <w:szCs w:val="23"/>
        </w:rPr>
      </w:pPr>
      <w:r w:rsidRPr="00DD5377">
        <w:rPr>
          <w:sz w:val="23"/>
          <w:szCs w:val="23"/>
        </w:rPr>
        <w:t>NAICS code for contracts</w:t>
      </w:r>
      <w:r w:rsidR="007955DC" w:rsidRPr="00DD5377">
        <w:rPr>
          <w:sz w:val="23"/>
          <w:szCs w:val="23"/>
        </w:rPr>
        <w:t xml:space="preserve"> / CFDA program number for grants</w:t>
      </w:r>
    </w:p>
    <w:p w:rsidR="00BF3528" w:rsidRPr="00DD5377" w:rsidRDefault="00BF3528" w:rsidP="00DD5377">
      <w:pPr>
        <w:pStyle w:val="Default"/>
        <w:numPr>
          <w:ilvl w:val="0"/>
          <w:numId w:val="24"/>
        </w:numPr>
        <w:ind w:left="2880" w:hanging="1440"/>
        <w:jc w:val="both"/>
        <w:rPr>
          <w:sz w:val="23"/>
          <w:szCs w:val="23"/>
        </w:rPr>
      </w:pPr>
      <w:r w:rsidRPr="00DD5377">
        <w:rPr>
          <w:sz w:val="23"/>
          <w:szCs w:val="23"/>
        </w:rPr>
        <w:t xml:space="preserve">Award title descriptive of the purpose of the funding action </w:t>
      </w:r>
    </w:p>
    <w:p w:rsidR="00BF3528" w:rsidRPr="00DD5377" w:rsidRDefault="00BF3528" w:rsidP="00DD5377">
      <w:pPr>
        <w:pStyle w:val="Default"/>
        <w:numPr>
          <w:ilvl w:val="0"/>
          <w:numId w:val="24"/>
        </w:numPr>
        <w:ind w:left="2160" w:hanging="720"/>
        <w:jc w:val="both"/>
        <w:rPr>
          <w:sz w:val="23"/>
          <w:szCs w:val="23"/>
        </w:rPr>
      </w:pPr>
      <w:r w:rsidRPr="00DD5377">
        <w:rPr>
          <w:sz w:val="23"/>
          <w:szCs w:val="23"/>
        </w:rPr>
        <w:t xml:space="preserve">Location of the entity and place of performance (including congressional district) </w:t>
      </w:r>
    </w:p>
    <w:p w:rsidR="00BF3528" w:rsidRPr="00DD5377" w:rsidRDefault="00BF3528" w:rsidP="00DD5377">
      <w:pPr>
        <w:pStyle w:val="Default"/>
        <w:numPr>
          <w:ilvl w:val="0"/>
          <w:numId w:val="24"/>
        </w:numPr>
        <w:spacing w:after="27"/>
        <w:jc w:val="both"/>
        <w:rPr>
          <w:sz w:val="23"/>
          <w:szCs w:val="23"/>
        </w:rPr>
      </w:pPr>
      <w:r w:rsidRPr="00DD5377">
        <w:rPr>
          <w:sz w:val="23"/>
          <w:szCs w:val="23"/>
        </w:rPr>
        <w:t xml:space="preserve">Unique identifier of the entity and its parent; and </w:t>
      </w:r>
    </w:p>
    <w:p w:rsidR="00BF3528" w:rsidRPr="00DD5377" w:rsidRDefault="00BF3528" w:rsidP="00DD5377">
      <w:pPr>
        <w:pStyle w:val="Default"/>
        <w:numPr>
          <w:ilvl w:val="0"/>
          <w:numId w:val="24"/>
        </w:numPr>
        <w:jc w:val="both"/>
        <w:rPr>
          <w:sz w:val="23"/>
          <w:szCs w:val="23"/>
        </w:rPr>
      </w:pPr>
      <w:r w:rsidRPr="00DD5377">
        <w:rPr>
          <w:sz w:val="23"/>
          <w:szCs w:val="23"/>
        </w:rPr>
        <w:t xml:space="preserve">Total compensation and names of top five executives, as applicable. </w:t>
      </w:r>
    </w:p>
    <w:p w:rsidR="007C4CBB" w:rsidRPr="00DD5377" w:rsidRDefault="007C4CBB" w:rsidP="00DD5377">
      <w:pPr>
        <w:pStyle w:val="Header"/>
        <w:tabs>
          <w:tab w:val="clear" w:pos="4320"/>
          <w:tab w:val="clear" w:pos="8640"/>
        </w:tabs>
        <w:jc w:val="both"/>
        <w:rPr>
          <w:b/>
        </w:rPr>
      </w:pPr>
    </w:p>
    <w:p w:rsidR="007C4CBB" w:rsidRPr="00DD5377" w:rsidRDefault="007C4CBB" w:rsidP="00DD5377">
      <w:pPr>
        <w:pStyle w:val="Header"/>
        <w:tabs>
          <w:tab w:val="clear" w:pos="4320"/>
          <w:tab w:val="clear" w:pos="8640"/>
        </w:tabs>
        <w:jc w:val="both"/>
        <w:rPr>
          <w:b/>
        </w:rPr>
      </w:pPr>
    </w:p>
    <w:p w:rsidR="000806BD" w:rsidRPr="000806BD" w:rsidRDefault="000806BD" w:rsidP="000806BD">
      <w:pPr>
        <w:pStyle w:val="Header"/>
        <w:tabs>
          <w:tab w:val="clear" w:pos="4320"/>
          <w:tab w:val="clear" w:pos="8640"/>
        </w:tabs>
        <w:ind w:firstLine="720"/>
        <w:jc w:val="right"/>
        <w:rPr>
          <w:b/>
        </w:rPr>
      </w:pPr>
      <w:r>
        <w:rPr>
          <w:b/>
        </w:rPr>
        <w:br w:type="page"/>
      </w:r>
      <w:bookmarkStart w:id="43" w:name="Text23"/>
      <w:r w:rsidRPr="000806BD">
        <w:lastRenderedPageBreak/>
        <w:fldChar w:fldCharType="begin">
          <w:ffData>
            <w:name w:val="Text23"/>
            <w:enabled/>
            <w:calcOnExit w:val="0"/>
            <w:textInput>
              <w:default w:val="Type Agency Control Number here"/>
            </w:textInput>
          </w:ffData>
        </w:fldChar>
      </w:r>
      <w:r w:rsidRPr="000806BD">
        <w:instrText xml:space="preserve"> FORMTEXT </w:instrText>
      </w:r>
      <w:r w:rsidRPr="000806BD">
        <w:fldChar w:fldCharType="separate"/>
      </w:r>
      <w:r w:rsidRPr="000806BD">
        <w:rPr>
          <w:noProof/>
        </w:rPr>
        <w:t>Type Agency Control Number here</w:t>
      </w:r>
      <w:r w:rsidRPr="000806BD">
        <w:fldChar w:fldCharType="end"/>
      </w:r>
      <w:bookmarkEnd w:id="43"/>
    </w:p>
    <w:p w:rsidR="000806BD" w:rsidRDefault="000806BD" w:rsidP="00984354">
      <w:pPr>
        <w:pStyle w:val="Header"/>
        <w:tabs>
          <w:tab w:val="clear" w:pos="4320"/>
          <w:tab w:val="clear" w:pos="8640"/>
        </w:tabs>
        <w:ind w:firstLine="720"/>
        <w:jc w:val="both"/>
        <w:rPr>
          <w:b/>
        </w:rPr>
      </w:pPr>
    </w:p>
    <w:p w:rsidR="00865839" w:rsidRPr="00DD5377" w:rsidRDefault="00865839" w:rsidP="00984354">
      <w:pPr>
        <w:pStyle w:val="Header"/>
        <w:tabs>
          <w:tab w:val="clear" w:pos="4320"/>
          <w:tab w:val="clear" w:pos="8640"/>
        </w:tabs>
        <w:ind w:firstLine="720"/>
        <w:jc w:val="both"/>
      </w:pPr>
      <w:r w:rsidRPr="00DD5377">
        <w:rPr>
          <w:b/>
        </w:rPr>
        <w:t xml:space="preserve">IN WITNESS WHEREOF, </w:t>
      </w:r>
      <w:r w:rsidRPr="00DD5377">
        <w:t xml:space="preserve">the </w:t>
      </w:r>
      <w:r w:rsidR="00984354">
        <w:t>p</w:t>
      </w:r>
      <w:r w:rsidRPr="00DD5377">
        <w:t xml:space="preserve">arties have executed this Contract and have caused their respective seals to be affixed hereto. </w:t>
      </w:r>
    </w:p>
    <w:p w:rsidR="00865839" w:rsidRPr="00DD5377" w:rsidRDefault="00865839"/>
    <w:tbl>
      <w:tblPr>
        <w:tblW w:w="9180" w:type="dxa"/>
        <w:tblInd w:w="-72" w:type="dxa"/>
        <w:tblLayout w:type="fixed"/>
        <w:tblLook w:val="0000"/>
      </w:tblPr>
      <w:tblGrid>
        <w:gridCol w:w="2700"/>
        <w:gridCol w:w="1800"/>
        <w:gridCol w:w="244"/>
        <w:gridCol w:w="1736"/>
        <w:gridCol w:w="2700"/>
      </w:tblGrid>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pStyle w:val="WP9Heading2"/>
              <w:widowControl/>
              <w:outlineLvl w:val="0"/>
              <w:rPr>
                <w:bCs/>
                <w:szCs w:val="28"/>
              </w:rPr>
            </w:pPr>
            <w:r w:rsidRPr="00DD5377">
              <w:rPr>
                <w:bCs/>
                <w:szCs w:val="28"/>
              </w:rPr>
              <w:t>ATTEST:</w:t>
            </w:r>
          </w:p>
        </w:tc>
        <w:tc>
          <w:tcPr>
            <w:tcW w:w="244" w:type="dxa"/>
            <w:tcBorders>
              <w:top w:val="nil"/>
              <w:left w:val="nil"/>
              <w:bottom w:val="nil"/>
              <w:right w:val="nil"/>
            </w:tcBorders>
          </w:tcPr>
          <w:p w:rsidR="00865839" w:rsidRPr="00DD5377" w:rsidRDefault="00865839">
            <w:pPr>
              <w:outlineLvl w:val="0"/>
              <w:rPr>
                <w:b/>
                <w:bCs/>
                <w:sz w:val="28"/>
                <w:szCs w:val="28"/>
              </w:rPr>
            </w:pPr>
          </w:p>
        </w:tc>
        <w:tc>
          <w:tcPr>
            <w:tcW w:w="4436" w:type="dxa"/>
            <w:gridSpan w:val="2"/>
            <w:tcBorders>
              <w:top w:val="nil"/>
              <w:left w:val="nil"/>
              <w:bottom w:val="nil"/>
              <w:right w:val="nil"/>
            </w:tcBorders>
          </w:tcPr>
          <w:p w:rsidR="00865839" w:rsidRPr="00DD5377" w:rsidRDefault="00865839">
            <w:pPr>
              <w:pStyle w:val="WP9Heading2"/>
              <w:widowControl/>
              <w:rPr>
                <w:bCs/>
                <w:szCs w:val="28"/>
              </w:rPr>
            </w:pPr>
            <w:r w:rsidRPr="00DD5377">
              <w:rPr>
                <w:bCs/>
                <w:szCs w:val="28"/>
              </w:rPr>
              <w:t>FOR:  CONTRACTOR</w:t>
            </w: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pPr>
            <w:r w:rsidRPr="00DD5377">
              <w:t>___________________________________</w:t>
            </w: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___________________________________</w:t>
            </w: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pPr>
            <w:r w:rsidRPr="00DD5377">
              <w:t>Witness</w:t>
            </w: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pStyle w:val="Header"/>
              <w:tabs>
                <w:tab w:val="clear" w:pos="4320"/>
                <w:tab w:val="clear" w:pos="8640"/>
              </w:tabs>
              <w:outlineLvl w:val="0"/>
            </w:pPr>
            <w:r w:rsidRPr="00DD5377">
              <w:t>By:</w:t>
            </w: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pStyle w:val="Header"/>
              <w:tabs>
                <w:tab w:val="clear" w:pos="4320"/>
                <w:tab w:val="clear" w:pos="8640"/>
              </w:tabs>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pStyle w:val="Heading4"/>
              <w:jc w:val="left"/>
            </w:pP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rPr>
                <w:u w:val="single"/>
              </w:rPr>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rPr>
                <w:u w:val="single"/>
              </w:rPr>
              <w:fldChar w:fldCharType="begin">
                <w:ffData>
                  <w:name w:val="Text23"/>
                  <w:enabled/>
                  <w:calcOnExit w:val="0"/>
                  <w:textInput>
                    <w:default w:val="Type Title Here"/>
                  </w:textInput>
                </w:ffData>
              </w:fldChar>
            </w:r>
            <w:r w:rsidRPr="00DD5377">
              <w:rPr>
                <w:u w:val="single"/>
              </w:rPr>
              <w:instrText xml:space="preserve"> FORMTEXT </w:instrText>
            </w:r>
            <w:r w:rsidRPr="00DD5377">
              <w:rPr>
                <w:u w:val="single"/>
              </w:rPr>
            </w:r>
            <w:r w:rsidRPr="00DD5377">
              <w:rPr>
                <w:u w:val="single"/>
              </w:rPr>
              <w:fldChar w:fldCharType="separate"/>
            </w:r>
            <w:r w:rsidRPr="00DD5377">
              <w:rPr>
                <w:noProof/>
                <w:u w:val="single"/>
              </w:rPr>
              <w:t>Type Title Here</w:t>
            </w:r>
            <w:r w:rsidRPr="00DD5377">
              <w:rPr>
                <w:u w:val="single"/>
              </w:rPr>
              <w:fldChar w:fldCharType="end"/>
            </w: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rPr>
                <w:u w:val="single"/>
              </w:rPr>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Title</w:t>
            </w: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46503">
            <w:pPr>
              <w:outlineLvl w:val="0"/>
              <w:rPr>
                <w:u w:val="single"/>
              </w:rPr>
            </w:pPr>
            <w:r w:rsidRPr="00DD5377">
              <w:rPr>
                <w:u w:val="single"/>
              </w:rPr>
              <w:t>_________________</w:t>
            </w: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jc w:val="center"/>
              <w:outlineLvl w:val="0"/>
              <w:rPr>
                <w:u w:val="single"/>
              </w:rPr>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pStyle w:val="Footer"/>
              <w:tabs>
                <w:tab w:val="clear" w:pos="4320"/>
                <w:tab w:val="clear" w:pos="8640"/>
              </w:tabs>
              <w:outlineLvl w:val="0"/>
              <w:rPr>
                <w:rFonts w:ascii="Times New Roman" w:hAnsi="Times New Roman"/>
              </w:rPr>
            </w:pPr>
            <w:r w:rsidRPr="00DD5377">
              <w:rPr>
                <w:rFonts w:ascii="Times New Roman" w:hAnsi="Times New Roman"/>
              </w:rPr>
              <w:t>Date Signed</w:t>
            </w: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pStyle w:val="Header"/>
              <w:tabs>
                <w:tab w:val="clear" w:pos="4320"/>
                <w:tab w:val="clear" w:pos="8640"/>
              </w:tabs>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jc w:val="both"/>
              <w:outlineLvl w:val="0"/>
              <w:rPr>
                <w:b/>
                <w:bCs/>
              </w:rPr>
            </w:pPr>
            <w:r w:rsidRPr="00DD5377">
              <w:rPr>
                <w:b/>
                <w:bCs/>
              </w:rPr>
              <w:t>FOR:  DEPARTMENT OF HUMAN RESOURCES</w:t>
            </w: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pPr>
            <w:r w:rsidRPr="00DD5377">
              <w:t>___________________________________</w:t>
            </w: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___________________________________</w:t>
            </w: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pPr>
            <w:r w:rsidRPr="00DD5377">
              <w:t>Witness</w:t>
            </w: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By:</w:t>
            </w: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rPr>
                <w:u w:val="single"/>
              </w:rPr>
            </w:pPr>
            <w:r w:rsidRPr="00DD5377">
              <w:rPr>
                <w:u w:val="single"/>
              </w:rPr>
              <w:fldChar w:fldCharType="begin">
                <w:ffData>
                  <w:name w:val="Text23"/>
                  <w:enabled/>
                  <w:calcOnExit w:val="0"/>
                  <w:textInput>
                    <w:default w:val="Type Title Here"/>
                  </w:textInput>
                </w:ffData>
              </w:fldChar>
            </w:r>
            <w:r w:rsidRPr="00DD5377">
              <w:rPr>
                <w:u w:val="single"/>
              </w:rPr>
              <w:instrText xml:space="preserve"> FORMTEXT </w:instrText>
            </w:r>
            <w:r w:rsidRPr="00DD5377">
              <w:rPr>
                <w:u w:val="single"/>
              </w:rPr>
            </w:r>
            <w:r w:rsidRPr="00DD5377">
              <w:rPr>
                <w:u w:val="single"/>
              </w:rPr>
              <w:fldChar w:fldCharType="separate"/>
            </w:r>
            <w:r w:rsidRPr="00DD5377">
              <w:rPr>
                <w:noProof/>
                <w:u w:val="single"/>
              </w:rPr>
              <w:t>Type Title Here</w:t>
            </w:r>
            <w:r w:rsidRPr="00DD5377">
              <w:rPr>
                <w:u w:val="single"/>
              </w:rPr>
              <w:fldChar w:fldCharType="end"/>
            </w: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Title</w:t>
            </w: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46503">
            <w:pPr>
              <w:outlineLvl w:val="0"/>
              <w:rPr>
                <w:u w:val="single"/>
              </w:rPr>
            </w:pPr>
            <w:r w:rsidRPr="00DD5377">
              <w:rPr>
                <w:u w:val="single"/>
              </w:rPr>
              <w:t>_________________</w:t>
            </w: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r w:rsidRPr="00DD5377">
              <w:t>Date Signed</w:t>
            </w: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blPrEx>
          <w:tblCellMar>
            <w:top w:w="0" w:type="dxa"/>
            <w:bottom w:w="0" w:type="dxa"/>
          </w:tblCellMar>
        </w:tblPrEx>
        <w:tc>
          <w:tcPr>
            <w:tcW w:w="4500" w:type="dxa"/>
            <w:gridSpan w:val="2"/>
            <w:tcBorders>
              <w:top w:val="nil"/>
              <w:left w:val="nil"/>
              <w:bottom w:val="nil"/>
              <w:right w:val="nil"/>
            </w:tcBorders>
          </w:tcPr>
          <w:p w:rsidR="00865839" w:rsidRPr="00DD5377" w:rsidRDefault="00865839">
            <w:pPr>
              <w:outlineLvl w:val="0"/>
            </w:pPr>
          </w:p>
        </w:tc>
        <w:tc>
          <w:tcPr>
            <w:tcW w:w="244" w:type="dxa"/>
            <w:tcBorders>
              <w:top w:val="nil"/>
              <w:left w:val="nil"/>
              <w:bottom w:val="nil"/>
              <w:right w:val="nil"/>
            </w:tcBorders>
          </w:tcPr>
          <w:p w:rsidR="00865839" w:rsidRPr="00DD5377" w:rsidRDefault="00865839">
            <w:pPr>
              <w:outlineLvl w:val="0"/>
            </w:pPr>
          </w:p>
        </w:tc>
        <w:tc>
          <w:tcPr>
            <w:tcW w:w="4436" w:type="dxa"/>
            <w:gridSpan w:val="2"/>
            <w:tcBorders>
              <w:top w:val="nil"/>
              <w:left w:val="nil"/>
              <w:bottom w:val="nil"/>
              <w:right w:val="nil"/>
            </w:tcBorders>
          </w:tcPr>
          <w:p w:rsidR="00865839" w:rsidRPr="00DD5377" w:rsidRDefault="00865839">
            <w:pPr>
              <w:outlineLvl w:val="0"/>
            </w:pPr>
          </w:p>
        </w:tc>
      </w:tr>
      <w:tr w:rsidR="00865839" w:rsidRPr="00DD5377">
        <w:tblPrEx>
          <w:tblCellMar>
            <w:top w:w="0" w:type="dxa"/>
            <w:bottom w:w="0" w:type="dxa"/>
          </w:tblCellMar>
        </w:tblPrEx>
        <w:trPr>
          <w:cantSplit/>
        </w:trPr>
        <w:tc>
          <w:tcPr>
            <w:tcW w:w="9180" w:type="dxa"/>
            <w:gridSpan w:val="5"/>
            <w:tcBorders>
              <w:top w:val="nil"/>
              <w:left w:val="nil"/>
              <w:bottom w:val="nil"/>
              <w:right w:val="nil"/>
            </w:tcBorders>
          </w:tcPr>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DD5377">
              <w:rPr>
                <w:b/>
                <w:bCs/>
              </w:rPr>
              <w:t>APPROVED AS TO FORM AND LEGAL SUFFICIENCY:</w:t>
            </w:r>
          </w:p>
        </w:tc>
      </w:tr>
      <w:tr w:rsidR="00865839" w:rsidRPr="00DD5377">
        <w:tblPrEx>
          <w:tblCellMar>
            <w:top w:w="0" w:type="dxa"/>
            <w:bottom w:w="0" w:type="dxa"/>
          </w:tblCellMar>
        </w:tblPrEx>
        <w:trPr>
          <w:cantSplit/>
        </w:trPr>
        <w:tc>
          <w:tcPr>
            <w:tcW w:w="9180" w:type="dxa"/>
            <w:gridSpan w:val="5"/>
            <w:tcBorders>
              <w:top w:val="nil"/>
              <w:left w:val="nil"/>
              <w:bottom w:val="nil"/>
              <w:right w:val="nil"/>
            </w:tcBorders>
          </w:tcPr>
          <w:p w:rsidR="00865839" w:rsidRPr="00DD5377" w:rsidRDefault="00865839">
            <w:pPr>
              <w:outlineLvl w:val="0"/>
              <w:rPr>
                <w:b/>
                <w:bCs/>
              </w:rPr>
            </w:pPr>
          </w:p>
        </w:tc>
      </w:tr>
      <w:tr w:rsidR="00865839" w:rsidRPr="00DD5377">
        <w:tblPrEx>
          <w:tblCellMar>
            <w:top w:w="0" w:type="dxa"/>
            <w:bottom w:w="0" w:type="dxa"/>
          </w:tblCellMar>
        </w:tblPrEx>
        <w:trPr>
          <w:cantSplit/>
        </w:trPr>
        <w:tc>
          <w:tcPr>
            <w:tcW w:w="9180" w:type="dxa"/>
            <w:gridSpan w:val="5"/>
            <w:tcBorders>
              <w:top w:val="nil"/>
              <w:left w:val="nil"/>
              <w:bottom w:val="nil"/>
              <w:right w:val="nil"/>
            </w:tcBorders>
          </w:tcPr>
          <w:p w:rsidR="00865839" w:rsidRPr="00DD5377" w:rsidRDefault="00865839">
            <w:pPr>
              <w:pStyle w:val="Footer"/>
              <w:tabs>
                <w:tab w:val="clear" w:pos="4320"/>
                <w:tab w:val="clear" w:pos="8640"/>
              </w:tabs>
              <w:outlineLvl w:val="0"/>
              <w:rPr>
                <w:rFonts w:ascii="Times New Roman" w:hAnsi="Times New Roman"/>
                <w:b/>
                <w:bCs/>
              </w:rPr>
            </w:pPr>
            <w:r w:rsidRPr="00DD5377">
              <w:rPr>
                <w:rFonts w:ascii="Times New Roman" w:hAnsi="Times New Roman"/>
                <w:b/>
                <w:bCs/>
              </w:rPr>
              <w:t>__________________________________________________________________________</w:t>
            </w:r>
          </w:p>
        </w:tc>
      </w:tr>
      <w:tr w:rsidR="00865839" w:rsidRPr="00DD5377">
        <w:tblPrEx>
          <w:tblCellMar>
            <w:top w:w="0" w:type="dxa"/>
            <w:bottom w:w="0" w:type="dxa"/>
          </w:tblCellMar>
        </w:tblPrEx>
        <w:trPr>
          <w:cantSplit/>
        </w:trPr>
        <w:tc>
          <w:tcPr>
            <w:tcW w:w="6480" w:type="dxa"/>
            <w:gridSpan w:val="4"/>
            <w:tcBorders>
              <w:top w:val="nil"/>
              <w:left w:val="nil"/>
              <w:bottom w:val="nil"/>
              <w:right w:val="nil"/>
            </w:tcBorders>
          </w:tcPr>
          <w:p w:rsidR="00865839" w:rsidRPr="00DD5377" w:rsidRDefault="00865839">
            <w:pPr>
              <w:outlineLvl w:val="0"/>
              <w:rPr>
                <w:b/>
                <w:bCs/>
              </w:rPr>
            </w:pPr>
            <w:r w:rsidRPr="00DD5377">
              <w:rPr>
                <w:b/>
                <w:bCs/>
              </w:rPr>
              <w:t>ASSISTANT ATTORNEY GENERAL</w:t>
            </w:r>
          </w:p>
        </w:tc>
        <w:tc>
          <w:tcPr>
            <w:tcW w:w="2700" w:type="dxa"/>
            <w:tcBorders>
              <w:top w:val="nil"/>
              <w:left w:val="nil"/>
              <w:bottom w:val="nil"/>
              <w:right w:val="nil"/>
            </w:tcBorders>
          </w:tcPr>
          <w:p w:rsidR="00865839" w:rsidRPr="00DD5377" w:rsidRDefault="008658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r w:rsidRPr="00DD5377">
              <w:rPr>
                <w:b/>
                <w:bCs/>
              </w:rPr>
              <w:t>(Date)</w:t>
            </w:r>
          </w:p>
        </w:tc>
      </w:tr>
      <w:tr w:rsidR="00865839" w:rsidRPr="00DD5377">
        <w:tblPrEx>
          <w:tblCellMar>
            <w:top w:w="0" w:type="dxa"/>
            <w:bottom w:w="0" w:type="dxa"/>
          </w:tblCellMar>
        </w:tblPrEx>
        <w:trPr>
          <w:cantSplit/>
        </w:trPr>
        <w:tc>
          <w:tcPr>
            <w:tcW w:w="9180" w:type="dxa"/>
            <w:gridSpan w:val="5"/>
            <w:tcBorders>
              <w:top w:val="nil"/>
              <w:left w:val="nil"/>
              <w:bottom w:val="nil"/>
              <w:right w:val="nil"/>
            </w:tcBorders>
          </w:tcPr>
          <w:p w:rsidR="00865839" w:rsidRPr="00DD5377" w:rsidRDefault="00865839">
            <w:pPr>
              <w:outlineLvl w:val="0"/>
              <w:rPr>
                <w:b/>
                <w:bCs/>
              </w:rPr>
            </w:pPr>
          </w:p>
        </w:tc>
      </w:tr>
      <w:tr w:rsidR="00865839" w:rsidRPr="00DD5377">
        <w:tblPrEx>
          <w:tblCellMar>
            <w:top w:w="0" w:type="dxa"/>
            <w:bottom w:w="0" w:type="dxa"/>
          </w:tblCellMar>
        </w:tblPrEx>
        <w:trPr>
          <w:cantSplit/>
        </w:trPr>
        <w:tc>
          <w:tcPr>
            <w:tcW w:w="9180" w:type="dxa"/>
            <w:gridSpan w:val="5"/>
            <w:tcBorders>
              <w:top w:val="nil"/>
              <w:left w:val="nil"/>
              <w:bottom w:val="nil"/>
              <w:right w:val="nil"/>
            </w:tcBorders>
          </w:tcPr>
          <w:p w:rsidR="00865839" w:rsidRPr="00DD5377" w:rsidRDefault="00865839">
            <w:pPr>
              <w:outlineLvl w:val="0"/>
              <w:rPr>
                <w:b/>
                <w:bCs/>
              </w:rPr>
            </w:pPr>
          </w:p>
        </w:tc>
      </w:tr>
      <w:tr w:rsidR="00865839" w:rsidRPr="00DD5377">
        <w:tblPrEx>
          <w:tblCellMar>
            <w:top w:w="0" w:type="dxa"/>
            <w:bottom w:w="0" w:type="dxa"/>
          </w:tblCellMar>
        </w:tblPrEx>
        <w:trPr>
          <w:cantSplit/>
        </w:trPr>
        <w:tc>
          <w:tcPr>
            <w:tcW w:w="2700" w:type="dxa"/>
            <w:tcBorders>
              <w:top w:val="nil"/>
              <w:left w:val="nil"/>
              <w:bottom w:val="nil"/>
              <w:right w:val="nil"/>
            </w:tcBorders>
          </w:tcPr>
          <w:p w:rsidR="00865839" w:rsidRPr="00DD5377" w:rsidRDefault="00865839">
            <w:pPr>
              <w:outlineLvl w:val="0"/>
              <w:rPr>
                <w:b/>
                <w:bCs/>
              </w:rPr>
            </w:pPr>
            <w:r w:rsidRPr="00DD5377">
              <w:rPr>
                <w:b/>
                <w:bCs/>
              </w:rPr>
              <w:t>APPROVED BY BPW:</w:t>
            </w:r>
          </w:p>
        </w:tc>
        <w:tc>
          <w:tcPr>
            <w:tcW w:w="3780" w:type="dxa"/>
            <w:gridSpan w:val="3"/>
            <w:tcBorders>
              <w:top w:val="nil"/>
              <w:left w:val="nil"/>
              <w:bottom w:val="nil"/>
              <w:right w:val="nil"/>
            </w:tcBorders>
          </w:tcPr>
          <w:p w:rsidR="00865839" w:rsidRPr="00DD5377" w:rsidRDefault="00B74D51">
            <w:pPr>
              <w:jc w:val="center"/>
              <w:outlineLvl w:val="0"/>
              <w:rPr>
                <w:b/>
                <w:bCs/>
              </w:rPr>
            </w:pPr>
            <w:r w:rsidRPr="00DD5377">
              <w:rPr>
                <w:b/>
                <w:bCs/>
              </w:rPr>
              <w:t>___________________</w:t>
            </w:r>
          </w:p>
        </w:tc>
        <w:tc>
          <w:tcPr>
            <w:tcW w:w="2700" w:type="dxa"/>
            <w:tcBorders>
              <w:top w:val="nil"/>
              <w:left w:val="nil"/>
              <w:bottom w:val="nil"/>
              <w:right w:val="nil"/>
            </w:tcBorders>
          </w:tcPr>
          <w:p w:rsidR="00865839" w:rsidRPr="00DD5377" w:rsidRDefault="00B74D51">
            <w:pPr>
              <w:outlineLvl w:val="0"/>
              <w:rPr>
                <w:b/>
                <w:bCs/>
              </w:rPr>
            </w:pPr>
            <w:r w:rsidRPr="00DD5377">
              <w:rPr>
                <w:b/>
                <w:bCs/>
              </w:rPr>
              <w:t>____________________</w:t>
            </w:r>
          </w:p>
        </w:tc>
      </w:tr>
      <w:tr w:rsidR="00865839">
        <w:tblPrEx>
          <w:tblCellMar>
            <w:top w:w="0" w:type="dxa"/>
            <w:bottom w:w="0" w:type="dxa"/>
          </w:tblCellMar>
        </w:tblPrEx>
        <w:tc>
          <w:tcPr>
            <w:tcW w:w="2700" w:type="dxa"/>
            <w:tcBorders>
              <w:top w:val="nil"/>
              <w:left w:val="nil"/>
              <w:bottom w:val="nil"/>
              <w:right w:val="nil"/>
            </w:tcBorders>
          </w:tcPr>
          <w:p w:rsidR="00865839" w:rsidRPr="00DD5377" w:rsidRDefault="00865839">
            <w:pPr>
              <w:outlineLvl w:val="0"/>
              <w:rPr>
                <w:b/>
                <w:bCs/>
              </w:rPr>
            </w:pPr>
          </w:p>
        </w:tc>
        <w:tc>
          <w:tcPr>
            <w:tcW w:w="3780" w:type="dxa"/>
            <w:gridSpan w:val="3"/>
            <w:tcBorders>
              <w:top w:val="nil"/>
              <w:left w:val="nil"/>
              <w:bottom w:val="nil"/>
              <w:right w:val="nil"/>
            </w:tcBorders>
          </w:tcPr>
          <w:p w:rsidR="00865839" w:rsidRPr="00DD5377" w:rsidRDefault="00865839">
            <w:pPr>
              <w:jc w:val="center"/>
              <w:outlineLvl w:val="0"/>
              <w:rPr>
                <w:b/>
                <w:bCs/>
              </w:rPr>
            </w:pPr>
            <w:r w:rsidRPr="00DD5377">
              <w:rPr>
                <w:b/>
                <w:bCs/>
              </w:rPr>
              <w:t>(BPW Item #)</w:t>
            </w:r>
          </w:p>
        </w:tc>
        <w:tc>
          <w:tcPr>
            <w:tcW w:w="2700" w:type="dxa"/>
            <w:tcBorders>
              <w:top w:val="nil"/>
              <w:left w:val="nil"/>
              <w:bottom w:val="nil"/>
              <w:right w:val="nil"/>
            </w:tcBorders>
          </w:tcPr>
          <w:p w:rsidR="00865839" w:rsidRDefault="00865839">
            <w:pPr>
              <w:outlineLvl w:val="0"/>
              <w:rPr>
                <w:b/>
                <w:bCs/>
              </w:rPr>
            </w:pPr>
            <w:r w:rsidRPr="00DD5377">
              <w:rPr>
                <w:b/>
                <w:bCs/>
              </w:rPr>
              <w:t>(Date)</w:t>
            </w:r>
          </w:p>
        </w:tc>
      </w:tr>
    </w:tbl>
    <w:p w:rsidR="00865839" w:rsidRDefault="00865839">
      <w:pPr>
        <w:pStyle w:val="BodyText"/>
        <w:jc w:val="both"/>
      </w:pPr>
    </w:p>
    <w:sectPr w:rsidR="0086583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8DC" w:rsidRDefault="00A878DC" w:rsidP="00865839">
      <w:r>
        <w:separator/>
      </w:r>
    </w:p>
  </w:endnote>
  <w:endnote w:type="continuationSeparator" w:id="1">
    <w:p w:rsidR="00A878DC" w:rsidRDefault="00A878DC" w:rsidP="00865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EB4" w:rsidRDefault="00914E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4EB4" w:rsidRDefault="00914EB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EB4" w:rsidRPr="000806BD" w:rsidRDefault="00914EB4" w:rsidP="000806BD">
    <w:pPr>
      <w:pStyle w:val="Footer"/>
      <w:ind w:right="360"/>
      <w:rPr>
        <w:sz w:val="20"/>
      </w:rPr>
    </w:pPr>
    <w:r>
      <w:rPr>
        <w:sz w:val="20"/>
      </w:rPr>
      <w:t xml:space="preserve">DHR 617 - Standard Services Contract (Rev. </w:t>
    </w:r>
    <w:r w:rsidR="000334E9">
      <w:rPr>
        <w:sz w:val="20"/>
      </w:rPr>
      <w:t>10</w:t>
    </w:r>
    <w:r>
      <w:rPr>
        <w:sz w:val="20"/>
      </w:rPr>
      <w:t>/2012)</w:t>
    </w:r>
    <w:r>
      <w:rPr>
        <w:sz w:val="20"/>
      </w:rPr>
      <w:tab/>
    </w:r>
    <w:r w:rsidRPr="000806BD">
      <w:rPr>
        <w:sz w:val="22"/>
        <w:szCs w:val="22"/>
      </w:rPr>
      <w:t xml:space="preserve">Page </w:t>
    </w:r>
    <w:r w:rsidRPr="000806BD">
      <w:rPr>
        <w:b/>
        <w:sz w:val="22"/>
        <w:szCs w:val="22"/>
      </w:rPr>
      <w:fldChar w:fldCharType="begin"/>
    </w:r>
    <w:r w:rsidRPr="000806BD">
      <w:rPr>
        <w:b/>
        <w:sz w:val="22"/>
        <w:szCs w:val="22"/>
      </w:rPr>
      <w:instrText xml:space="preserve"> PAGE </w:instrText>
    </w:r>
    <w:r w:rsidRPr="000806BD">
      <w:rPr>
        <w:b/>
        <w:sz w:val="22"/>
        <w:szCs w:val="22"/>
      </w:rPr>
      <w:fldChar w:fldCharType="separate"/>
    </w:r>
    <w:r w:rsidR="00BF29BE">
      <w:rPr>
        <w:b/>
        <w:noProof/>
        <w:sz w:val="22"/>
        <w:szCs w:val="22"/>
      </w:rPr>
      <w:t>14</w:t>
    </w:r>
    <w:r w:rsidRPr="000806BD">
      <w:rPr>
        <w:b/>
        <w:sz w:val="22"/>
        <w:szCs w:val="22"/>
      </w:rPr>
      <w:fldChar w:fldCharType="end"/>
    </w:r>
    <w:r w:rsidRPr="000806BD">
      <w:rPr>
        <w:sz w:val="22"/>
        <w:szCs w:val="22"/>
      </w:rPr>
      <w:t xml:space="preserve"> of </w:t>
    </w:r>
    <w:r w:rsidRPr="000806BD">
      <w:rPr>
        <w:b/>
        <w:sz w:val="22"/>
        <w:szCs w:val="22"/>
      </w:rPr>
      <w:fldChar w:fldCharType="begin"/>
    </w:r>
    <w:r w:rsidRPr="000806BD">
      <w:rPr>
        <w:b/>
        <w:sz w:val="22"/>
        <w:szCs w:val="22"/>
      </w:rPr>
      <w:instrText xml:space="preserve"> NUMPAGES  </w:instrText>
    </w:r>
    <w:r w:rsidRPr="000806BD">
      <w:rPr>
        <w:b/>
        <w:sz w:val="22"/>
        <w:szCs w:val="22"/>
      </w:rPr>
      <w:fldChar w:fldCharType="separate"/>
    </w:r>
    <w:r w:rsidR="00BF29BE">
      <w:rPr>
        <w:b/>
        <w:noProof/>
        <w:sz w:val="22"/>
        <w:szCs w:val="22"/>
      </w:rPr>
      <w:t>17</w:t>
    </w:r>
    <w:r w:rsidRPr="000806BD">
      <w:rPr>
        <w:b/>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8DC" w:rsidRDefault="00A878DC" w:rsidP="00865839">
      <w:r>
        <w:separator/>
      </w:r>
    </w:p>
  </w:footnote>
  <w:footnote w:type="continuationSeparator" w:id="1">
    <w:p w:rsidR="00A878DC" w:rsidRDefault="00A878DC" w:rsidP="008658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6B66"/>
    <w:multiLevelType w:val="multilevel"/>
    <w:tmpl w:val="B678BC3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DE25863"/>
    <w:multiLevelType w:val="multilevel"/>
    <w:tmpl w:val="1C927E20"/>
    <w:lvl w:ilvl="0">
      <w:start w:val="15"/>
      <w:numFmt w:val="decimal"/>
      <w:lvlText w:val="%1"/>
      <w:lvlJc w:val="left"/>
      <w:pPr>
        <w:tabs>
          <w:tab w:val="num" w:pos="720"/>
        </w:tabs>
        <w:ind w:left="720" w:hanging="720"/>
      </w:pPr>
      <w:rPr>
        <w:rFonts w:ascii="Times New Roman" w:hAnsi="Times New Roman" w:cs="Times New Roman" w:hint="default"/>
        <w:b/>
      </w:rPr>
    </w:lvl>
    <w:lvl w:ilvl="1">
      <w:start w:val="2"/>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440"/>
        </w:tabs>
        <w:ind w:left="1440" w:hanging="144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800"/>
        </w:tabs>
        <w:ind w:left="1800" w:hanging="1800"/>
      </w:pPr>
      <w:rPr>
        <w:rFonts w:ascii="Times New Roman" w:hAnsi="Times New Roman" w:cs="Times New Roman" w:hint="default"/>
        <w:b/>
      </w:rPr>
    </w:lvl>
  </w:abstractNum>
  <w:abstractNum w:abstractNumId="2">
    <w:nsid w:val="0E230A94"/>
    <w:multiLevelType w:val="hybridMultilevel"/>
    <w:tmpl w:val="CC928652"/>
    <w:lvl w:ilvl="0" w:tplc="D272F350">
      <w:start w:val="2"/>
      <w:numFmt w:val="decimal"/>
      <w:lvlText w:val="%1."/>
      <w:lvlJc w:val="left"/>
      <w:pPr>
        <w:tabs>
          <w:tab w:val="num" w:pos="1443"/>
        </w:tabs>
        <w:ind w:left="1443" w:hanging="360"/>
      </w:pPr>
      <w:rPr>
        <w:rFonts w:hint="default"/>
        <w:b w:val="0"/>
      </w:rPr>
    </w:lvl>
    <w:lvl w:ilvl="1" w:tplc="04090019" w:tentative="1">
      <w:start w:val="1"/>
      <w:numFmt w:val="lowerLetter"/>
      <w:lvlText w:val="%2."/>
      <w:lvlJc w:val="left"/>
      <w:pPr>
        <w:tabs>
          <w:tab w:val="num" w:pos="2163"/>
        </w:tabs>
        <w:ind w:left="2163" w:hanging="360"/>
      </w:pPr>
    </w:lvl>
    <w:lvl w:ilvl="2" w:tplc="0409001B" w:tentative="1">
      <w:start w:val="1"/>
      <w:numFmt w:val="lowerRoman"/>
      <w:lvlText w:val="%3."/>
      <w:lvlJc w:val="right"/>
      <w:pPr>
        <w:tabs>
          <w:tab w:val="num" w:pos="2883"/>
        </w:tabs>
        <w:ind w:left="2883" w:hanging="180"/>
      </w:pPr>
    </w:lvl>
    <w:lvl w:ilvl="3" w:tplc="0409000F" w:tentative="1">
      <w:start w:val="1"/>
      <w:numFmt w:val="decimal"/>
      <w:lvlText w:val="%4."/>
      <w:lvlJc w:val="left"/>
      <w:pPr>
        <w:tabs>
          <w:tab w:val="num" w:pos="3603"/>
        </w:tabs>
        <w:ind w:left="3603" w:hanging="360"/>
      </w:pPr>
    </w:lvl>
    <w:lvl w:ilvl="4" w:tplc="04090019" w:tentative="1">
      <w:start w:val="1"/>
      <w:numFmt w:val="lowerLetter"/>
      <w:lvlText w:val="%5."/>
      <w:lvlJc w:val="left"/>
      <w:pPr>
        <w:tabs>
          <w:tab w:val="num" w:pos="4323"/>
        </w:tabs>
        <w:ind w:left="4323" w:hanging="360"/>
      </w:pPr>
    </w:lvl>
    <w:lvl w:ilvl="5" w:tplc="0409001B" w:tentative="1">
      <w:start w:val="1"/>
      <w:numFmt w:val="lowerRoman"/>
      <w:lvlText w:val="%6."/>
      <w:lvlJc w:val="right"/>
      <w:pPr>
        <w:tabs>
          <w:tab w:val="num" w:pos="5043"/>
        </w:tabs>
        <w:ind w:left="5043" w:hanging="180"/>
      </w:pPr>
    </w:lvl>
    <w:lvl w:ilvl="6" w:tplc="0409000F" w:tentative="1">
      <w:start w:val="1"/>
      <w:numFmt w:val="decimal"/>
      <w:lvlText w:val="%7."/>
      <w:lvlJc w:val="left"/>
      <w:pPr>
        <w:tabs>
          <w:tab w:val="num" w:pos="5763"/>
        </w:tabs>
        <w:ind w:left="5763" w:hanging="360"/>
      </w:pPr>
    </w:lvl>
    <w:lvl w:ilvl="7" w:tplc="04090019" w:tentative="1">
      <w:start w:val="1"/>
      <w:numFmt w:val="lowerLetter"/>
      <w:lvlText w:val="%8."/>
      <w:lvlJc w:val="left"/>
      <w:pPr>
        <w:tabs>
          <w:tab w:val="num" w:pos="6483"/>
        </w:tabs>
        <w:ind w:left="6483" w:hanging="360"/>
      </w:pPr>
    </w:lvl>
    <w:lvl w:ilvl="8" w:tplc="0409001B" w:tentative="1">
      <w:start w:val="1"/>
      <w:numFmt w:val="lowerRoman"/>
      <w:lvlText w:val="%9."/>
      <w:lvlJc w:val="right"/>
      <w:pPr>
        <w:tabs>
          <w:tab w:val="num" w:pos="7203"/>
        </w:tabs>
        <w:ind w:left="7203" w:hanging="180"/>
      </w:pPr>
    </w:lvl>
  </w:abstractNum>
  <w:abstractNum w:abstractNumId="3">
    <w:nsid w:val="1A6370F2"/>
    <w:multiLevelType w:val="multilevel"/>
    <w:tmpl w:val="9BB2A58E"/>
    <w:lvl w:ilvl="0">
      <w:start w:val="15"/>
      <w:numFmt w:val="decimal"/>
      <w:lvlText w:val="%1"/>
      <w:lvlJc w:val="left"/>
      <w:pPr>
        <w:tabs>
          <w:tab w:val="num" w:pos="420"/>
        </w:tabs>
        <w:ind w:left="420" w:hanging="420"/>
      </w:pPr>
      <w:rPr>
        <w:rFonts w:hint="default"/>
        <w:b/>
      </w:rPr>
    </w:lvl>
    <w:lvl w:ilvl="1">
      <w:start w:val="3"/>
      <w:numFmt w:val="decimal"/>
      <w:lvlText w:val="%1.%2"/>
      <w:lvlJc w:val="left"/>
      <w:pPr>
        <w:tabs>
          <w:tab w:val="num" w:pos="420"/>
        </w:tabs>
        <w:ind w:left="420" w:hanging="42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25542FC1"/>
    <w:multiLevelType w:val="hybridMultilevel"/>
    <w:tmpl w:val="B7B4F22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55A36B3"/>
    <w:multiLevelType w:val="multilevel"/>
    <w:tmpl w:val="54F2386E"/>
    <w:lvl w:ilvl="0">
      <w:start w:val="15"/>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89931DD"/>
    <w:multiLevelType w:val="multilevel"/>
    <w:tmpl w:val="28E413F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9BF38ED"/>
    <w:multiLevelType w:val="multilevel"/>
    <w:tmpl w:val="226621C0"/>
    <w:lvl w:ilvl="0">
      <w:start w:val="15"/>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A5E227A"/>
    <w:multiLevelType w:val="hybridMultilevel"/>
    <w:tmpl w:val="73BC965E"/>
    <w:lvl w:ilvl="0" w:tplc="878C6DDE">
      <w:start w:val="1"/>
      <w:numFmt w:val="upperLetter"/>
      <w:lvlText w:val="%1."/>
      <w:lvlJc w:val="left"/>
      <w:pPr>
        <w:tabs>
          <w:tab w:val="num" w:pos="2130"/>
        </w:tabs>
        <w:ind w:left="2130" w:hanging="1065"/>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9">
    <w:nsid w:val="2BC6759C"/>
    <w:multiLevelType w:val="multilevel"/>
    <w:tmpl w:val="23249276"/>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31A54B35"/>
    <w:multiLevelType w:val="hybridMultilevel"/>
    <w:tmpl w:val="48CABB86"/>
    <w:lvl w:ilvl="0" w:tplc="810ACC40">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5F00436"/>
    <w:multiLevelType w:val="multilevel"/>
    <w:tmpl w:val="6D94500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77827D3"/>
    <w:multiLevelType w:val="hybridMultilevel"/>
    <w:tmpl w:val="18A02BB0"/>
    <w:lvl w:ilvl="0" w:tplc="B3A2D9C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5A24C7"/>
    <w:multiLevelType w:val="hybridMultilevel"/>
    <w:tmpl w:val="1CAE9968"/>
    <w:lvl w:ilvl="0" w:tplc="4E0A6076">
      <w:start w:val="7"/>
      <w:numFmt w:val="decimal"/>
      <w:lvlText w:val="%1."/>
      <w:lvlJc w:val="left"/>
      <w:pPr>
        <w:tabs>
          <w:tab w:val="num" w:pos="1386"/>
        </w:tabs>
        <w:ind w:left="1386" w:hanging="360"/>
      </w:pPr>
      <w:rPr>
        <w:rFonts w:hint="default"/>
      </w:rPr>
    </w:lvl>
    <w:lvl w:ilvl="1" w:tplc="04090019" w:tentative="1">
      <w:start w:val="1"/>
      <w:numFmt w:val="lowerLetter"/>
      <w:lvlText w:val="%2."/>
      <w:lvlJc w:val="left"/>
      <w:pPr>
        <w:tabs>
          <w:tab w:val="num" w:pos="2106"/>
        </w:tabs>
        <w:ind w:left="2106" w:hanging="360"/>
      </w:pPr>
    </w:lvl>
    <w:lvl w:ilvl="2" w:tplc="0409001B" w:tentative="1">
      <w:start w:val="1"/>
      <w:numFmt w:val="lowerRoman"/>
      <w:lvlText w:val="%3."/>
      <w:lvlJc w:val="right"/>
      <w:pPr>
        <w:tabs>
          <w:tab w:val="num" w:pos="2826"/>
        </w:tabs>
        <w:ind w:left="2826" w:hanging="180"/>
      </w:pPr>
    </w:lvl>
    <w:lvl w:ilvl="3" w:tplc="0409000F" w:tentative="1">
      <w:start w:val="1"/>
      <w:numFmt w:val="decimal"/>
      <w:lvlText w:val="%4."/>
      <w:lvlJc w:val="left"/>
      <w:pPr>
        <w:tabs>
          <w:tab w:val="num" w:pos="3546"/>
        </w:tabs>
        <w:ind w:left="3546" w:hanging="360"/>
      </w:pPr>
    </w:lvl>
    <w:lvl w:ilvl="4" w:tplc="04090019" w:tentative="1">
      <w:start w:val="1"/>
      <w:numFmt w:val="lowerLetter"/>
      <w:lvlText w:val="%5."/>
      <w:lvlJc w:val="left"/>
      <w:pPr>
        <w:tabs>
          <w:tab w:val="num" w:pos="4266"/>
        </w:tabs>
        <w:ind w:left="4266" w:hanging="360"/>
      </w:pPr>
    </w:lvl>
    <w:lvl w:ilvl="5" w:tplc="0409001B" w:tentative="1">
      <w:start w:val="1"/>
      <w:numFmt w:val="lowerRoman"/>
      <w:lvlText w:val="%6."/>
      <w:lvlJc w:val="right"/>
      <w:pPr>
        <w:tabs>
          <w:tab w:val="num" w:pos="4986"/>
        </w:tabs>
        <w:ind w:left="4986" w:hanging="180"/>
      </w:pPr>
    </w:lvl>
    <w:lvl w:ilvl="6" w:tplc="0409000F" w:tentative="1">
      <w:start w:val="1"/>
      <w:numFmt w:val="decimal"/>
      <w:lvlText w:val="%7."/>
      <w:lvlJc w:val="left"/>
      <w:pPr>
        <w:tabs>
          <w:tab w:val="num" w:pos="5706"/>
        </w:tabs>
        <w:ind w:left="5706" w:hanging="360"/>
      </w:pPr>
    </w:lvl>
    <w:lvl w:ilvl="7" w:tplc="04090019" w:tentative="1">
      <w:start w:val="1"/>
      <w:numFmt w:val="lowerLetter"/>
      <w:lvlText w:val="%8."/>
      <w:lvlJc w:val="left"/>
      <w:pPr>
        <w:tabs>
          <w:tab w:val="num" w:pos="6426"/>
        </w:tabs>
        <w:ind w:left="6426" w:hanging="360"/>
      </w:pPr>
    </w:lvl>
    <w:lvl w:ilvl="8" w:tplc="0409001B" w:tentative="1">
      <w:start w:val="1"/>
      <w:numFmt w:val="lowerRoman"/>
      <w:lvlText w:val="%9."/>
      <w:lvlJc w:val="right"/>
      <w:pPr>
        <w:tabs>
          <w:tab w:val="num" w:pos="7146"/>
        </w:tabs>
        <w:ind w:left="7146" w:hanging="180"/>
      </w:pPr>
    </w:lvl>
  </w:abstractNum>
  <w:abstractNum w:abstractNumId="14">
    <w:nsid w:val="3D14604B"/>
    <w:multiLevelType w:val="hybridMultilevel"/>
    <w:tmpl w:val="AF247C62"/>
    <w:lvl w:ilvl="0" w:tplc="4E849254">
      <w:start w:val="2"/>
      <w:numFmt w:val="low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3294E58"/>
    <w:multiLevelType w:val="multilevel"/>
    <w:tmpl w:val="A45CE6C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E544318"/>
    <w:multiLevelType w:val="multilevel"/>
    <w:tmpl w:val="535C458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4F4A17BA"/>
    <w:multiLevelType w:val="multilevel"/>
    <w:tmpl w:val="EA80D5A8"/>
    <w:lvl w:ilvl="0">
      <w:start w:val="15"/>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51A60350"/>
    <w:multiLevelType w:val="multilevel"/>
    <w:tmpl w:val="7EA4CC46"/>
    <w:lvl w:ilvl="0">
      <w:start w:val="15"/>
      <w:numFmt w:val="decimal"/>
      <w:lvlText w:val="%1"/>
      <w:lvlJc w:val="left"/>
      <w:pPr>
        <w:tabs>
          <w:tab w:val="num" w:pos="420"/>
        </w:tabs>
        <w:ind w:left="420" w:hanging="420"/>
      </w:pPr>
      <w:rPr>
        <w:rFonts w:hint="default"/>
        <w:b/>
      </w:rPr>
    </w:lvl>
    <w:lvl w:ilvl="1">
      <w:start w:val="3"/>
      <w:numFmt w:val="decimal"/>
      <w:lvlText w:val="%1.%2"/>
      <w:lvlJc w:val="left"/>
      <w:pPr>
        <w:tabs>
          <w:tab w:val="num" w:pos="420"/>
        </w:tabs>
        <w:ind w:left="420" w:hanging="42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52391BC7"/>
    <w:multiLevelType w:val="multilevel"/>
    <w:tmpl w:val="BADC40E6"/>
    <w:lvl w:ilvl="0">
      <w:start w:val="1"/>
      <w:numFmt w:val="upperLetter"/>
      <w:lvlText w:val="%1."/>
      <w:legacy w:legacy="1" w:legacySpace="0" w:legacyIndent="360"/>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rPr>
        <w:b w:val="0"/>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2E27CF4"/>
    <w:multiLevelType w:val="hybridMultilevel"/>
    <w:tmpl w:val="BD2A8A2E"/>
    <w:lvl w:ilvl="0" w:tplc="48043EA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92827CB"/>
    <w:multiLevelType w:val="hybridMultilevel"/>
    <w:tmpl w:val="F9E6B05E"/>
    <w:lvl w:ilvl="0" w:tplc="AC2A6820">
      <w:start w:val="1"/>
      <w:numFmt w:val="lowerRoman"/>
      <w:lvlText w:val="(%1)"/>
      <w:lvlJc w:val="left"/>
      <w:pPr>
        <w:ind w:left="1800" w:hanging="360"/>
      </w:pPr>
      <w:rPr>
        <w:rFonts w:ascii="Times New Roman" w:eastAsia="Times New Roman" w:hAnsi="Times New Roman" w:cs="Times New Roman"/>
      </w:rPr>
    </w:lvl>
    <w:lvl w:ilvl="1" w:tplc="E85A7608">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nsid w:val="5DB956B1"/>
    <w:multiLevelType w:val="hybridMultilevel"/>
    <w:tmpl w:val="183AE558"/>
    <w:lvl w:ilvl="0" w:tplc="9B1ADE1C">
      <w:start w:val="1"/>
      <w:numFmt w:val="bullet"/>
      <w:lvlText w:val=""/>
      <w:lvlJc w:val="left"/>
      <w:pPr>
        <w:tabs>
          <w:tab w:val="num" w:pos="2527"/>
        </w:tabs>
        <w:ind w:left="2527" w:hanging="360"/>
      </w:pPr>
      <w:rPr>
        <w:rFonts w:ascii="Symbol" w:hAnsi="Symbol" w:hint="default"/>
        <w:sz w:val="28"/>
      </w:rPr>
    </w:lvl>
    <w:lvl w:ilvl="1" w:tplc="04090003" w:tentative="1">
      <w:start w:val="1"/>
      <w:numFmt w:val="bullet"/>
      <w:lvlText w:val="o"/>
      <w:lvlJc w:val="left"/>
      <w:pPr>
        <w:tabs>
          <w:tab w:val="num" w:pos="3607"/>
        </w:tabs>
        <w:ind w:left="3607" w:hanging="360"/>
      </w:pPr>
      <w:rPr>
        <w:rFonts w:ascii="Courier New" w:hAnsi="Courier New" w:hint="default"/>
      </w:rPr>
    </w:lvl>
    <w:lvl w:ilvl="2" w:tplc="04090005" w:tentative="1">
      <w:start w:val="1"/>
      <w:numFmt w:val="bullet"/>
      <w:lvlText w:val=""/>
      <w:lvlJc w:val="left"/>
      <w:pPr>
        <w:tabs>
          <w:tab w:val="num" w:pos="4327"/>
        </w:tabs>
        <w:ind w:left="4327" w:hanging="360"/>
      </w:pPr>
      <w:rPr>
        <w:rFonts w:ascii="Wingdings" w:hAnsi="Wingdings" w:hint="default"/>
      </w:rPr>
    </w:lvl>
    <w:lvl w:ilvl="3" w:tplc="04090001" w:tentative="1">
      <w:start w:val="1"/>
      <w:numFmt w:val="bullet"/>
      <w:lvlText w:val=""/>
      <w:lvlJc w:val="left"/>
      <w:pPr>
        <w:tabs>
          <w:tab w:val="num" w:pos="5047"/>
        </w:tabs>
        <w:ind w:left="5047" w:hanging="360"/>
      </w:pPr>
      <w:rPr>
        <w:rFonts w:ascii="Symbol" w:hAnsi="Symbol" w:hint="default"/>
      </w:rPr>
    </w:lvl>
    <w:lvl w:ilvl="4" w:tplc="04090003" w:tentative="1">
      <w:start w:val="1"/>
      <w:numFmt w:val="bullet"/>
      <w:lvlText w:val="o"/>
      <w:lvlJc w:val="left"/>
      <w:pPr>
        <w:tabs>
          <w:tab w:val="num" w:pos="5767"/>
        </w:tabs>
        <w:ind w:left="5767" w:hanging="360"/>
      </w:pPr>
      <w:rPr>
        <w:rFonts w:ascii="Courier New" w:hAnsi="Courier New" w:hint="default"/>
      </w:rPr>
    </w:lvl>
    <w:lvl w:ilvl="5" w:tplc="04090005" w:tentative="1">
      <w:start w:val="1"/>
      <w:numFmt w:val="bullet"/>
      <w:lvlText w:val=""/>
      <w:lvlJc w:val="left"/>
      <w:pPr>
        <w:tabs>
          <w:tab w:val="num" w:pos="6487"/>
        </w:tabs>
        <w:ind w:left="6487" w:hanging="360"/>
      </w:pPr>
      <w:rPr>
        <w:rFonts w:ascii="Wingdings" w:hAnsi="Wingdings" w:hint="default"/>
      </w:rPr>
    </w:lvl>
    <w:lvl w:ilvl="6" w:tplc="04090001" w:tentative="1">
      <w:start w:val="1"/>
      <w:numFmt w:val="bullet"/>
      <w:lvlText w:val=""/>
      <w:lvlJc w:val="left"/>
      <w:pPr>
        <w:tabs>
          <w:tab w:val="num" w:pos="7207"/>
        </w:tabs>
        <w:ind w:left="7207" w:hanging="360"/>
      </w:pPr>
      <w:rPr>
        <w:rFonts w:ascii="Symbol" w:hAnsi="Symbol" w:hint="default"/>
      </w:rPr>
    </w:lvl>
    <w:lvl w:ilvl="7" w:tplc="04090003" w:tentative="1">
      <w:start w:val="1"/>
      <w:numFmt w:val="bullet"/>
      <w:lvlText w:val="o"/>
      <w:lvlJc w:val="left"/>
      <w:pPr>
        <w:tabs>
          <w:tab w:val="num" w:pos="7927"/>
        </w:tabs>
        <w:ind w:left="7927" w:hanging="360"/>
      </w:pPr>
      <w:rPr>
        <w:rFonts w:ascii="Courier New" w:hAnsi="Courier New" w:hint="default"/>
      </w:rPr>
    </w:lvl>
    <w:lvl w:ilvl="8" w:tplc="04090005" w:tentative="1">
      <w:start w:val="1"/>
      <w:numFmt w:val="bullet"/>
      <w:lvlText w:val=""/>
      <w:lvlJc w:val="left"/>
      <w:pPr>
        <w:tabs>
          <w:tab w:val="num" w:pos="8647"/>
        </w:tabs>
        <w:ind w:left="8647" w:hanging="360"/>
      </w:pPr>
      <w:rPr>
        <w:rFonts w:ascii="Wingdings" w:hAnsi="Wingdings" w:hint="default"/>
      </w:rPr>
    </w:lvl>
  </w:abstractNum>
  <w:abstractNum w:abstractNumId="23">
    <w:nsid w:val="702C08BB"/>
    <w:multiLevelType w:val="hybridMultilevel"/>
    <w:tmpl w:val="2DA8CFB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2532470"/>
    <w:multiLevelType w:val="hybridMultilevel"/>
    <w:tmpl w:val="4B44E77C"/>
    <w:lvl w:ilvl="0" w:tplc="4094D75A">
      <w:start w:val="1"/>
      <w:numFmt w:val="upperLetter"/>
      <w:lvlText w:val="%1."/>
      <w:lvlJc w:val="left"/>
      <w:pPr>
        <w:tabs>
          <w:tab w:val="num" w:pos="1074"/>
        </w:tabs>
        <w:ind w:left="1074" w:hanging="39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num w:numId="1">
    <w:abstractNumId w:val="16"/>
  </w:num>
  <w:num w:numId="2">
    <w:abstractNumId w:val="11"/>
  </w:num>
  <w:num w:numId="3">
    <w:abstractNumId w:val="9"/>
  </w:num>
  <w:num w:numId="4">
    <w:abstractNumId w:val="14"/>
  </w:num>
  <w:num w:numId="5">
    <w:abstractNumId w:val="4"/>
  </w:num>
  <w:num w:numId="6">
    <w:abstractNumId w:val="20"/>
  </w:num>
  <w:num w:numId="7">
    <w:abstractNumId w:val="8"/>
  </w:num>
  <w:num w:numId="8">
    <w:abstractNumId w:val="2"/>
  </w:num>
  <w:num w:numId="9">
    <w:abstractNumId w:val="13"/>
  </w:num>
  <w:num w:numId="10">
    <w:abstractNumId w:val="24"/>
  </w:num>
  <w:num w:numId="11">
    <w:abstractNumId w:val="10"/>
  </w:num>
  <w:num w:numId="12">
    <w:abstractNumId w:val="22"/>
  </w:num>
  <w:num w:numId="13">
    <w:abstractNumId w:val="15"/>
  </w:num>
  <w:num w:numId="14">
    <w:abstractNumId w:val="0"/>
  </w:num>
  <w:num w:numId="15">
    <w:abstractNumId w:val="17"/>
  </w:num>
  <w:num w:numId="16">
    <w:abstractNumId w:val="3"/>
  </w:num>
  <w:num w:numId="17">
    <w:abstractNumId w:val="18"/>
  </w:num>
  <w:num w:numId="18">
    <w:abstractNumId w:val="7"/>
  </w:num>
  <w:num w:numId="19">
    <w:abstractNumId w:val="5"/>
  </w:num>
  <w:num w:numId="20">
    <w:abstractNumId w:val="1"/>
  </w:num>
  <w:num w:numId="21">
    <w:abstractNumId w:val="12"/>
  </w:num>
  <w:num w:numId="22">
    <w:abstractNumId w:val="6"/>
  </w:num>
  <w:num w:numId="23">
    <w:abstractNumId w:val="19"/>
  </w:num>
  <w:num w:numId="24">
    <w:abstractNumId w:val="21"/>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cumentProtection w:edit="forms" w:formatting="1" w:enforcement="1" w:cryptProviderType="rsaFull" w:cryptAlgorithmClass="hash" w:cryptAlgorithmType="typeAny" w:cryptAlgorithmSid="4" w:cryptSpinCount="50000" w:hash="3XkfVpZDx5LLxn+QmZ0excEwDgU=" w:salt="tIdPdJBhrsVl6FVf8gt0Og=="/>
  <w:defaultTabStop w:val="720"/>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4D51"/>
    <w:rsid w:val="000104D0"/>
    <w:rsid w:val="000334E9"/>
    <w:rsid w:val="00051B64"/>
    <w:rsid w:val="000602CB"/>
    <w:rsid w:val="00062B6F"/>
    <w:rsid w:val="000806BD"/>
    <w:rsid w:val="000C380B"/>
    <w:rsid w:val="000F61B0"/>
    <w:rsid w:val="001A603B"/>
    <w:rsid w:val="001B73DB"/>
    <w:rsid w:val="001C159D"/>
    <w:rsid w:val="00202239"/>
    <w:rsid w:val="002B4D88"/>
    <w:rsid w:val="002C1A03"/>
    <w:rsid w:val="002C404A"/>
    <w:rsid w:val="002F50A4"/>
    <w:rsid w:val="002F66DA"/>
    <w:rsid w:val="00316C85"/>
    <w:rsid w:val="00317ADF"/>
    <w:rsid w:val="0034142F"/>
    <w:rsid w:val="00376666"/>
    <w:rsid w:val="003E1850"/>
    <w:rsid w:val="00452FAB"/>
    <w:rsid w:val="00473CB9"/>
    <w:rsid w:val="004B56FB"/>
    <w:rsid w:val="004D16CE"/>
    <w:rsid w:val="0050487E"/>
    <w:rsid w:val="00596CCE"/>
    <w:rsid w:val="005B1405"/>
    <w:rsid w:val="00621E89"/>
    <w:rsid w:val="00642E82"/>
    <w:rsid w:val="00746E0E"/>
    <w:rsid w:val="007955DC"/>
    <w:rsid w:val="007C4CBB"/>
    <w:rsid w:val="007F287B"/>
    <w:rsid w:val="0083034D"/>
    <w:rsid w:val="00846503"/>
    <w:rsid w:val="00865839"/>
    <w:rsid w:val="00891CD6"/>
    <w:rsid w:val="0089704C"/>
    <w:rsid w:val="00897264"/>
    <w:rsid w:val="008A54A0"/>
    <w:rsid w:val="008B567E"/>
    <w:rsid w:val="00914EB4"/>
    <w:rsid w:val="0098420C"/>
    <w:rsid w:val="00984354"/>
    <w:rsid w:val="009A3168"/>
    <w:rsid w:val="00A878DC"/>
    <w:rsid w:val="00AB0A14"/>
    <w:rsid w:val="00AD4AF5"/>
    <w:rsid w:val="00B14983"/>
    <w:rsid w:val="00B14BAE"/>
    <w:rsid w:val="00B23603"/>
    <w:rsid w:val="00B74D51"/>
    <w:rsid w:val="00B8662B"/>
    <w:rsid w:val="00B97746"/>
    <w:rsid w:val="00BC316D"/>
    <w:rsid w:val="00BD298E"/>
    <w:rsid w:val="00BF29BE"/>
    <w:rsid w:val="00BF3528"/>
    <w:rsid w:val="00C65ABD"/>
    <w:rsid w:val="00C754E7"/>
    <w:rsid w:val="00C9606E"/>
    <w:rsid w:val="00CA65C9"/>
    <w:rsid w:val="00CC091C"/>
    <w:rsid w:val="00CD203A"/>
    <w:rsid w:val="00D130AF"/>
    <w:rsid w:val="00D648E6"/>
    <w:rsid w:val="00D942A8"/>
    <w:rsid w:val="00D95BE7"/>
    <w:rsid w:val="00DA7753"/>
    <w:rsid w:val="00DB6B89"/>
    <w:rsid w:val="00DD5377"/>
    <w:rsid w:val="00E14344"/>
    <w:rsid w:val="00E25541"/>
    <w:rsid w:val="00EC7FB3"/>
    <w:rsid w:val="00F16340"/>
    <w:rsid w:val="00F4355D"/>
    <w:rsid w:val="00F462B0"/>
    <w:rsid w:val="00F95BFA"/>
    <w:rsid w:val="00FC037D"/>
    <w:rsid w:val="00FF6D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4">
    <w:name w:val="heading 4"/>
    <w:basedOn w:val="Normal"/>
    <w:next w:val="Normal"/>
    <w:qFormat/>
    <w:pPr>
      <w:keepNext/>
      <w:widowControl w:val="0"/>
      <w:autoSpaceDE w:val="0"/>
      <w:autoSpaceDN w:val="0"/>
      <w:jc w:val="center"/>
      <w:outlineLvl w:val="3"/>
    </w:pPr>
    <w:rPr>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 Antiqua" w:hAnsi="Book Antiqua"/>
    </w:rPr>
  </w:style>
  <w:style w:type="paragraph" w:styleId="Header">
    <w:name w:val="header"/>
    <w:basedOn w:val="Normal"/>
    <w:semiHidden/>
    <w:pPr>
      <w:tabs>
        <w:tab w:val="center" w:pos="4320"/>
        <w:tab w:val="right" w:pos="8640"/>
      </w:tabs>
    </w:pPr>
  </w:style>
  <w:style w:type="paragraph" w:styleId="BodyText">
    <w:name w:val="Body Text"/>
    <w:basedOn w:val="Normal"/>
    <w:semiHidden/>
    <w:pPr>
      <w:widowControl w:val="0"/>
      <w:autoSpaceDE w:val="0"/>
      <w:autoSpaceDN w:val="0"/>
    </w:pPr>
  </w:style>
  <w:style w:type="paragraph" w:customStyle="1" w:styleId="WP9Heading2">
    <w:name w:val="WP9_Heading2"/>
    <w:basedOn w:val="Normal"/>
    <w:pPr>
      <w:widowControl w:val="0"/>
    </w:pPr>
    <w:rPr>
      <w:b/>
      <w:szCs w:val="20"/>
    </w:rPr>
  </w:style>
  <w:style w:type="paragraph" w:customStyle="1" w:styleId="26">
    <w:name w:val="_26"/>
    <w:basedOn w:val="Normal"/>
    <w:pPr>
      <w:widowControl w:val="0"/>
    </w:pPr>
    <w:rPr>
      <w:szCs w:val="20"/>
    </w:rPr>
  </w:style>
  <w:style w:type="paragraph" w:styleId="BlockText">
    <w:name w:val="Block Text"/>
    <w:basedOn w:val="Normal"/>
    <w:semiHidden/>
    <w:pPr>
      <w:widowControl w:val="0"/>
      <w:suppressAutoHyphens/>
      <w:ind w:left="720" w:right="432"/>
    </w:pPr>
    <w:rPr>
      <w:rFonts w:ascii="Courier New" w:hAnsi="Courier New"/>
      <w:szCs w:val="20"/>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styleId="BodyTextIndent3">
    <w:name w:val="Body Text Indent 3"/>
    <w:basedOn w:val="Normal"/>
    <w:semiHidden/>
    <w:pPr>
      <w:ind w:firstLine="720"/>
    </w:pPr>
  </w:style>
  <w:style w:type="paragraph" w:styleId="BodyTextIndent">
    <w:name w:val="Body Text Indent"/>
    <w:basedOn w:val="Normal"/>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b/>
    </w:rPr>
  </w:style>
  <w:style w:type="paragraph" w:styleId="BodyTextIndent2">
    <w:name w:val="Body Text Indent 2"/>
    <w:basedOn w:val="Normal"/>
    <w:semiHidden/>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pPr>
  </w:style>
  <w:style w:type="paragraph" w:styleId="BodyText2">
    <w:name w:val="Body Text 2"/>
    <w:basedOn w:val="Normal"/>
    <w:semiHidden/>
    <w:pPr>
      <w:autoSpaceDE w:val="0"/>
      <w:autoSpaceDN w:val="0"/>
      <w:adjustRightInd w:val="0"/>
      <w:jc w:val="both"/>
    </w:pPr>
    <w:rPr>
      <w:bCs/>
    </w:rPr>
  </w:style>
  <w:style w:type="character" w:styleId="PageNumber">
    <w:name w:val="page number"/>
    <w:basedOn w:val="DefaultParagraphFont"/>
    <w:semiHidden/>
  </w:style>
  <w:style w:type="character" w:styleId="Hyperlink">
    <w:name w:val="Hyperlink"/>
    <w:basedOn w:val="DefaultParagraphFont"/>
    <w:rsid w:val="00BF3528"/>
    <w:rPr>
      <w:color w:val="0000FF"/>
      <w:u w:val="single"/>
    </w:rPr>
  </w:style>
  <w:style w:type="paragraph" w:customStyle="1" w:styleId="Default">
    <w:name w:val="Default"/>
    <w:rsid w:val="00BF3528"/>
    <w:pPr>
      <w:autoSpaceDE w:val="0"/>
      <w:autoSpaceDN w:val="0"/>
      <w:adjustRightInd w:val="0"/>
    </w:pPr>
    <w:rPr>
      <w:color w:val="000000"/>
      <w:sz w:val="24"/>
      <w:szCs w:val="24"/>
    </w:rPr>
  </w:style>
  <w:style w:type="paragraph" w:styleId="ListParagraph">
    <w:name w:val="List Paragraph"/>
    <w:basedOn w:val="Normal"/>
    <w:uiPriority w:val="34"/>
    <w:qFormat/>
    <w:rsid w:val="00BF3528"/>
    <w:pPr>
      <w:widowControl w:val="0"/>
      <w:overflowPunct w:val="0"/>
      <w:autoSpaceDE w:val="0"/>
      <w:autoSpaceDN w:val="0"/>
      <w:adjustRightInd w:val="0"/>
      <w:ind w:left="720"/>
      <w:textAlignment w:val="baseline"/>
    </w:pPr>
    <w:rPr>
      <w:rFonts w:ascii="Courier New" w:hAnsi="Courier New"/>
      <w:szCs w:val="20"/>
    </w:rPr>
  </w:style>
  <w:style w:type="paragraph" w:customStyle="1" w:styleId="Outline0011">
    <w:name w:val="Outline001_1"/>
    <w:uiPriority w:val="99"/>
    <w:rsid w:val="00BF3528"/>
    <w:pPr>
      <w:widowControl w:val="0"/>
      <w:autoSpaceDE w:val="0"/>
      <w:autoSpaceDN w:val="0"/>
      <w:adjustRightInd w:val="0"/>
      <w:jc w:val="both"/>
    </w:pPr>
    <w:rPr>
      <w:sz w:val="24"/>
      <w:szCs w:val="24"/>
    </w:rPr>
  </w:style>
  <w:style w:type="paragraph" w:customStyle="1" w:styleId="Outline0012">
    <w:name w:val="Outline001_2"/>
    <w:uiPriority w:val="99"/>
    <w:rsid w:val="00BF3528"/>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BF3528"/>
    <w:rPr>
      <w:b/>
      <w:color w:val="00AA00"/>
      <w:u w:val="single"/>
    </w:rPr>
  </w:style>
  <w:style w:type="character" w:customStyle="1" w:styleId="FooterChar">
    <w:name w:val="Footer Char"/>
    <w:basedOn w:val="DefaultParagraphFont"/>
    <w:link w:val="Footer"/>
    <w:uiPriority w:val="99"/>
    <w:rsid w:val="00051B64"/>
    <w:rPr>
      <w:rFonts w:ascii="Book Antiqua" w:hAnsi="Book Antiqua"/>
      <w:sz w:val="24"/>
      <w:szCs w:val="24"/>
    </w:rPr>
  </w:style>
  <w:style w:type="character" w:styleId="Strong">
    <w:name w:val="Strong"/>
    <w:basedOn w:val="DefaultParagraphFont"/>
    <w:uiPriority w:val="22"/>
    <w:qFormat/>
    <w:rsid w:val="007F287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r.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edgov.dnb.com/web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9DD59-A494-4F3D-A89C-FD61CB7D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6351</Words>
  <Characters>36203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ATTACHMENT D – SAMPLE CONTRACT</vt:lpstr>
    </vt:vector>
  </TitlesOfParts>
  <Company>OTHS</Company>
  <LinksUpToDate>false</LinksUpToDate>
  <CharactersWithSpaces>42470</CharactersWithSpaces>
  <SharedDoc>false</SharedDoc>
  <HLinks>
    <vt:vector size="12" baseType="variant">
      <vt:variant>
        <vt:i4>1638415</vt:i4>
      </vt:variant>
      <vt:variant>
        <vt:i4>210</vt:i4>
      </vt:variant>
      <vt:variant>
        <vt:i4>0</vt:i4>
      </vt:variant>
      <vt:variant>
        <vt:i4>5</vt:i4>
      </vt:variant>
      <vt:variant>
        <vt:lpwstr>http://fedgov.dnb.com/webform</vt:lpwstr>
      </vt:variant>
      <vt:variant>
        <vt:lpwstr/>
      </vt:variant>
      <vt:variant>
        <vt:i4>2818162</vt:i4>
      </vt:variant>
      <vt:variant>
        <vt:i4>207</vt:i4>
      </vt:variant>
      <vt:variant>
        <vt:i4>0</vt:i4>
      </vt:variant>
      <vt:variant>
        <vt:i4>5</vt:i4>
      </vt:variant>
      <vt:variant>
        <vt:lpwstr>http://www.ccr.gov/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 SAMPLE CONTRACT</dc:title>
  <dc:creator>aector</dc:creator>
  <cp:lastModifiedBy>htuta</cp:lastModifiedBy>
  <cp:revision>2</cp:revision>
  <cp:lastPrinted>2012-10-17T12:40:00Z</cp:lastPrinted>
  <dcterms:created xsi:type="dcterms:W3CDTF">2012-10-17T12:43:00Z</dcterms:created>
  <dcterms:modified xsi:type="dcterms:W3CDTF">2012-10-17T12:43:00Z</dcterms:modified>
</cp:coreProperties>
</file>