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2EE7B" w14:textId="77777777" w:rsidR="00CE4648" w:rsidRDefault="00CE4648" w:rsidP="00471560">
      <w:pPr>
        <w:pStyle w:val="MDText0"/>
        <w:jc w:val="center"/>
        <w:rPr>
          <w:rFonts w:ascii="AGaramond" w:hAnsi="AGaramond" w:cs="AGaramond"/>
          <w:noProof/>
        </w:rPr>
      </w:pPr>
    </w:p>
    <w:p w14:paraId="6D53A831" w14:textId="77777777" w:rsidR="00471560" w:rsidRDefault="00311DDE" w:rsidP="00471560">
      <w:pPr>
        <w:pStyle w:val="MDText0"/>
        <w:jc w:val="center"/>
      </w:pPr>
      <w:r>
        <w:rPr>
          <w:rFonts w:ascii="AGaramond" w:hAnsi="AGaramond" w:cs="AGaramond"/>
          <w:noProof/>
        </w:rPr>
        <w:drawing>
          <wp:inline distT="0" distB="0" distL="0" distR="0" wp14:anchorId="2982C626" wp14:editId="18F86A36">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3D6852E4" w14:textId="77777777" w:rsidR="001B4487" w:rsidRDefault="001B4487" w:rsidP="001B4487">
      <w:pPr>
        <w:pStyle w:val="MDTitle"/>
        <w:spacing w:after="120"/>
      </w:pPr>
      <w:r>
        <w:t>State of Maryland</w:t>
      </w:r>
    </w:p>
    <w:p w14:paraId="6640CEAA" w14:textId="77777777" w:rsidR="001B4487" w:rsidRPr="00436799" w:rsidRDefault="00066DDD" w:rsidP="006E24EA">
      <w:pPr>
        <w:pStyle w:val="MDTitle"/>
        <w:spacing w:after="120"/>
      </w:pPr>
      <w:r>
        <w:t>Caroline County Department of Social Services</w:t>
      </w:r>
      <w:r w:rsidR="001B4487" w:rsidRPr="00436799">
        <w:t xml:space="preserve"> (</w:t>
      </w:r>
      <w:r>
        <w:t>CCDSS</w:t>
      </w:r>
      <w:r w:rsidR="001B4487" w:rsidRPr="00436799">
        <w:t>)</w:t>
      </w:r>
    </w:p>
    <w:p w14:paraId="5F4547CB"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7FE01022" w14:textId="77777777" w:rsidR="001B4487" w:rsidRPr="00436799" w:rsidRDefault="00066DDD" w:rsidP="001B4487">
      <w:pPr>
        <w:pStyle w:val="MDTitle"/>
        <w:spacing w:after="120"/>
      </w:pPr>
      <w:r>
        <w:t>Respite Care Services</w:t>
      </w:r>
    </w:p>
    <w:p w14:paraId="51D7DCF0" w14:textId="77777777" w:rsidR="001B4487" w:rsidRDefault="000A333C" w:rsidP="001B4487">
      <w:pPr>
        <w:pStyle w:val="MDTitle"/>
        <w:spacing w:before="0" w:after="120"/>
      </w:pPr>
      <w:r>
        <w:t>RFP</w:t>
      </w:r>
      <w:r w:rsidR="001B4487" w:rsidRPr="00436799">
        <w:t xml:space="preserve"> Number </w:t>
      </w:r>
      <w:r w:rsidR="00D1187D">
        <w:t>CARLN/SERV/22-006-S</w:t>
      </w:r>
    </w:p>
    <w:p w14:paraId="6143D54D" w14:textId="77777777" w:rsidR="00436799" w:rsidRDefault="00436799" w:rsidP="001B4487">
      <w:pPr>
        <w:pStyle w:val="MDTitle"/>
        <w:spacing w:before="0" w:after="120"/>
      </w:pPr>
    </w:p>
    <w:p w14:paraId="025ADD51" w14:textId="517353A8" w:rsidR="00436799" w:rsidRDefault="00436799" w:rsidP="001B4487">
      <w:pPr>
        <w:pStyle w:val="MDTitle"/>
        <w:spacing w:before="0" w:after="120"/>
      </w:pPr>
      <w:r>
        <w:t xml:space="preserve">Issue date: </w:t>
      </w:r>
      <w:r w:rsidR="00C14024">
        <w:t>10/28/2021</w:t>
      </w:r>
    </w:p>
    <w:p w14:paraId="72E926F1" w14:textId="77777777" w:rsidR="00436799" w:rsidRDefault="00436799" w:rsidP="001B4487">
      <w:pPr>
        <w:pStyle w:val="MDTitle"/>
        <w:spacing w:before="0" w:after="120"/>
      </w:pPr>
    </w:p>
    <w:p w14:paraId="7587E66F" w14:textId="77777777" w:rsidR="00676A4F" w:rsidRDefault="00676A4F" w:rsidP="00676A4F"/>
    <w:p w14:paraId="79A01D0B" w14:textId="77777777" w:rsidR="00436799" w:rsidRDefault="00345292" w:rsidP="001B4487">
      <w:pPr>
        <w:pStyle w:val="MDTitle"/>
        <w:spacing w:before="0" w:after="120"/>
      </w:pPr>
      <w:r>
        <w:t>NOTICE</w:t>
      </w:r>
    </w:p>
    <w:p w14:paraId="0E871E6B"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eMarylandMarketplace (</w:t>
      </w:r>
      <w:r w:rsidR="000D1BD9">
        <w:t>eMMA</w:t>
      </w:r>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70A6A63E" w14:textId="77777777" w:rsidR="00436799" w:rsidRPr="00903136" w:rsidRDefault="00D53694" w:rsidP="00C961C4">
      <w:pPr>
        <w:pStyle w:val="MDTitle"/>
      </w:pPr>
      <w:r w:rsidRPr="00D53694">
        <w:rPr>
          <w:highlight w:val="yellow"/>
        </w:rPr>
        <w:t>NON-PROFIT</w:t>
      </w:r>
      <w:r>
        <w:t xml:space="preserve"> </w:t>
      </w:r>
      <w:r w:rsidR="00436799" w:rsidRPr="00903136">
        <w:t xml:space="preserve">Minority </w:t>
      </w:r>
      <w:r w:rsidR="00436799" w:rsidRPr="00601DAA">
        <w:t>Business</w:t>
      </w:r>
      <w:r w:rsidR="00436799" w:rsidRPr="00903136">
        <w:t xml:space="preserve"> Enterprises Are Encouraged to Respond to this Solicitation.</w:t>
      </w:r>
    </w:p>
    <w:p w14:paraId="44447B47" w14:textId="77777777" w:rsidR="00345292" w:rsidRDefault="00345292">
      <w:pPr>
        <w:spacing w:after="160" w:line="259" w:lineRule="auto"/>
        <w:rPr>
          <w:u w:val="single"/>
        </w:rPr>
      </w:pPr>
      <w:bookmarkStart w:id="0" w:name="_Toc462146046"/>
      <w:bookmarkStart w:id="1" w:name="_Toc462146045"/>
      <w:r>
        <w:rPr>
          <w:u w:val="single"/>
        </w:rPr>
        <w:br w:type="page"/>
      </w:r>
    </w:p>
    <w:p w14:paraId="123A3C38" w14:textId="77777777" w:rsidR="00345292" w:rsidRPr="00634B9B" w:rsidRDefault="00676A4F" w:rsidP="00345292">
      <w:pPr>
        <w:pStyle w:val="MDContractText0"/>
        <w:jc w:val="center"/>
        <w:rPr>
          <w:b/>
        </w:rPr>
      </w:pPr>
      <w:r>
        <w:rPr>
          <w:b/>
          <w:bCs/>
        </w:rPr>
        <w:lastRenderedPageBreak/>
        <w:t>VENDOR FEEDBACK FORM</w:t>
      </w:r>
    </w:p>
    <w:p w14:paraId="5F24F99F"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28893B54" w14:textId="77777777" w:rsidR="00345292" w:rsidRPr="00C81579" w:rsidRDefault="00345292" w:rsidP="007F0A25">
      <w:pPr>
        <w:pStyle w:val="MDContractText0"/>
        <w:spacing w:before="0" w:after="0"/>
        <w:rPr>
          <w:b/>
        </w:rPr>
      </w:pPr>
      <w:r w:rsidRPr="00C81579">
        <w:rPr>
          <w:b/>
        </w:rPr>
        <w:t>Title</w:t>
      </w:r>
      <w:r w:rsidR="00AC29B8">
        <w:rPr>
          <w:b/>
        </w:rPr>
        <w:t xml:space="preserve">: </w:t>
      </w:r>
      <w:r w:rsidR="00066DDD">
        <w:rPr>
          <w:b/>
        </w:rPr>
        <w:t>Respite Care Services</w:t>
      </w:r>
    </w:p>
    <w:p w14:paraId="33B5D4F1" w14:textId="77777777" w:rsidR="00377D8B" w:rsidRDefault="00345292" w:rsidP="007F0A25">
      <w:pPr>
        <w:pStyle w:val="MDContractText0"/>
        <w:spacing w:before="0" w:after="0"/>
        <w:rPr>
          <w:b/>
        </w:rPr>
      </w:pPr>
      <w:r w:rsidRPr="00C81579">
        <w:rPr>
          <w:b/>
        </w:rPr>
        <w:t xml:space="preserve">Solicitation No: </w:t>
      </w:r>
      <w:r w:rsidR="00D1187D">
        <w:rPr>
          <w:b/>
        </w:rPr>
        <w:t>CARLN/SERV/22-006-S</w:t>
      </w:r>
    </w:p>
    <w:p w14:paraId="61B6E9B4" w14:textId="77777777" w:rsidR="00345292" w:rsidRDefault="00345292" w:rsidP="00D04447">
      <w:pPr>
        <w:pStyle w:val="MDText0"/>
      </w:pPr>
      <w:r>
        <w:t>1.</w:t>
      </w:r>
      <w:r>
        <w:tab/>
        <w:t>If you have chosen not to respond to this solicitation, please indicate the reason(s) below:</w:t>
      </w:r>
    </w:p>
    <w:p w14:paraId="41309B85" w14:textId="77777777" w:rsidR="00FE109C" w:rsidRDefault="00FE109C" w:rsidP="00AB3625">
      <w:pPr>
        <w:pStyle w:val="MDText0"/>
        <w:numPr>
          <w:ilvl w:val="0"/>
          <w:numId w:val="32"/>
        </w:numPr>
      </w:pPr>
      <w:r>
        <w:t>Other commitments preclude our participation at this time</w:t>
      </w:r>
    </w:p>
    <w:p w14:paraId="00CB2432" w14:textId="77777777" w:rsidR="00FE109C" w:rsidRDefault="00FE109C" w:rsidP="00AB3625">
      <w:pPr>
        <w:pStyle w:val="MDText0"/>
        <w:numPr>
          <w:ilvl w:val="0"/>
          <w:numId w:val="32"/>
        </w:numPr>
      </w:pPr>
      <w:r>
        <w:t>The subject of the solicitation is not something we ordinarily provide</w:t>
      </w:r>
    </w:p>
    <w:p w14:paraId="0C3854B4" w14:textId="77777777" w:rsidR="00FE109C" w:rsidRDefault="00FE109C" w:rsidP="00AB3625">
      <w:pPr>
        <w:pStyle w:val="MDText0"/>
        <w:numPr>
          <w:ilvl w:val="0"/>
          <w:numId w:val="32"/>
        </w:numPr>
      </w:pPr>
      <w:r>
        <w:t>We are inexperienced in the work/commodities required</w:t>
      </w:r>
    </w:p>
    <w:p w14:paraId="68163C41" w14:textId="77777777" w:rsidR="00FE109C" w:rsidRDefault="00FE109C" w:rsidP="00AB3625">
      <w:pPr>
        <w:pStyle w:val="MDText0"/>
        <w:numPr>
          <w:ilvl w:val="0"/>
          <w:numId w:val="32"/>
        </w:numPr>
      </w:pPr>
      <w:r>
        <w:t>Specifications are unclear, too restrictive, etc. (Explain in REMARKS section)</w:t>
      </w:r>
    </w:p>
    <w:p w14:paraId="38127E2A" w14:textId="77777777" w:rsidR="00FE109C" w:rsidRDefault="00FE109C" w:rsidP="00AB3625">
      <w:pPr>
        <w:pStyle w:val="MDText0"/>
        <w:numPr>
          <w:ilvl w:val="0"/>
          <w:numId w:val="32"/>
        </w:numPr>
      </w:pPr>
      <w:r>
        <w:t>The scope of work is beyond our present capacity</w:t>
      </w:r>
    </w:p>
    <w:p w14:paraId="387EECAC" w14:textId="77777777" w:rsidR="00FE109C" w:rsidRPr="00C81579" w:rsidRDefault="00FE109C" w:rsidP="00AB3625">
      <w:pPr>
        <w:pStyle w:val="MDText0"/>
        <w:numPr>
          <w:ilvl w:val="0"/>
          <w:numId w:val="32"/>
        </w:numPr>
      </w:pPr>
      <w:r>
        <w:t>Doing business with the State is simply too complicated</w:t>
      </w:r>
      <w:r w:rsidR="00AC29B8">
        <w:t xml:space="preserve">. </w:t>
      </w:r>
      <w:r>
        <w:t>(Explain in REMARKS section)</w:t>
      </w:r>
    </w:p>
    <w:p w14:paraId="784A4D09" w14:textId="77777777" w:rsidR="00FE109C" w:rsidRDefault="00FE109C" w:rsidP="00AB3625">
      <w:pPr>
        <w:pStyle w:val="MDText0"/>
        <w:numPr>
          <w:ilvl w:val="0"/>
          <w:numId w:val="32"/>
        </w:numPr>
      </w:pPr>
      <w:r>
        <w:t>We cannot be competitive</w:t>
      </w:r>
      <w:r w:rsidR="00AC29B8">
        <w:t xml:space="preserve">. </w:t>
      </w:r>
      <w:r>
        <w:t>(Explain in REMARKS section)</w:t>
      </w:r>
    </w:p>
    <w:p w14:paraId="557A4835" w14:textId="77777777" w:rsidR="00FE109C" w:rsidRDefault="00FE109C" w:rsidP="00AB3625">
      <w:pPr>
        <w:pStyle w:val="MDText0"/>
        <w:numPr>
          <w:ilvl w:val="0"/>
          <w:numId w:val="32"/>
        </w:numPr>
      </w:pPr>
      <w:r>
        <w:t xml:space="preserve">Time allotted for completion of the </w:t>
      </w:r>
      <w:r w:rsidR="000A333C">
        <w:t>Proposal</w:t>
      </w:r>
      <w:r>
        <w:t xml:space="preserve"> is insufficient</w:t>
      </w:r>
    </w:p>
    <w:p w14:paraId="4F30EF7F" w14:textId="77777777" w:rsidR="00FE109C" w:rsidRDefault="00FE109C" w:rsidP="00AB3625">
      <w:pPr>
        <w:pStyle w:val="MDText0"/>
        <w:numPr>
          <w:ilvl w:val="0"/>
          <w:numId w:val="32"/>
        </w:numPr>
      </w:pPr>
      <w:r>
        <w:t>Start-up time is insufficient</w:t>
      </w:r>
    </w:p>
    <w:p w14:paraId="2360B79A" w14:textId="77777777" w:rsidR="00FE109C" w:rsidRDefault="00FE109C" w:rsidP="00AB3625">
      <w:pPr>
        <w:pStyle w:val="MDText0"/>
        <w:numPr>
          <w:ilvl w:val="0"/>
          <w:numId w:val="32"/>
        </w:numPr>
      </w:pPr>
      <w:r>
        <w:t>Bonding/Insurance requirements are restrictive (Explain in REMARKS section)</w:t>
      </w:r>
    </w:p>
    <w:p w14:paraId="507047F7" w14:textId="77777777" w:rsidR="00FE109C" w:rsidRDefault="000A333C" w:rsidP="00AB3625">
      <w:pPr>
        <w:pStyle w:val="MDText0"/>
        <w:numPr>
          <w:ilvl w:val="0"/>
          <w:numId w:val="32"/>
        </w:numPr>
      </w:pPr>
      <w:r>
        <w:t>Proposal</w:t>
      </w:r>
      <w:r w:rsidR="00FE109C">
        <w:t xml:space="preserve"> requirements (other than specifications) are unreasonable or too risky (Explain in REMARKS section)</w:t>
      </w:r>
    </w:p>
    <w:p w14:paraId="7E85B155" w14:textId="77777777" w:rsidR="00FE109C" w:rsidRDefault="00FE109C" w:rsidP="00AB3625">
      <w:pPr>
        <w:pStyle w:val="MDText0"/>
        <w:numPr>
          <w:ilvl w:val="0"/>
          <w:numId w:val="32"/>
        </w:numPr>
      </w:pPr>
      <w:r>
        <w:t>MBE or VSBE requirements (Explain in REMARKS section)</w:t>
      </w:r>
    </w:p>
    <w:p w14:paraId="69F10B94" w14:textId="77777777" w:rsidR="00FE109C" w:rsidRDefault="00FE109C" w:rsidP="00AB3625">
      <w:pPr>
        <w:pStyle w:val="MDText0"/>
        <w:numPr>
          <w:ilvl w:val="0"/>
          <w:numId w:val="32"/>
        </w:numPr>
      </w:pPr>
      <w:r>
        <w:t>Prior State of Maryland contract experience was unprofitable or otherwise unsatisfactory</w:t>
      </w:r>
      <w:r w:rsidR="00AC29B8">
        <w:t xml:space="preserve">. </w:t>
      </w:r>
      <w:r>
        <w:t>(Explain in REMARKS section)</w:t>
      </w:r>
    </w:p>
    <w:p w14:paraId="5F5616CA" w14:textId="77777777" w:rsidR="00FE109C" w:rsidRDefault="00FE109C" w:rsidP="00AB3625">
      <w:pPr>
        <w:pStyle w:val="MDText0"/>
        <w:numPr>
          <w:ilvl w:val="0"/>
          <w:numId w:val="32"/>
        </w:numPr>
      </w:pPr>
      <w:r>
        <w:t>Payment schedule too slow</w:t>
      </w:r>
    </w:p>
    <w:p w14:paraId="04B51E0D" w14:textId="77777777" w:rsidR="00FE109C" w:rsidRDefault="00FE109C" w:rsidP="00AB3625">
      <w:pPr>
        <w:pStyle w:val="MDText0"/>
        <w:numPr>
          <w:ilvl w:val="0"/>
          <w:numId w:val="32"/>
        </w:numPr>
      </w:pPr>
      <w:r>
        <w:t>Other: __________________________________________________________________</w:t>
      </w:r>
    </w:p>
    <w:p w14:paraId="334E83F5"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6629206C" w14:textId="77777777" w:rsidR="00345292" w:rsidRDefault="00345292" w:rsidP="00345292">
      <w:pPr>
        <w:pStyle w:val="MDContractText0"/>
      </w:pPr>
      <w:r>
        <w:t>REMARKS: ____________________________________________________________________________________</w:t>
      </w:r>
    </w:p>
    <w:p w14:paraId="52CDC7F1" w14:textId="77777777" w:rsidR="00345292" w:rsidRDefault="00345292" w:rsidP="00345292">
      <w:pPr>
        <w:pStyle w:val="MDContractText0"/>
      </w:pPr>
      <w:r>
        <w:t>____________________________________________________________________________________</w:t>
      </w:r>
    </w:p>
    <w:p w14:paraId="3B7C5A4B"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2CA0BEBF"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2DC27483" w14:textId="77777777" w:rsidR="00345292" w:rsidRDefault="00345292" w:rsidP="00345292">
      <w:pPr>
        <w:pStyle w:val="MDContractText0"/>
        <w:spacing w:after="240"/>
      </w:pPr>
      <w:r>
        <w:t>Address: ______________________________________________________________________</w:t>
      </w:r>
    </w:p>
    <w:p w14:paraId="17FC983D" w14:textId="77777777" w:rsidR="00345292" w:rsidRDefault="00345292" w:rsidP="00345292">
      <w:pPr>
        <w:pStyle w:val="MDContractText0"/>
        <w:spacing w:after="240"/>
      </w:pPr>
      <w:r>
        <w:t>E-mail Address: ________________________________________________________________</w:t>
      </w:r>
    </w:p>
    <w:p w14:paraId="50691D0C" w14:textId="77777777" w:rsidR="00436799" w:rsidRDefault="00436799" w:rsidP="00C148E6">
      <w:pPr>
        <w:pStyle w:val="MDTitle"/>
        <w:spacing w:before="0" w:after="120"/>
      </w:pPr>
      <w:r w:rsidRPr="00436799">
        <w:lastRenderedPageBreak/>
        <w:t>State of Maryland</w:t>
      </w:r>
    </w:p>
    <w:p w14:paraId="6B8C3ABC" w14:textId="77777777" w:rsidR="00436799" w:rsidRPr="00436799" w:rsidRDefault="00066DDD" w:rsidP="00C148E6">
      <w:pPr>
        <w:pStyle w:val="MDTitle"/>
        <w:spacing w:before="0" w:after="120"/>
      </w:pPr>
      <w:r>
        <w:t>Caroline County Department of Social Services</w:t>
      </w:r>
      <w:r w:rsidR="00436799">
        <w:t xml:space="preserve"> (</w:t>
      </w:r>
      <w:r>
        <w:t>CCDSS</w:t>
      </w:r>
      <w:r w:rsidR="00ED3318">
        <w:t>)</w:t>
      </w:r>
    </w:p>
    <w:p w14:paraId="7DB63548"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1968CB09" w14:textId="77777777" w:rsidTr="009B6EAE">
        <w:tc>
          <w:tcPr>
            <w:tcW w:w="3078" w:type="dxa"/>
            <w:shd w:val="clear" w:color="auto" w:fill="auto"/>
          </w:tcPr>
          <w:bookmarkEnd w:id="1"/>
          <w:p w14:paraId="5226F614"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3BBB3EE6" w14:textId="77777777" w:rsidR="00345292" w:rsidRPr="009B6EAE" w:rsidRDefault="00345292" w:rsidP="00FE109C">
            <w:pPr>
              <w:pStyle w:val="MDTableText1"/>
              <w:rPr>
                <w:highlight w:val="cyan"/>
              </w:rPr>
            </w:pPr>
            <w:r w:rsidRPr="009B6EAE">
              <w:t xml:space="preserve"> </w:t>
            </w:r>
            <w:r w:rsidR="00066DDD">
              <w:t>Respite Care Services</w:t>
            </w:r>
          </w:p>
        </w:tc>
      </w:tr>
      <w:tr w:rsidR="00345292" w:rsidRPr="009B6EAE" w14:paraId="618FA71D" w14:textId="77777777" w:rsidTr="009B6EAE">
        <w:tc>
          <w:tcPr>
            <w:tcW w:w="3078" w:type="dxa"/>
            <w:shd w:val="clear" w:color="auto" w:fill="auto"/>
          </w:tcPr>
          <w:p w14:paraId="6441C4B3"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4A23FC37" w14:textId="77777777" w:rsidR="00345292" w:rsidRPr="009B6EAE" w:rsidRDefault="00D1187D" w:rsidP="00345292">
            <w:pPr>
              <w:pStyle w:val="MDTableText1"/>
              <w:rPr>
                <w:highlight w:val="cyan"/>
              </w:rPr>
            </w:pPr>
            <w:r>
              <w:t>CARLN/SERV/22-006-S</w:t>
            </w:r>
          </w:p>
        </w:tc>
      </w:tr>
      <w:tr w:rsidR="00345292" w:rsidRPr="009B6EAE" w14:paraId="652B479F" w14:textId="77777777" w:rsidTr="009B6EAE">
        <w:tc>
          <w:tcPr>
            <w:tcW w:w="3078" w:type="dxa"/>
            <w:shd w:val="clear" w:color="auto" w:fill="auto"/>
          </w:tcPr>
          <w:p w14:paraId="5F0AFB45"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435669F2" w14:textId="0FA5D877" w:rsidR="00345292" w:rsidRPr="009B6EAE" w:rsidRDefault="0088068B" w:rsidP="00345292">
            <w:pPr>
              <w:pStyle w:val="MDTableText1"/>
            </w:pPr>
            <w:r>
              <w:rPr>
                <w:highlight w:val="yellow"/>
              </w:rPr>
              <w:t xml:space="preserve">10/28/2021 </w:t>
            </w:r>
          </w:p>
        </w:tc>
      </w:tr>
      <w:tr w:rsidR="00B628CA" w:rsidRPr="009B6EAE" w14:paraId="039FAE8E" w14:textId="77777777" w:rsidTr="009B6EAE">
        <w:tc>
          <w:tcPr>
            <w:tcW w:w="3078" w:type="dxa"/>
            <w:tcBorders>
              <w:bottom w:val="single" w:sz="4" w:space="0" w:color="auto"/>
            </w:tcBorders>
            <w:shd w:val="clear" w:color="auto" w:fill="auto"/>
          </w:tcPr>
          <w:p w14:paraId="48678F61"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47F4564D" w14:textId="387E963E" w:rsidR="00B628CA" w:rsidRPr="009B6EAE" w:rsidRDefault="00603F33" w:rsidP="00345292">
            <w:pPr>
              <w:pStyle w:val="MDTableText1"/>
            </w:pPr>
            <w:r>
              <w:t xml:space="preserve">The Department of Human Services for - </w:t>
            </w:r>
            <w:r w:rsidR="00066DDD">
              <w:t>Caroline County Department of Social Services</w:t>
            </w:r>
            <w:r w:rsidR="00B628CA" w:rsidRPr="009B6EAE">
              <w:t xml:space="preserve"> (</w:t>
            </w:r>
            <w:r w:rsidR="00D53694">
              <w:t>“</w:t>
            </w:r>
            <w:r w:rsidR="00066DDD">
              <w:t>CCDSS</w:t>
            </w:r>
            <w:r w:rsidR="00D53694">
              <w:t>”</w:t>
            </w:r>
            <w:r w:rsidR="00B628CA" w:rsidRPr="009B6EAE">
              <w:t xml:space="preserve"> or the "</w:t>
            </w:r>
            <w:r w:rsidR="00066DDD">
              <w:t>Department</w:t>
            </w:r>
            <w:r w:rsidR="00B628CA" w:rsidRPr="009B6EAE">
              <w:t>")</w:t>
            </w:r>
          </w:p>
        </w:tc>
      </w:tr>
      <w:tr w:rsidR="00B628CA" w:rsidRPr="009B6EAE" w14:paraId="58911E3D" w14:textId="77777777" w:rsidTr="009B6EAE">
        <w:tc>
          <w:tcPr>
            <w:tcW w:w="3078" w:type="dxa"/>
            <w:tcBorders>
              <w:bottom w:val="nil"/>
            </w:tcBorders>
            <w:shd w:val="clear" w:color="auto" w:fill="auto"/>
          </w:tcPr>
          <w:p w14:paraId="1FF82440"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0D937A9A" w14:textId="40DA1B2E" w:rsidR="00B628CA" w:rsidRPr="009B6EAE" w:rsidRDefault="00FC2A24" w:rsidP="00686116">
            <w:pPr>
              <w:pStyle w:val="MDTableText1"/>
            </w:pPr>
            <w:r>
              <w:t>Shirelle Green</w:t>
            </w:r>
          </w:p>
          <w:p w14:paraId="481D51B8" w14:textId="77777777" w:rsidR="00FC2A24" w:rsidRDefault="00FC2A24" w:rsidP="00345292">
            <w:pPr>
              <w:pStyle w:val="MDTableText1"/>
            </w:pPr>
            <w:r>
              <w:t>311 W. Saratoga Street</w:t>
            </w:r>
          </w:p>
          <w:p w14:paraId="6DD32721" w14:textId="0A517E0B" w:rsidR="00B628CA" w:rsidRPr="009B6EAE" w:rsidRDefault="00FC2A24" w:rsidP="00345292">
            <w:pPr>
              <w:pStyle w:val="MDTableText1"/>
            </w:pPr>
            <w:r>
              <w:t xml:space="preserve">Rm 940-B </w:t>
            </w:r>
          </w:p>
        </w:tc>
      </w:tr>
      <w:tr w:rsidR="00B628CA" w:rsidRPr="009B6EAE" w14:paraId="31AA776E" w14:textId="77777777" w:rsidTr="009B6EAE">
        <w:tc>
          <w:tcPr>
            <w:tcW w:w="3078" w:type="dxa"/>
            <w:tcBorders>
              <w:top w:val="nil"/>
            </w:tcBorders>
            <w:shd w:val="clear" w:color="auto" w:fill="auto"/>
          </w:tcPr>
          <w:p w14:paraId="5241F0BC" w14:textId="77777777" w:rsidR="00B628CA" w:rsidRPr="009B6EAE" w:rsidRDefault="00B628CA" w:rsidP="009B6EAE">
            <w:pPr>
              <w:pStyle w:val="MDTableText0"/>
              <w:jc w:val="right"/>
              <w:rPr>
                <w:b/>
              </w:rPr>
            </w:pPr>
            <w:r w:rsidRPr="009B6EAE">
              <w:rPr>
                <w:b/>
              </w:rPr>
              <w:t>e-mail:</w:t>
            </w:r>
          </w:p>
          <w:p w14:paraId="46BD4FB0"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67A6E249" w14:textId="735D26AA" w:rsidR="00B628CA" w:rsidRPr="009B6EAE" w:rsidRDefault="00C14024" w:rsidP="00686116">
            <w:pPr>
              <w:pStyle w:val="MDTableText0"/>
            </w:pPr>
            <w:hyperlink r:id="rId9" w:history="1">
              <w:r w:rsidR="00FC2A24" w:rsidRPr="000B374E">
                <w:rPr>
                  <w:rStyle w:val="Hyperlink"/>
                </w:rPr>
                <w:t>Shirelle.green@maryland.gov</w:t>
              </w:r>
            </w:hyperlink>
            <w:r w:rsidR="00FC2A24">
              <w:t xml:space="preserve"> </w:t>
            </w:r>
          </w:p>
          <w:p w14:paraId="0843F213" w14:textId="57A12A36" w:rsidR="00B628CA" w:rsidRPr="009B6EAE" w:rsidRDefault="00FC2A24" w:rsidP="00345292">
            <w:pPr>
              <w:pStyle w:val="MDTableText1"/>
            </w:pPr>
            <w:r>
              <w:t xml:space="preserve">443-324-9683 </w:t>
            </w:r>
          </w:p>
        </w:tc>
      </w:tr>
      <w:tr w:rsidR="00B628CA" w:rsidRPr="009B6EAE" w14:paraId="338EA200" w14:textId="77777777" w:rsidTr="009B6EAE">
        <w:tc>
          <w:tcPr>
            <w:tcW w:w="3078" w:type="dxa"/>
            <w:shd w:val="clear" w:color="auto" w:fill="auto"/>
          </w:tcPr>
          <w:p w14:paraId="73B47719" w14:textId="1EA130EF" w:rsidR="00B628CA" w:rsidRPr="009B6EAE" w:rsidRDefault="000A333C" w:rsidP="00345292">
            <w:pPr>
              <w:pStyle w:val="MDTableText1"/>
              <w:rPr>
                <w:b/>
              </w:rPr>
            </w:pPr>
            <w:r w:rsidRPr="009B6EAE">
              <w:rPr>
                <w:b/>
              </w:rPr>
              <w:t>Proposal</w:t>
            </w:r>
            <w:r w:rsidR="00B628CA" w:rsidRPr="009B6EAE">
              <w:rPr>
                <w:b/>
              </w:rPr>
              <w:t>s are to be s</w:t>
            </w:r>
            <w:r w:rsidR="00603F33">
              <w:rPr>
                <w:b/>
              </w:rPr>
              <w:t>ubmitted via eMMA</w:t>
            </w:r>
            <w:r w:rsidR="00B628CA" w:rsidRPr="009B6EAE">
              <w:rPr>
                <w:b/>
              </w:rPr>
              <w:t xml:space="preserve"> to:</w:t>
            </w:r>
          </w:p>
        </w:tc>
        <w:tc>
          <w:tcPr>
            <w:tcW w:w="6390" w:type="dxa"/>
            <w:shd w:val="clear" w:color="auto" w:fill="auto"/>
          </w:tcPr>
          <w:p w14:paraId="4E44589B" w14:textId="77777777" w:rsidR="00250795" w:rsidRPr="00367CD8" w:rsidRDefault="00250795" w:rsidP="00250795">
            <w:pPr>
              <w:shd w:val="clear" w:color="auto" w:fill="FFFFFF"/>
              <w:spacing w:before="60" w:after="60"/>
              <w:rPr>
                <w:rFonts w:eastAsia="Times New Roman"/>
                <w:szCs w:val="24"/>
              </w:rPr>
            </w:pPr>
            <w:r w:rsidRPr="00367CD8">
              <w:rPr>
                <w:rFonts w:eastAsia="Times New Roman"/>
                <w:szCs w:val="24"/>
              </w:rPr>
              <w:t>Proposals will be accepted through the State's eMaryland Marketplace Advantage (eMMA) e-Procurement system. Instructions on how to submit proposals electronically can be found at:</w:t>
            </w:r>
          </w:p>
          <w:p w14:paraId="471CB669" w14:textId="30F4342C" w:rsidR="00B628CA" w:rsidRPr="00DF38D6" w:rsidRDefault="00C14024" w:rsidP="00250795">
            <w:pPr>
              <w:pStyle w:val="MDTableText1"/>
            </w:pPr>
            <w:hyperlink r:id="rId10" w:tgtFrame="_blank" w:history="1">
              <w:r w:rsidR="00250795" w:rsidRPr="00367CD8">
                <w:rPr>
                  <w:rStyle w:val="Hyperlink"/>
                  <w:szCs w:val="24"/>
                </w:rPr>
                <w:t>https://procurement.maryland.gov/wp-content/uploads/sites/12/2019/08/5-eMMA-QRG-Responding-to-Solicitations-Double-Envelope-v2.pdf</w:t>
              </w:r>
            </w:hyperlink>
          </w:p>
        </w:tc>
      </w:tr>
      <w:tr w:rsidR="00B628CA" w:rsidRPr="009B6EAE" w14:paraId="08F5D1F4" w14:textId="77777777" w:rsidTr="009B6EAE">
        <w:tc>
          <w:tcPr>
            <w:tcW w:w="3078" w:type="dxa"/>
            <w:shd w:val="clear" w:color="auto" w:fill="auto"/>
          </w:tcPr>
          <w:p w14:paraId="01E9BB43"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275CD3BD" w14:textId="77777777" w:rsidR="00F75C2E" w:rsidRPr="0088068B" w:rsidRDefault="00F75C2E" w:rsidP="00F75C2E">
            <w:pPr>
              <w:pStyle w:val="MDTableText1"/>
            </w:pPr>
            <w:r w:rsidRPr="0088068B">
              <w:rPr>
                <w:b/>
                <w:bCs/>
                <w:u w:val="single"/>
              </w:rPr>
              <w:t>Virtual Teleconference by Calendar Invitation from Procurement Officer Only</w:t>
            </w:r>
          </w:p>
          <w:p w14:paraId="65BC6EDC" w14:textId="0A770DD6" w:rsidR="00B628CA" w:rsidRPr="0088068B" w:rsidRDefault="0088068B" w:rsidP="009D78F1">
            <w:pPr>
              <w:pStyle w:val="MDTableText1"/>
              <w:rPr>
                <w:b/>
                <w:bCs/>
              </w:rPr>
            </w:pPr>
            <w:r w:rsidRPr="0088068B">
              <w:rPr>
                <w:b/>
                <w:bCs/>
              </w:rPr>
              <w:t xml:space="preserve">On November 10, 2021 @ 10:00 AM </w:t>
            </w:r>
          </w:p>
        </w:tc>
      </w:tr>
      <w:tr w:rsidR="00EC58BF" w:rsidRPr="009B6EAE" w14:paraId="114E15FD" w14:textId="77777777" w:rsidTr="00003138">
        <w:tc>
          <w:tcPr>
            <w:tcW w:w="3078" w:type="dxa"/>
            <w:shd w:val="clear" w:color="auto" w:fill="auto"/>
          </w:tcPr>
          <w:p w14:paraId="598443EC"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422E9D1C" w14:textId="22E6868E" w:rsidR="00EC58BF" w:rsidRPr="0088068B" w:rsidRDefault="0088068B" w:rsidP="00003138">
            <w:pPr>
              <w:pStyle w:val="MDTableText1"/>
              <w:rPr>
                <w:b/>
                <w:bCs/>
              </w:rPr>
            </w:pPr>
            <w:r w:rsidRPr="0088068B">
              <w:rPr>
                <w:b/>
                <w:bCs/>
              </w:rPr>
              <w:t>On November 15, 2021 @ 10:00 AM</w:t>
            </w:r>
          </w:p>
        </w:tc>
      </w:tr>
      <w:tr w:rsidR="00B628CA" w:rsidRPr="009B6EAE" w14:paraId="6B985AAF" w14:textId="77777777" w:rsidTr="009B6EAE">
        <w:tc>
          <w:tcPr>
            <w:tcW w:w="3078" w:type="dxa"/>
            <w:shd w:val="clear" w:color="auto" w:fill="auto"/>
          </w:tcPr>
          <w:p w14:paraId="7BAE4414"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6776A3CE" w14:textId="083D36E3" w:rsidR="00B628CA" w:rsidRPr="0088068B" w:rsidRDefault="0088068B" w:rsidP="00345292">
            <w:pPr>
              <w:pStyle w:val="MDTableText1"/>
              <w:rPr>
                <w:b/>
                <w:bCs/>
              </w:rPr>
            </w:pPr>
            <w:r w:rsidRPr="0088068B">
              <w:rPr>
                <w:b/>
                <w:bCs/>
              </w:rPr>
              <w:t>On December 10</w:t>
            </w:r>
            <w:r w:rsidRPr="0088068B">
              <w:rPr>
                <w:b/>
                <w:bCs/>
                <w:vertAlign w:val="superscript"/>
              </w:rPr>
              <w:t>th</w:t>
            </w:r>
            <w:r w:rsidRPr="0088068B">
              <w:rPr>
                <w:b/>
                <w:bCs/>
              </w:rPr>
              <w:t xml:space="preserve">, 2021 @ 10:00 AM est. </w:t>
            </w:r>
          </w:p>
          <w:p w14:paraId="4D770F72" w14:textId="77777777" w:rsidR="00B628CA" w:rsidRPr="0088068B" w:rsidRDefault="000A333C" w:rsidP="00136051">
            <w:pPr>
              <w:pStyle w:val="MDTableText1"/>
            </w:pPr>
            <w:r w:rsidRPr="0088068B">
              <w:t>Offeror</w:t>
            </w:r>
            <w:r w:rsidR="00B628CA" w:rsidRPr="0088068B">
              <w:t xml:space="preserve">s are reminded that a completed Feedback Form is requested if a no-bid decision is made (see </w:t>
            </w:r>
            <w:r w:rsidR="00B628CA" w:rsidRPr="0088068B">
              <w:rPr>
                <w:b/>
              </w:rPr>
              <w:t>page i</w:t>
            </w:r>
            <w:r w:rsidR="00C73C6E" w:rsidRPr="0088068B">
              <w:rPr>
                <w:b/>
              </w:rPr>
              <w:t>v</w:t>
            </w:r>
            <w:r w:rsidR="00B628CA" w:rsidRPr="0088068B">
              <w:t>).</w:t>
            </w:r>
          </w:p>
        </w:tc>
      </w:tr>
      <w:tr w:rsidR="00B628CA" w:rsidRPr="009B6EAE" w14:paraId="1DB891D6" w14:textId="77777777" w:rsidTr="009B6EAE">
        <w:tc>
          <w:tcPr>
            <w:tcW w:w="3078" w:type="dxa"/>
            <w:shd w:val="clear" w:color="auto" w:fill="auto"/>
          </w:tcPr>
          <w:p w14:paraId="4EDBD659"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62BAE806" w14:textId="77777777" w:rsidR="00A87904" w:rsidRPr="009B6EAE" w:rsidRDefault="00D1187D" w:rsidP="00C30BAC">
            <w:pPr>
              <w:pStyle w:val="MDText0"/>
            </w:pPr>
            <w:r>
              <w:t>0%</w:t>
            </w:r>
          </w:p>
          <w:p w14:paraId="37642A43" w14:textId="77777777" w:rsidR="00B628CA" w:rsidRPr="009B6EAE" w:rsidRDefault="00D1187D" w:rsidP="00C30BAC">
            <w:pPr>
              <w:pStyle w:val="MDText0"/>
            </w:pPr>
            <w:r>
              <w:t>0</w:t>
            </w:r>
          </w:p>
          <w:p w14:paraId="18B61E64" w14:textId="77777777" w:rsidR="00B628CA" w:rsidRPr="009B6EAE" w:rsidRDefault="00B628CA" w:rsidP="00FD1358">
            <w:pPr>
              <w:pStyle w:val="MDText0"/>
            </w:pPr>
            <w:r w:rsidRPr="009B6EAE">
              <w:t xml:space="preserve"> </w:t>
            </w:r>
          </w:p>
        </w:tc>
      </w:tr>
      <w:tr w:rsidR="00B628CA" w:rsidRPr="009B6EAE" w14:paraId="11CE7DE1" w14:textId="77777777" w:rsidTr="009B6EAE">
        <w:tc>
          <w:tcPr>
            <w:tcW w:w="3078" w:type="dxa"/>
            <w:shd w:val="clear" w:color="auto" w:fill="auto"/>
          </w:tcPr>
          <w:p w14:paraId="4CBF785D"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68795569" w14:textId="77777777" w:rsidR="00B628CA" w:rsidRPr="009B6EAE" w:rsidRDefault="00D1187D" w:rsidP="00345292">
            <w:pPr>
              <w:pStyle w:val="MDTableText1"/>
            </w:pPr>
            <w:r>
              <w:t>0%</w:t>
            </w:r>
          </w:p>
        </w:tc>
      </w:tr>
      <w:tr w:rsidR="00B628CA" w:rsidRPr="009B6EAE" w14:paraId="1B103C62" w14:textId="77777777" w:rsidTr="009B6EAE">
        <w:tc>
          <w:tcPr>
            <w:tcW w:w="3078" w:type="dxa"/>
            <w:shd w:val="clear" w:color="auto" w:fill="auto"/>
          </w:tcPr>
          <w:p w14:paraId="39BFE752"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121A12AD" w14:textId="77777777" w:rsidR="00B628CA" w:rsidRPr="009B6EAE" w:rsidRDefault="00D1187D" w:rsidP="00345292">
            <w:pPr>
              <w:pStyle w:val="MDTableText1"/>
            </w:pPr>
            <w:r>
              <w:t>Firm Fixed Price</w:t>
            </w:r>
          </w:p>
          <w:p w14:paraId="0D4B412E" w14:textId="77777777" w:rsidR="00B628CA" w:rsidRPr="009B6EAE" w:rsidRDefault="00B628CA" w:rsidP="005D2525">
            <w:pPr>
              <w:pStyle w:val="MDInstruction"/>
            </w:pPr>
          </w:p>
        </w:tc>
      </w:tr>
      <w:tr w:rsidR="00B628CA" w:rsidRPr="009B6EAE" w14:paraId="7846CE4E" w14:textId="77777777" w:rsidTr="009B6EAE">
        <w:tc>
          <w:tcPr>
            <w:tcW w:w="3078" w:type="dxa"/>
            <w:shd w:val="clear" w:color="auto" w:fill="auto"/>
          </w:tcPr>
          <w:p w14:paraId="58E937B1" w14:textId="77777777" w:rsidR="00B628CA" w:rsidRPr="009B6EAE" w:rsidRDefault="00B628CA" w:rsidP="00345292">
            <w:pPr>
              <w:pStyle w:val="MDTableText1"/>
              <w:rPr>
                <w:b/>
              </w:rPr>
            </w:pPr>
            <w:r w:rsidRPr="009B6EAE">
              <w:rPr>
                <w:b/>
              </w:rPr>
              <w:t>Contract Duration:</w:t>
            </w:r>
          </w:p>
        </w:tc>
        <w:tc>
          <w:tcPr>
            <w:tcW w:w="6390" w:type="dxa"/>
            <w:shd w:val="clear" w:color="auto" w:fill="auto"/>
          </w:tcPr>
          <w:p w14:paraId="060A7512" w14:textId="77777777" w:rsidR="00B628CA" w:rsidRPr="009B6EAE" w:rsidRDefault="00D1187D" w:rsidP="00345292">
            <w:pPr>
              <w:pStyle w:val="MDTableText1"/>
            </w:pPr>
            <w:r>
              <w:t>5 Years</w:t>
            </w:r>
            <w:r w:rsidR="00B628CA" w:rsidRPr="009B6EAE">
              <w:t xml:space="preserve"> </w:t>
            </w:r>
          </w:p>
          <w:p w14:paraId="5A39D900" w14:textId="77777777" w:rsidR="00B628CA" w:rsidRPr="009B6EAE" w:rsidRDefault="00B628CA" w:rsidP="005D2525">
            <w:pPr>
              <w:pStyle w:val="MDInstruction"/>
            </w:pPr>
          </w:p>
        </w:tc>
      </w:tr>
      <w:tr w:rsidR="00B628CA" w:rsidRPr="009B6EAE" w14:paraId="6D2FB7FB" w14:textId="77777777" w:rsidTr="009B6EAE">
        <w:tc>
          <w:tcPr>
            <w:tcW w:w="3078" w:type="dxa"/>
            <w:shd w:val="clear" w:color="auto" w:fill="auto"/>
          </w:tcPr>
          <w:p w14:paraId="4F658976" w14:textId="77777777" w:rsidR="00B628CA" w:rsidRPr="009B6EAE" w:rsidRDefault="00B628CA" w:rsidP="00345292">
            <w:pPr>
              <w:pStyle w:val="MDTableText1"/>
              <w:rPr>
                <w:b/>
              </w:rPr>
            </w:pPr>
            <w:r w:rsidRPr="009B6EAE">
              <w:rPr>
                <w:b/>
              </w:rPr>
              <w:lastRenderedPageBreak/>
              <w:t>Primary Place of Performance:</w:t>
            </w:r>
          </w:p>
        </w:tc>
        <w:tc>
          <w:tcPr>
            <w:tcW w:w="6390" w:type="dxa"/>
            <w:shd w:val="clear" w:color="auto" w:fill="auto"/>
          </w:tcPr>
          <w:p w14:paraId="055748EA" w14:textId="77777777" w:rsidR="00B628CA" w:rsidRPr="009B6EAE" w:rsidRDefault="00801F03" w:rsidP="001F0BEB">
            <w:pPr>
              <w:pStyle w:val="MDTableText1"/>
            </w:pPr>
            <w:r>
              <w:t>Eastern Shore of Maryland</w:t>
            </w:r>
          </w:p>
          <w:p w14:paraId="0094F2B5" w14:textId="77777777" w:rsidR="00B628CA" w:rsidRPr="009B6EAE" w:rsidRDefault="00B628CA" w:rsidP="00EE2E88">
            <w:pPr>
              <w:pStyle w:val="MDInstruction"/>
            </w:pPr>
          </w:p>
        </w:tc>
      </w:tr>
      <w:tr w:rsidR="00B628CA" w:rsidRPr="009B6EAE" w14:paraId="1A6FC3A5" w14:textId="77777777" w:rsidTr="009B6EAE">
        <w:tc>
          <w:tcPr>
            <w:tcW w:w="3078" w:type="dxa"/>
            <w:shd w:val="clear" w:color="auto" w:fill="auto"/>
          </w:tcPr>
          <w:p w14:paraId="5AB21B28"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7DC8C663" w14:textId="77777777" w:rsidR="00B628CA" w:rsidRPr="009B6EAE" w:rsidRDefault="00801F03" w:rsidP="00345292">
            <w:pPr>
              <w:pStyle w:val="MDTableText1"/>
            </w:pPr>
            <w:r>
              <w:t>No</w:t>
            </w:r>
          </w:p>
        </w:tc>
      </w:tr>
      <w:tr w:rsidR="00B628CA" w:rsidRPr="009B6EAE" w14:paraId="47F87705" w14:textId="77777777" w:rsidTr="009B6EAE">
        <w:tc>
          <w:tcPr>
            <w:tcW w:w="3078" w:type="dxa"/>
            <w:shd w:val="clear" w:color="auto" w:fill="auto"/>
          </w:tcPr>
          <w:p w14:paraId="4CB15833"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4A916C67" w14:textId="77777777" w:rsidR="00B628CA" w:rsidRPr="009B6EAE" w:rsidRDefault="00801F03" w:rsidP="00345292">
            <w:pPr>
              <w:pStyle w:val="MDTableText1"/>
            </w:pPr>
            <w:r>
              <w:t>No</w:t>
            </w:r>
          </w:p>
        </w:tc>
      </w:tr>
    </w:tbl>
    <w:p w14:paraId="21FADF39"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bookmarkStart w:id="2" w:name="_Hlk72242385"/>
    <w:p w14:paraId="30525078" w14:textId="77777777" w:rsidR="000D1BD9"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14370567" w:history="1">
        <w:r w:rsidR="000D1BD9" w:rsidRPr="00901EFD">
          <w:rPr>
            <w:rStyle w:val="Hyperlink"/>
          </w:rPr>
          <w:t>1</w:t>
        </w:r>
        <w:r w:rsidR="000D1BD9">
          <w:rPr>
            <w:rFonts w:asciiTheme="minorHAnsi" w:eastAsiaTheme="minorEastAsia" w:hAnsiTheme="minorHAnsi" w:cstheme="minorBidi"/>
            <w:b w:val="0"/>
          </w:rPr>
          <w:tab/>
        </w:r>
        <w:r w:rsidR="000D1BD9" w:rsidRPr="00901EFD">
          <w:rPr>
            <w:rStyle w:val="Hyperlink"/>
          </w:rPr>
          <w:t>Minimum Qualifications</w:t>
        </w:r>
        <w:r w:rsidR="000D1BD9">
          <w:rPr>
            <w:webHidden/>
          </w:rPr>
          <w:tab/>
        </w:r>
        <w:r w:rsidR="000D1BD9">
          <w:rPr>
            <w:webHidden/>
          </w:rPr>
          <w:fldChar w:fldCharType="begin"/>
        </w:r>
        <w:r w:rsidR="000D1BD9">
          <w:rPr>
            <w:webHidden/>
          </w:rPr>
          <w:instrText xml:space="preserve"> PAGEREF _Toc14370567 \h </w:instrText>
        </w:r>
        <w:r w:rsidR="000D1BD9">
          <w:rPr>
            <w:webHidden/>
          </w:rPr>
        </w:r>
        <w:r w:rsidR="000D1BD9">
          <w:rPr>
            <w:webHidden/>
          </w:rPr>
          <w:fldChar w:fldCharType="separate"/>
        </w:r>
        <w:r w:rsidR="00CE54A8">
          <w:rPr>
            <w:webHidden/>
          </w:rPr>
          <w:t>1</w:t>
        </w:r>
        <w:r w:rsidR="000D1BD9">
          <w:rPr>
            <w:webHidden/>
          </w:rPr>
          <w:fldChar w:fldCharType="end"/>
        </w:r>
      </w:hyperlink>
    </w:p>
    <w:p w14:paraId="60E5DF5D" w14:textId="77777777" w:rsidR="000D1BD9" w:rsidRDefault="00C14024">
      <w:pPr>
        <w:pStyle w:val="TOC2"/>
        <w:rPr>
          <w:rFonts w:asciiTheme="minorHAnsi" w:eastAsiaTheme="minorEastAsia" w:hAnsiTheme="minorHAnsi" w:cstheme="minorBidi"/>
        </w:rPr>
      </w:pPr>
      <w:hyperlink w:anchor="_Toc14370568" w:history="1">
        <w:r w:rsidR="000D1BD9" w:rsidRPr="00901EFD">
          <w:rPr>
            <w:rStyle w:val="Hyperlink"/>
          </w:rPr>
          <w:t>1.1</w:t>
        </w:r>
        <w:r w:rsidR="000D1BD9">
          <w:rPr>
            <w:rFonts w:asciiTheme="minorHAnsi" w:eastAsiaTheme="minorEastAsia" w:hAnsiTheme="minorHAnsi" w:cstheme="minorBidi"/>
          </w:rPr>
          <w:tab/>
        </w:r>
        <w:r w:rsidR="000D1BD9" w:rsidRPr="00901EFD">
          <w:rPr>
            <w:rStyle w:val="Hyperlink"/>
          </w:rPr>
          <w:t>Offeror Minimum Qualifications</w:t>
        </w:r>
        <w:r w:rsidR="000D1BD9">
          <w:rPr>
            <w:webHidden/>
          </w:rPr>
          <w:tab/>
        </w:r>
        <w:r w:rsidR="000D1BD9">
          <w:rPr>
            <w:webHidden/>
          </w:rPr>
          <w:fldChar w:fldCharType="begin"/>
        </w:r>
        <w:r w:rsidR="000D1BD9">
          <w:rPr>
            <w:webHidden/>
          </w:rPr>
          <w:instrText xml:space="preserve"> PAGEREF _Toc14370568 \h </w:instrText>
        </w:r>
        <w:r w:rsidR="000D1BD9">
          <w:rPr>
            <w:webHidden/>
          </w:rPr>
        </w:r>
        <w:r w:rsidR="000D1BD9">
          <w:rPr>
            <w:webHidden/>
          </w:rPr>
          <w:fldChar w:fldCharType="separate"/>
        </w:r>
        <w:r w:rsidR="00CE54A8">
          <w:rPr>
            <w:webHidden/>
          </w:rPr>
          <w:t>1</w:t>
        </w:r>
        <w:r w:rsidR="000D1BD9">
          <w:rPr>
            <w:webHidden/>
          </w:rPr>
          <w:fldChar w:fldCharType="end"/>
        </w:r>
      </w:hyperlink>
    </w:p>
    <w:p w14:paraId="6DB6CF78" w14:textId="77777777" w:rsidR="000D1BD9" w:rsidRDefault="00C14024">
      <w:pPr>
        <w:pStyle w:val="TOC1"/>
        <w:rPr>
          <w:rFonts w:asciiTheme="minorHAnsi" w:eastAsiaTheme="minorEastAsia" w:hAnsiTheme="minorHAnsi" w:cstheme="minorBidi"/>
          <w:b w:val="0"/>
        </w:rPr>
      </w:pPr>
      <w:hyperlink w:anchor="_Toc14370569" w:history="1">
        <w:r w:rsidR="000D1BD9" w:rsidRPr="00901EFD">
          <w:rPr>
            <w:rStyle w:val="Hyperlink"/>
          </w:rPr>
          <w:t>2</w:t>
        </w:r>
        <w:r w:rsidR="000D1BD9">
          <w:rPr>
            <w:rFonts w:asciiTheme="minorHAnsi" w:eastAsiaTheme="minorEastAsia" w:hAnsiTheme="minorHAnsi" w:cstheme="minorBidi"/>
            <w:b w:val="0"/>
          </w:rPr>
          <w:tab/>
        </w:r>
        <w:r w:rsidR="000D1BD9" w:rsidRPr="00901EFD">
          <w:rPr>
            <w:rStyle w:val="Hyperlink"/>
          </w:rPr>
          <w:t>Contractor Requirements: Scope of Work</w:t>
        </w:r>
        <w:r w:rsidR="000D1BD9">
          <w:rPr>
            <w:webHidden/>
          </w:rPr>
          <w:tab/>
        </w:r>
        <w:r w:rsidR="000D1BD9">
          <w:rPr>
            <w:webHidden/>
          </w:rPr>
          <w:fldChar w:fldCharType="begin"/>
        </w:r>
        <w:r w:rsidR="000D1BD9">
          <w:rPr>
            <w:webHidden/>
          </w:rPr>
          <w:instrText xml:space="preserve"> PAGEREF _Toc14370569 \h </w:instrText>
        </w:r>
        <w:r w:rsidR="000D1BD9">
          <w:rPr>
            <w:webHidden/>
          </w:rPr>
        </w:r>
        <w:r w:rsidR="000D1BD9">
          <w:rPr>
            <w:webHidden/>
          </w:rPr>
          <w:fldChar w:fldCharType="separate"/>
        </w:r>
        <w:r w:rsidR="00CE54A8">
          <w:rPr>
            <w:webHidden/>
          </w:rPr>
          <w:t>2</w:t>
        </w:r>
        <w:r w:rsidR="000D1BD9">
          <w:rPr>
            <w:webHidden/>
          </w:rPr>
          <w:fldChar w:fldCharType="end"/>
        </w:r>
      </w:hyperlink>
    </w:p>
    <w:p w14:paraId="194222E3" w14:textId="77777777" w:rsidR="000D1BD9" w:rsidRDefault="00C14024">
      <w:pPr>
        <w:pStyle w:val="TOC2"/>
        <w:rPr>
          <w:rFonts w:asciiTheme="minorHAnsi" w:eastAsiaTheme="minorEastAsia" w:hAnsiTheme="minorHAnsi" w:cstheme="minorBidi"/>
        </w:rPr>
      </w:pPr>
      <w:hyperlink w:anchor="_Toc14370570" w:history="1">
        <w:r w:rsidR="000D1BD9" w:rsidRPr="00901EFD">
          <w:rPr>
            <w:rStyle w:val="Hyperlink"/>
          </w:rPr>
          <w:t>2.1</w:t>
        </w:r>
        <w:r w:rsidR="000D1BD9">
          <w:rPr>
            <w:rFonts w:asciiTheme="minorHAnsi" w:eastAsiaTheme="minorEastAsia" w:hAnsiTheme="minorHAnsi" w:cstheme="minorBidi"/>
          </w:rPr>
          <w:tab/>
        </w:r>
        <w:r w:rsidR="000D1BD9" w:rsidRPr="00901EFD">
          <w:rPr>
            <w:rStyle w:val="Hyperlink"/>
          </w:rPr>
          <w:t>Summary Statement</w:t>
        </w:r>
        <w:r w:rsidR="000D1BD9">
          <w:rPr>
            <w:webHidden/>
          </w:rPr>
          <w:tab/>
        </w:r>
        <w:r w:rsidR="000D1BD9">
          <w:rPr>
            <w:webHidden/>
          </w:rPr>
          <w:fldChar w:fldCharType="begin"/>
        </w:r>
        <w:r w:rsidR="000D1BD9">
          <w:rPr>
            <w:webHidden/>
          </w:rPr>
          <w:instrText xml:space="preserve"> PAGEREF _Toc14370570 \h </w:instrText>
        </w:r>
        <w:r w:rsidR="000D1BD9">
          <w:rPr>
            <w:webHidden/>
          </w:rPr>
        </w:r>
        <w:r w:rsidR="000D1BD9">
          <w:rPr>
            <w:webHidden/>
          </w:rPr>
          <w:fldChar w:fldCharType="separate"/>
        </w:r>
        <w:r w:rsidR="00CE54A8">
          <w:rPr>
            <w:webHidden/>
          </w:rPr>
          <w:t>2</w:t>
        </w:r>
        <w:r w:rsidR="000D1BD9">
          <w:rPr>
            <w:webHidden/>
          </w:rPr>
          <w:fldChar w:fldCharType="end"/>
        </w:r>
      </w:hyperlink>
    </w:p>
    <w:p w14:paraId="19410E59" w14:textId="77777777" w:rsidR="000D1BD9" w:rsidRDefault="00C14024">
      <w:pPr>
        <w:pStyle w:val="TOC2"/>
        <w:rPr>
          <w:rFonts w:asciiTheme="minorHAnsi" w:eastAsiaTheme="minorEastAsia" w:hAnsiTheme="minorHAnsi" w:cstheme="minorBidi"/>
        </w:rPr>
      </w:pPr>
      <w:hyperlink w:anchor="_Toc14370571" w:history="1">
        <w:r w:rsidR="000D1BD9" w:rsidRPr="00901EFD">
          <w:rPr>
            <w:rStyle w:val="Hyperlink"/>
          </w:rPr>
          <w:t>2.2</w:t>
        </w:r>
        <w:r w:rsidR="000D1BD9">
          <w:rPr>
            <w:rFonts w:asciiTheme="minorHAnsi" w:eastAsiaTheme="minorEastAsia" w:hAnsiTheme="minorHAnsi" w:cstheme="minorBidi"/>
          </w:rPr>
          <w:tab/>
        </w:r>
        <w:r w:rsidR="000D1BD9" w:rsidRPr="00901EFD">
          <w:rPr>
            <w:rStyle w:val="Hyperlink"/>
          </w:rPr>
          <w:t>Background and Purpose</w:t>
        </w:r>
        <w:r w:rsidR="000D1BD9">
          <w:rPr>
            <w:webHidden/>
          </w:rPr>
          <w:tab/>
        </w:r>
        <w:r w:rsidR="000D1BD9">
          <w:rPr>
            <w:webHidden/>
          </w:rPr>
          <w:fldChar w:fldCharType="begin"/>
        </w:r>
        <w:r w:rsidR="000D1BD9">
          <w:rPr>
            <w:webHidden/>
          </w:rPr>
          <w:instrText xml:space="preserve"> PAGEREF _Toc14370571 \h </w:instrText>
        </w:r>
        <w:r w:rsidR="000D1BD9">
          <w:rPr>
            <w:webHidden/>
          </w:rPr>
        </w:r>
        <w:r w:rsidR="000D1BD9">
          <w:rPr>
            <w:webHidden/>
          </w:rPr>
          <w:fldChar w:fldCharType="separate"/>
        </w:r>
        <w:r w:rsidR="00CE54A8">
          <w:rPr>
            <w:webHidden/>
          </w:rPr>
          <w:t>2</w:t>
        </w:r>
        <w:r w:rsidR="000D1BD9">
          <w:rPr>
            <w:webHidden/>
          </w:rPr>
          <w:fldChar w:fldCharType="end"/>
        </w:r>
      </w:hyperlink>
    </w:p>
    <w:p w14:paraId="6FD0226D" w14:textId="77777777" w:rsidR="000D1BD9" w:rsidRDefault="00C14024">
      <w:pPr>
        <w:pStyle w:val="TOC2"/>
        <w:rPr>
          <w:rFonts w:asciiTheme="minorHAnsi" w:eastAsiaTheme="minorEastAsia" w:hAnsiTheme="minorHAnsi" w:cstheme="minorBidi"/>
        </w:rPr>
      </w:pPr>
      <w:hyperlink w:anchor="_Toc14370572" w:history="1">
        <w:r w:rsidR="000D1BD9" w:rsidRPr="00901EFD">
          <w:rPr>
            <w:rStyle w:val="Hyperlink"/>
          </w:rPr>
          <w:t>2.3</w:t>
        </w:r>
        <w:r w:rsidR="000D1BD9">
          <w:rPr>
            <w:rFonts w:asciiTheme="minorHAnsi" w:eastAsiaTheme="minorEastAsia" w:hAnsiTheme="minorHAnsi" w:cstheme="minorBidi"/>
          </w:rPr>
          <w:tab/>
        </w:r>
        <w:r w:rsidR="000D1BD9" w:rsidRPr="00901EFD">
          <w:rPr>
            <w:rStyle w:val="Hyperlink"/>
          </w:rPr>
          <w:t>Responsibilities and Tasks</w:t>
        </w:r>
        <w:r w:rsidR="000D1BD9">
          <w:rPr>
            <w:webHidden/>
          </w:rPr>
          <w:tab/>
        </w:r>
        <w:r w:rsidR="00EE1F51">
          <w:rPr>
            <w:webHidden/>
          </w:rPr>
          <w:t>5</w:t>
        </w:r>
      </w:hyperlink>
    </w:p>
    <w:p w14:paraId="1EC5B559" w14:textId="77777777" w:rsidR="000D1BD9" w:rsidRDefault="00C14024">
      <w:pPr>
        <w:pStyle w:val="TOC2"/>
        <w:rPr>
          <w:rFonts w:asciiTheme="minorHAnsi" w:eastAsiaTheme="minorEastAsia" w:hAnsiTheme="minorHAnsi" w:cstheme="minorBidi"/>
        </w:rPr>
      </w:pPr>
      <w:hyperlink w:anchor="_Toc14370573" w:history="1">
        <w:r w:rsidR="000D1BD9" w:rsidRPr="00901EFD">
          <w:rPr>
            <w:rStyle w:val="Hyperlink"/>
          </w:rPr>
          <w:t>2.4</w:t>
        </w:r>
        <w:r w:rsidR="000D1BD9">
          <w:rPr>
            <w:rFonts w:asciiTheme="minorHAnsi" w:eastAsiaTheme="minorEastAsia" w:hAnsiTheme="minorHAnsi" w:cstheme="minorBidi"/>
          </w:rPr>
          <w:tab/>
        </w:r>
        <w:r w:rsidR="000D1BD9" w:rsidRPr="00901EFD">
          <w:rPr>
            <w:rStyle w:val="Hyperlink"/>
          </w:rPr>
          <w:t>Deliverables</w:t>
        </w:r>
        <w:r w:rsidR="000D1BD9">
          <w:rPr>
            <w:webHidden/>
          </w:rPr>
          <w:tab/>
        </w:r>
        <w:r w:rsidR="000D1BD9">
          <w:rPr>
            <w:webHidden/>
          </w:rPr>
          <w:fldChar w:fldCharType="begin"/>
        </w:r>
        <w:r w:rsidR="000D1BD9">
          <w:rPr>
            <w:webHidden/>
          </w:rPr>
          <w:instrText xml:space="preserve"> PAGEREF _Toc14370573 \h </w:instrText>
        </w:r>
        <w:r w:rsidR="000D1BD9">
          <w:rPr>
            <w:webHidden/>
          </w:rPr>
        </w:r>
        <w:r w:rsidR="000D1BD9">
          <w:rPr>
            <w:webHidden/>
          </w:rPr>
          <w:fldChar w:fldCharType="separate"/>
        </w:r>
        <w:r w:rsidR="00CE54A8">
          <w:rPr>
            <w:webHidden/>
          </w:rPr>
          <w:t>5</w:t>
        </w:r>
        <w:r w:rsidR="000D1BD9">
          <w:rPr>
            <w:webHidden/>
          </w:rPr>
          <w:fldChar w:fldCharType="end"/>
        </w:r>
      </w:hyperlink>
    </w:p>
    <w:p w14:paraId="21CAD3A7" w14:textId="77777777" w:rsidR="000D1BD9" w:rsidRDefault="00C14024">
      <w:pPr>
        <w:pStyle w:val="TOC2"/>
        <w:rPr>
          <w:rFonts w:asciiTheme="minorHAnsi" w:eastAsiaTheme="minorEastAsia" w:hAnsiTheme="minorHAnsi" w:cstheme="minorBidi"/>
        </w:rPr>
      </w:pPr>
      <w:hyperlink w:anchor="_Toc14370575" w:history="1">
        <w:r w:rsidR="000D1BD9" w:rsidRPr="00901EFD">
          <w:rPr>
            <w:rStyle w:val="Hyperlink"/>
          </w:rPr>
          <w:t>2.</w:t>
        </w:r>
        <w:r w:rsidR="00EE1F51">
          <w:rPr>
            <w:rStyle w:val="Hyperlink"/>
          </w:rPr>
          <w:t>5</w:t>
        </w:r>
        <w:r w:rsidR="000D1BD9">
          <w:rPr>
            <w:rFonts w:asciiTheme="minorHAnsi" w:eastAsiaTheme="minorEastAsia" w:hAnsiTheme="minorHAnsi" w:cstheme="minorBidi"/>
          </w:rPr>
          <w:tab/>
        </w:r>
        <w:r w:rsidR="000D1BD9" w:rsidRPr="00901EFD">
          <w:rPr>
            <w:rStyle w:val="Hyperlink"/>
          </w:rPr>
          <w:t>Service Level Agreement (SLA)</w:t>
        </w:r>
        <w:r w:rsidR="000D1BD9">
          <w:rPr>
            <w:webHidden/>
          </w:rPr>
          <w:tab/>
        </w:r>
        <w:r w:rsidR="000D1BD9">
          <w:rPr>
            <w:webHidden/>
          </w:rPr>
          <w:fldChar w:fldCharType="begin"/>
        </w:r>
        <w:r w:rsidR="000D1BD9">
          <w:rPr>
            <w:webHidden/>
          </w:rPr>
          <w:instrText xml:space="preserve"> PAGEREF _Toc14370575 \h </w:instrText>
        </w:r>
        <w:r w:rsidR="000D1BD9">
          <w:rPr>
            <w:webHidden/>
          </w:rPr>
        </w:r>
        <w:r w:rsidR="000D1BD9">
          <w:rPr>
            <w:webHidden/>
          </w:rPr>
          <w:fldChar w:fldCharType="separate"/>
        </w:r>
        <w:r w:rsidR="00CE54A8">
          <w:rPr>
            <w:webHidden/>
          </w:rPr>
          <w:t>7</w:t>
        </w:r>
        <w:r w:rsidR="000D1BD9">
          <w:rPr>
            <w:webHidden/>
          </w:rPr>
          <w:fldChar w:fldCharType="end"/>
        </w:r>
      </w:hyperlink>
    </w:p>
    <w:p w14:paraId="7D26699B" w14:textId="77777777" w:rsidR="000D1BD9" w:rsidRDefault="00C14024">
      <w:pPr>
        <w:pStyle w:val="TOC1"/>
        <w:rPr>
          <w:rFonts w:asciiTheme="minorHAnsi" w:eastAsiaTheme="minorEastAsia" w:hAnsiTheme="minorHAnsi" w:cstheme="minorBidi"/>
          <w:b w:val="0"/>
        </w:rPr>
      </w:pPr>
      <w:hyperlink w:anchor="_Toc14370576" w:history="1">
        <w:r w:rsidR="000D1BD9" w:rsidRPr="00901EFD">
          <w:rPr>
            <w:rStyle w:val="Hyperlink"/>
          </w:rPr>
          <w:t>3</w:t>
        </w:r>
        <w:r w:rsidR="000D1BD9">
          <w:rPr>
            <w:rFonts w:asciiTheme="minorHAnsi" w:eastAsiaTheme="minorEastAsia" w:hAnsiTheme="minorHAnsi" w:cstheme="minorBidi"/>
            <w:b w:val="0"/>
          </w:rPr>
          <w:tab/>
        </w:r>
        <w:r w:rsidR="000D1BD9" w:rsidRPr="00901EFD">
          <w:rPr>
            <w:rStyle w:val="Hyperlink"/>
          </w:rPr>
          <w:t>Contractor Requirements: General</w:t>
        </w:r>
        <w:r w:rsidR="000D1BD9">
          <w:rPr>
            <w:webHidden/>
          </w:rPr>
          <w:tab/>
        </w:r>
        <w:r w:rsidR="000D1BD9">
          <w:rPr>
            <w:webHidden/>
          </w:rPr>
          <w:fldChar w:fldCharType="begin"/>
        </w:r>
        <w:r w:rsidR="000D1BD9">
          <w:rPr>
            <w:webHidden/>
          </w:rPr>
          <w:instrText xml:space="preserve"> PAGEREF _Toc14370576 \h </w:instrText>
        </w:r>
        <w:r w:rsidR="000D1BD9">
          <w:rPr>
            <w:webHidden/>
          </w:rPr>
        </w:r>
        <w:r w:rsidR="000D1BD9">
          <w:rPr>
            <w:webHidden/>
          </w:rPr>
          <w:fldChar w:fldCharType="separate"/>
        </w:r>
        <w:r w:rsidR="00CE54A8">
          <w:rPr>
            <w:webHidden/>
          </w:rPr>
          <w:t>8</w:t>
        </w:r>
        <w:r w:rsidR="000D1BD9">
          <w:rPr>
            <w:webHidden/>
          </w:rPr>
          <w:fldChar w:fldCharType="end"/>
        </w:r>
      </w:hyperlink>
    </w:p>
    <w:p w14:paraId="45AE6B80" w14:textId="77777777" w:rsidR="000D1BD9" w:rsidRDefault="00C14024">
      <w:pPr>
        <w:pStyle w:val="TOC2"/>
        <w:rPr>
          <w:rFonts w:asciiTheme="minorHAnsi" w:eastAsiaTheme="minorEastAsia" w:hAnsiTheme="minorHAnsi" w:cstheme="minorBidi"/>
        </w:rPr>
      </w:pPr>
      <w:hyperlink w:anchor="_Toc14370577" w:history="1">
        <w:r w:rsidR="000D1BD9" w:rsidRPr="00901EFD">
          <w:rPr>
            <w:rStyle w:val="Hyperlink"/>
          </w:rPr>
          <w:t>3.1</w:t>
        </w:r>
        <w:r w:rsidR="000D1BD9">
          <w:rPr>
            <w:rFonts w:asciiTheme="minorHAnsi" w:eastAsiaTheme="minorEastAsia" w:hAnsiTheme="minorHAnsi" w:cstheme="minorBidi"/>
          </w:rPr>
          <w:tab/>
        </w:r>
        <w:r w:rsidR="000D1BD9" w:rsidRPr="00901EFD">
          <w:rPr>
            <w:rStyle w:val="Hyperlink"/>
          </w:rPr>
          <w:t>Contract Initiation Requirements</w:t>
        </w:r>
        <w:r w:rsidR="000D1BD9">
          <w:rPr>
            <w:webHidden/>
          </w:rPr>
          <w:tab/>
        </w:r>
        <w:r w:rsidR="000D1BD9">
          <w:rPr>
            <w:webHidden/>
          </w:rPr>
          <w:fldChar w:fldCharType="begin"/>
        </w:r>
        <w:r w:rsidR="000D1BD9">
          <w:rPr>
            <w:webHidden/>
          </w:rPr>
          <w:instrText xml:space="preserve"> PAGEREF _Toc14370577 \h </w:instrText>
        </w:r>
        <w:r w:rsidR="000D1BD9">
          <w:rPr>
            <w:webHidden/>
          </w:rPr>
        </w:r>
        <w:r w:rsidR="000D1BD9">
          <w:rPr>
            <w:webHidden/>
          </w:rPr>
          <w:fldChar w:fldCharType="separate"/>
        </w:r>
        <w:r w:rsidR="00CE54A8">
          <w:rPr>
            <w:webHidden/>
          </w:rPr>
          <w:t>8</w:t>
        </w:r>
        <w:r w:rsidR="000D1BD9">
          <w:rPr>
            <w:webHidden/>
          </w:rPr>
          <w:fldChar w:fldCharType="end"/>
        </w:r>
      </w:hyperlink>
    </w:p>
    <w:p w14:paraId="4F5EE1A5" w14:textId="77777777" w:rsidR="000D1BD9" w:rsidRDefault="00C14024">
      <w:pPr>
        <w:pStyle w:val="TOC2"/>
        <w:rPr>
          <w:rFonts w:asciiTheme="minorHAnsi" w:eastAsiaTheme="minorEastAsia" w:hAnsiTheme="minorHAnsi" w:cstheme="minorBidi"/>
        </w:rPr>
      </w:pPr>
      <w:hyperlink w:anchor="_Toc14370578" w:history="1">
        <w:r w:rsidR="000D1BD9" w:rsidRPr="00901EFD">
          <w:rPr>
            <w:rStyle w:val="Hyperlink"/>
          </w:rPr>
          <w:t>3.2</w:t>
        </w:r>
        <w:r w:rsidR="000D1BD9">
          <w:rPr>
            <w:rFonts w:asciiTheme="minorHAnsi" w:eastAsiaTheme="minorEastAsia" w:hAnsiTheme="minorHAnsi" w:cstheme="minorBidi"/>
          </w:rPr>
          <w:tab/>
        </w:r>
        <w:r w:rsidR="000D1BD9" w:rsidRPr="00901EFD">
          <w:rPr>
            <w:rStyle w:val="Hyperlink"/>
          </w:rPr>
          <w:t>End of Contract Transition</w:t>
        </w:r>
        <w:r w:rsidR="000D1BD9">
          <w:rPr>
            <w:webHidden/>
          </w:rPr>
          <w:tab/>
        </w:r>
        <w:r w:rsidR="000D1BD9">
          <w:rPr>
            <w:webHidden/>
          </w:rPr>
          <w:fldChar w:fldCharType="begin"/>
        </w:r>
        <w:r w:rsidR="000D1BD9">
          <w:rPr>
            <w:webHidden/>
          </w:rPr>
          <w:instrText xml:space="preserve"> PAGEREF _Toc14370578 \h </w:instrText>
        </w:r>
        <w:r w:rsidR="000D1BD9">
          <w:rPr>
            <w:webHidden/>
          </w:rPr>
        </w:r>
        <w:r w:rsidR="000D1BD9">
          <w:rPr>
            <w:webHidden/>
          </w:rPr>
          <w:fldChar w:fldCharType="separate"/>
        </w:r>
        <w:r w:rsidR="00CE54A8">
          <w:rPr>
            <w:webHidden/>
          </w:rPr>
          <w:t>8</w:t>
        </w:r>
        <w:r w:rsidR="000D1BD9">
          <w:rPr>
            <w:webHidden/>
          </w:rPr>
          <w:fldChar w:fldCharType="end"/>
        </w:r>
      </w:hyperlink>
    </w:p>
    <w:p w14:paraId="0603501C" w14:textId="77777777" w:rsidR="000D1BD9" w:rsidRDefault="00C14024">
      <w:pPr>
        <w:pStyle w:val="TOC2"/>
        <w:rPr>
          <w:rFonts w:asciiTheme="minorHAnsi" w:eastAsiaTheme="minorEastAsia" w:hAnsiTheme="minorHAnsi" w:cstheme="minorBidi"/>
        </w:rPr>
      </w:pPr>
      <w:hyperlink w:anchor="_Toc14370579" w:history="1">
        <w:r w:rsidR="000D1BD9" w:rsidRPr="00901EFD">
          <w:rPr>
            <w:rStyle w:val="Hyperlink"/>
          </w:rPr>
          <w:t>3.3</w:t>
        </w:r>
        <w:r w:rsidR="000D1BD9">
          <w:rPr>
            <w:rFonts w:asciiTheme="minorHAnsi" w:eastAsiaTheme="minorEastAsia" w:hAnsiTheme="minorHAnsi" w:cstheme="minorBidi"/>
          </w:rPr>
          <w:tab/>
        </w:r>
        <w:r w:rsidR="000D1BD9" w:rsidRPr="00901EFD">
          <w:rPr>
            <w:rStyle w:val="Hyperlink"/>
          </w:rPr>
          <w:t>Invoicing</w:t>
        </w:r>
        <w:r w:rsidR="000D1BD9">
          <w:rPr>
            <w:webHidden/>
          </w:rPr>
          <w:tab/>
        </w:r>
        <w:r w:rsidR="000D1BD9">
          <w:rPr>
            <w:webHidden/>
          </w:rPr>
          <w:fldChar w:fldCharType="begin"/>
        </w:r>
        <w:r w:rsidR="000D1BD9">
          <w:rPr>
            <w:webHidden/>
          </w:rPr>
          <w:instrText xml:space="preserve"> PAGEREF _Toc14370579 \h </w:instrText>
        </w:r>
        <w:r w:rsidR="000D1BD9">
          <w:rPr>
            <w:webHidden/>
          </w:rPr>
        </w:r>
        <w:r w:rsidR="000D1BD9">
          <w:rPr>
            <w:webHidden/>
          </w:rPr>
          <w:fldChar w:fldCharType="separate"/>
        </w:r>
        <w:r w:rsidR="00CE54A8">
          <w:rPr>
            <w:webHidden/>
          </w:rPr>
          <w:t>10</w:t>
        </w:r>
        <w:r w:rsidR="000D1BD9">
          <w:rPr>
            <w:webHidden/>
          </w:rPr>
          <w:fldChar w:fldCharType="end"/>
        </w:r>
      </w:hyperlink>
    </w:p>
    <w:p w14:paraId="4824FB7E" w14:textId="77777777" w:rsidR="000D1BD9" w:rsidRDefault="00C14024">
      <w:pPr>
        <w:pStyle w:val="TOC2"/>
        <w:rPr>
          <w:rFonts w:asciiTheme="minorHAnsi" w:eastAsiaTheme="minorEastAsia" w:hAnsiTheme="minorHAnsi" w:cstheme="minorBidi"/>
        </w:rPr>
      </w:pPr>
      <w:hyperlink w:anchor="_Toc14370580" w:history="1">
        <w:r w:rsidR="000D1BD9" w:rsidRPr="00901EFD">
          <w:rPr>
            <w:rStyle w:val="Hyperlink"/>
          </w:rPr>
          <w:t>3.4</w:t>
        </w:r>
        <w:r w:rsidR="000D1BD9">
          <w:rPr>
            <w:rFonts w:asciiTheme="minorHAnsi" w:eastAsiaTheme="minorEastAsia" w:hAnsiTheme="minorHAnsi" w:cstheme="minorBidi"/>
          </w:rPr>
          <w:tab/>
        </w:r>
        <w:r w:rsidR="000D1BD9" w:rsidRPr="00901EFD">
          <w:rPr>
            <w:rStyle w:val="Hyperlink"/>
          </w:rPr>
          <w:t>Liquidated Damages</w:t>
        </w:r>
        <w:r w:rsidR="000D1BD9">
          <w:rPr>
            <w:webHidden/>
          </w:rPr>
          <w:tab/>
        </w:r>
        <w:r w:rsidR="000D1BD9">
          <w:rPr>
            <w:webHidden/>
          </w:rPr>
          <w:fldChar w:fldCharType="begin"/>
        </w:r>
        <w:r w:rsidR="000D1BD9">
          <w:rPr>
            <w:webHidden/>
          </w:rPr>
          <w:instrText xml:space="preserve"> PAGEREF _Toc14370580 \h </w:instrText>
        </w:r>
        <w:r w:rsidR="000D1BD9">
          <w:rPr>
            <w:webHidden/>
          </w:rPr>
        </w:r>
        <w:r w:rsidR="000D1BD9">
          <w:rPr>
            <w:webHidden/>
          </w:rPr>
          <w:fldChar w:fldCharType="separate"/>
        </w:r>
        <w:r w:rsidR="00CE54A8">
          <w:rPr>
            <w:webHidden/>
          </w:rPr>
          <w:t>11</w:t>
        </w:r>
        <w:r w:rsidR="000D1BD9">
          <w:rPr>
            <w:webHidden/>
          </w:rPr>
          <w:fldChar w:fldCharType="end"/>
        </w:r>
      </w:hyperlink>
    </w:p>
    <w:p w14:paraId="4DD0E8E3" w14:textId="77777777" w:rsidR="000D1BD9" w:rsidRDefault="00C14024">
      <w:pPr>
        <w:pStyle w:val="TOC2"/>
        <w:rPr>
          <w:rFonts w:asciiTheme="minorHAnsi" w:eastAsiaTheme="minorEastAsia" w:hAnsiTheme="minorHAnsi" w:cstheme="minorBidi"/>
        </w:rPr>
      </w:pPr>
      <w:hyperlink w:anchor="_Toc14370581" w:history="1">
        <w:r w:rsidR="000D1BD9" w:rsidRPr="00901EFD">
          <w:rPr>
            <w:rStyle w:val="Hyperlink"/>
          </w:rPr>
          <w:t>3.5</w:t>
        </w:r>
        <w:r w:rsidR="000D1BD9">
          <w:rPr>
            <w:rFonts w:asciiTheme="minorHAnsi" w:eastAsiaTheme="minorEastAsia" w:hAnsiTheme="minorHAnsi" w:cstheme="minorBidi"/>
          </w:rPr>
          <w:tab/>
        </w:r>
        <w:r w:rsidR="000D1BD9" w:rsidRPr="00901EFD">
          <w:rPr>
            <w:rStyle w:val="Hyperlink"/>
          </w:rPr>
          <w:t>Disaster Recovery and Data</w:t>
        </w:r>
        <w:r w:rsidR="000D1BD9">
          <w:rPr>
            <w:webHidden/>
          </w:rPr>
          <w:tab/>
        </w:r>
        <w:r w:rsidR="000D1BD9">
          <w:rPr>
            <w:webHidden/>
          </w:rPr>
          <w:fldChar w:fldCharType="begin"/>
        </w:r>
        <w:r w:rsidR="000D1BD9">
          <w:rPr>
            <w:webHidden/>
          </w:rPr>
          <w:instrText xml:space="preserve"> PAGEREF _Toc14370581 \h </w:instrText>
        </w:r>
        <w:r w:rsidR="000D1BD9">
          <w:rPr>
            <w:webHidden/>
          </w:rPr>
        </w:r>
        <w:r w:rsidR="000D1BD9">
          <w:rPr>
            <w:webHidden/>
          </w:rPr>
          <w:fldChar w:fldCharType="separate"/>
        </w:r>
        <w:r w:rsidR="00CE54A8">
          <w:rPr>
            <w:webHidden/>
          </w:rPr>
          <w:t>11</w:t>
        </w:r>
        <w:r w:rsidR="000D1BD9">
          <w:rPr>
            <w:webHidden/>
          </w:rPr>
          <w:fldChar w:fldCharType="end"/>
        </w:r>
      </w:hyperlink>
    </w:p>
    <w:p w14:paraId="62833DAE" w14:textId="77777777" w:rsidR="000D1BD9" w:rsidRDefault="00C14024">
      <w:pPr>
        <w:pStyle w:val="TOC2"/>
        <w:rPr>
          <w:rFonts w:asciiTheme="minorHAnsi" w:eastAsiaTheme="minorEastAsia" w:hAnsiTheme="minorHAnsi" w:cstheme="minorBidi"/>
        </w:rPr>
      </w:pPr>
      <w:hyperlink w:anchor="_Toc14370582" w:history="1">
        <w:r w:rsidR="000D1BD9" w:rsidRPr="00901EFD">
          <w:rPr>
            <w:rStyle w:val="Hyperlink"/>
          </w:rPr>
          <w:t>3.6</w:t>
        </w:r>
        <w:r w:rsidR="000D1BD9">
          <w:rPr>
            <w:rFonts w:asciiTheme="minorHAnsi" w:eastAsiaTheme="minorEastAsia" w:hAnsiTheme="minorHAnsi" w:cstheme="minorBidi"/>
          </w:rPr>
          <w:tab/>
        </w:r>
        <w:r w:rsidR="000D1BD9" w:rsidRPr="00901EFD">
          <w:rPr>
            <w:rStyle w:val="Hyperlink"/>
          </w:rPr>
          <w:t>Insurance Requirements</w:t>
        </w:r>
        <w:r w:rsidR="000D1BD9">
          <w:rPr>
            <w:webHidden/>
          </w:rPr>
          <w:tab/>
        </w:r>
        <w:r w:rsidR="000D1BD9">
          <w:rPr>
            <w:webHidden/>
          </w:rPr>
          <w:fldChar w:fldCharType="begin"/>
        </w:r>
        <w:r w:rsidR="000D1BD9">
          <w:rPr>
            <w:webHidden/>
          </w:rPr>
          <w:instrText xml:space="preserve"> PAGEREF _Toc14370582 \h </w:instrText>
        </w:r>
        <w:r w:rsidR="000D1BD9">
          <w:rPr>
            <w:webHidden/>
          </w:rPr>
        </w:r>
        <w:r w:rsidR="000D1BD9">
          <w:rPr>
            <w:webHidden/>
          </w:rPr>
          <w:fldChar w:fldCharType="separate"/>
        </w:r>
        <w:r w:rsidR="00CE54A8">
          <w:rPr>
            <w:webHidden/>
          </w:rPr>
          <w:t>13</w:t>
        </w:r>
        <w:r w:rsidR="000D1BD9">
          <w:rPr>
            <w:webHidden/>
          </w:rPr>
          <w:fldChar w:fldCharType="end"/>
        </w:r>
      </w:hyperlink>
    </w:p>
    <w:p w14:paraId="5FE227A8" w14:textId="77777777" w:rsidR="000D1BD9" w:rsidRDefault="00C14024">
      <w:pPr>
        <w:pStyle w:val="TOC2"/>
        <w:rPr>
          <w:rFonts w:asciiTheme="minorHAnsi" w:eastAsiaTheme="minorEastAsia" w:hAnsiTheme="minorHAnsi" w:cstheme="minorBidi"/>
        </w:rPr>
      </w:pPr>
      <w:hyperlink w:anchor="_Toc14370583" w:history="1">
        <w:r w:rsidR="000D1BD9" w:rsidRPr="00901EFD">
          <w:rPr>
            <w:rStyle w:val="Hyperlink"/>
          </w:rPr>
          <w:t>3.7</w:t>
        </w:r>
        <w:r w:rsidR="000D1BD9">
          <w:rPr>
            <w:rFonts w:asciiTheme="minorHAnsi" w:eastAsiaTheme="minorEastAsia" w:hAnsiTheme="minorHAnsi" w:cstheme="minorBidi"/>
          </w:rPr>
          <w:tab/>
        </w:r>
        <w:r w:rsidR="000D1BD9" w:rsidRPr="00901EFD">
          <w:rPr>
            <w:rStyle w:val="Hyperlink"/>
          </w:rPr>
          <w:t>Security Requirements</w:t>
        </w:r>
        <w:r w:rsidR="000D1BD9">
          <w:rPr>
            <w:webHidden/>
          </w:rPr>
          <w:tab/>
        </w:r>
        <w:r w:rsidR="000D1BD9">
          <w:rPr>
            <w:webHidden/>
          </w:rPr>
          <w:fldChar w:fldCharType="begin"/>
        </w:r>
        <w:r w:rsidR="000D1BD9">
          <w:rPr>
            <w:webHidden/>
          </w:rPr>
          <w:instrText xml:space="preserve"> PAGEREF _Toc14370583 \h </w:instrText>
        </w:r>
        <w:r w:rsidR="000D1BD9">
          <w:rPr>
            <w:webHidden/>
          </w:rPr>
        </w:r>
        <w:r w:rsidR="000D1BD9">
          <w:rPr>
            <w:webHidden/>
          </w:rPr>
          <w:fldChar w:fldCharType="separate"/>
        </w:r>
        <w:r w:rsidR="00CE54A8">
          <w:rPr>
            <w:webHidden/>
          </w:rPr>
          <w:t>14</w:t>
        </w:r>
        <w:r w:rsidR="000D1BD9">
          <w:rPr>
            <w:webHidden/>
          </w:rPr>
          <w:fldChar w:fldCharType="end"/>
        </w:r>
      </w:hyperlink>
    </w:p>
    <w:p w14:paraId="02184402" w14:textId="77777777" w:rsidR="000D1BD9" w:rsidRDefault="00C14024">
      <w:pPr>
        <w:pStyle w:val="TOC2"/>
        <w:rPr>
          <w:rFonts w:asciiTheme="minorHAnsi" w:eastAsiaTheme="minorEastAsia" w:hAnsiTheme="minorHAnsi" w:cstheme="minorBidi"/>
        </w:rPr>
      </w:pPr>
      <w:hyperlink w:anchor="_Toc14370584" w:history="1">
        <w:r w:rsidR="000D1BD9" w:rsidRPr="00901EFD">
          <w:rPr>
            <w:rStyle w:val="Hyperlink"/>
          </w:rPr>
          <w:t>3.8</w:t>
        </w:r>
        <w:r w:rsidR="000D1BD9">
          <w:rPr>
            <w:rFonts w:asciiTheme="minorHAnsi" w:eastAsiaTheme="minorEastAsia" w:hAnsiTheme="minorHAnsi" w:cstheme="minorBidi"/>
          </w:rPr>
          <w:tab/>
        </w:r>
        <w:r w:rsidR="000D1BD9" w:rsidRPr="00901EFD">
          <w:rPr>
            <w:rStyle w:val="Hyperlink"/>
          </w:rPr>
          <w:t>Problem Escalation Procedure</w:t>
        </w:r>
        <w:r w:rsidR="000D1BD9">
          <w:rPr>
            <w:webHidden/>
          </w:rPr>
          <w:tab/>
        </w:r>
        <w:r w:rsidR="000D1BD9">
          <w:rPr>
            <w:webHidden/>
          </w:rPr>
          <w:fldChar w:fldCharType="begin"/>
        </w:r>
        <w:r w:rsidR="000D1BD9">
          <w:rPr>
            <w:webHidden/>
          </w:rPr>
          <w:instrText xml:space="preserve"> PAGEREF _Toc14370584 \h </w:instrText>
        </w:r>
        <w:r w:rsidR="000D1BD9">
          <w:rPr>
            <w:webHidden/>
          </w:rPr>
        </w:r>
        <w:r w:rsidR="000D1BD9">
          <w:rPr>
            <w:webHidden/>
          </w:rPr>
          <w:fldChar w:fldCharType="separate"/>
        </w:r>
        <w:r w:rsidR="00CE54A8">
          <w:rPr>
            <w:webHidden/>
          </w:rPr>
          <w:t>20</w:t>
        </w:r>
        <w:r w:rsidR="000D1BD9">
          <w:rPr>
            <w:webHidden/>
          </w:rPr>
          <w:fldChar w:fldCharType="end"/>
        </w:r>
      </w:hyperlink>
    </w:p>
    <w:p w14:paraId="77F5AA62" w14:textId="77777777" w:rsidR="000D1BD9" w:rsidRDefault="00C14024">
      <w:pPr>
        <w:pStyle w:val="TOC2"/>
        <w:rPr>
          <w:rFonts w:asciiTheme="minorHAnsi" w:eastAsiaTheme="minorEastAsia" w:hAnsiTheme="minorHAnsi" w:cstheme="minorBidi"/>
        </w:rPr>
      </w:pPr>
      <w:hyperlink w:anchor="_Toc14370585" w:history="1">
        <w:r w:rsidR="000D1BD9" w:rsidRPr="00901EFD">
          <w:rPr>
            <w:rStyle w:val="Hyperlink"/>
          </w:rPr>
          <w:t>3.9</w:t>
        </w:r>
        <w:r w:rsidR="000D1BD9">
          <w:rPr>
            <w:rFonts w:asciiTheme="minorHAnsi" w:eastAsiaTheme="minorEastAsia" w:hAnsiTheme="minorHAnsi" w:cstheme="minorBidi"/>
          </w:rPr>
          <w:tab/>
        </w:r>
        <w:r w:rsidR="000D1BD9" w:rsidRPr="00901EFD">
          <w:rPr>
            <w:rStyle w:val="Hyperlink"/>
          </w:rPr>
          <w:t>SOC 2 Type 2 Audit Report</w:t>
        </w:r>
        <w:r w:rsidR="000D1BD9">
          <w:rPr>
            <w:webHidden/>
          </w:rPr>
          <w:tab/>
        </w:r>
        <w:r w:rsidR="000D1BD9">
          <w:rPr>
            <w:webHidden/>
          </w:rPr>
          <w:fldChar w:fldCharType="begin"/>
        </w:r>
        <w:r w:rsidR="000D1BD9">
          <w:rPr>
            <w:webHidden/>
          </w:rPr>
          <w:instrText xml:space="preserve"> PAGEREF _Toc14370585 \h </w:instrText>
        </w:r>
        <w:r w:rsidR="000D1BD9">
          <w:rPr>
            <w:webHidden/>
          </w:rPr>
        </w:r>
        <w:r w:rsidR="000D1BD9">
          <w:rPr>
            <w:webHidden/>
          </w:rPr>
          <w:fldChar w:fldCharType="separate"/>
        </w:r>
        <w:r w:rsidR="00CE54A8">
          <w:rPr>
            <w:webHidden/>
          </w:rPr>
          <w:t>20</w:t>
        </w:r>
        <w:r w:rsidR="000D1BD9">
          <w:rPr>
            <w:webHidden/>
          </w:rPr>
          <w:fldChar w:fldCharType="end"/>
        </w:r>
      </w:hyperlink>
    </w:p>
    <w:p w14:paraId="26967182" w14:textId="77777777" w:rsidR="000D1BD9" w:rsidRDefault="00C14024">
      <w:pPr>
        <w:pStyle w:val="TOC2"/>
        <w:rPr>
          <w:rFonts w:asciiTheme="minorHAnsi" w:eastAsiaTheme="minorEastAsia" w:hAnsiTheme="minorHAnsi" w:cstheme="minorBidi"/>
        </w:rPr>
      </w:pPr>
      <w:hyperlink w:anchor="_Toc14370586" w:history="1">
        <w:r w:rsidR="000D1BD9" w:rsidRPr="00901EFD">
          <w:rPr>
            <w:rStyle w:val="Hyperlink"/>
          </w:rPr>
          <w:t>3.10</w:t>
        </w:r>
        <w:r w:rsidR="000D1BD9">
          <w:rPr>
            <w:rFonts w:asciiTheme="minorHAnsi" w:eastAsiaTheme="minorEastAsia" w:hAnsiTheme="minorHAnsi" w:cstheme="minorBidi"/>
          </w:rPr>
          <w:tab/>
        </w:r>
        <w:r w:rsidR="000D1BD9" w:rsidRPr="00901EFD">
          <w:rPr>
            <w:rStyle w:val="Hyperlink"/>
          </w:rPr>
          <w:t>Experience and Personnel</w:t>
        </w:r>
        <w:r w:rsidR="000D1BD9">
          <w:rPr>
            <w:webHidden/>
          </w:rPr>
          <w:tab/>
        </w:r>
        <w:r w:rsidR="000D1BD9">
          <w:rPr>
            <w:webHidden/>
          </w:rPr>
          <w:fldChar w:fldCharType="begin"/>
        </w:r>
        <w:r w:rsidR="000D1BD9">
          <w:rPr>
            <w:webHidden/>
          </w:rPr>
          <w:instrText xml:space="preserve"> PAGEREF _Toc14370586 \h </w:instrText>
        </w:r>
        <w:r w:rsidR="000D1BD9">
          <w:rPr>
            <w:webHidden/>
          </w:rPr>
        </w:r>
        <w:r w:rsidR="000D1BD9">
          <w:rPr>
            <w:webHidden/>
          </w:rPr>
          <w:fldChar w:fldCharType="separate"/>
        </w:r>
        <w:r w:rsidR="00CE54A8">
          <w:rPr>
            <w:webHidden/>
          </w:rPr>
          <w:t>21</w:t>
        </w:r>
        <w:r w:rsidR="000D1BD9">
          <w:rPr>
            <w:webHidden/>
          </w:rPr>
          <w:fldChar w:fldCharType="end"/>
        </w:r>
      </w:hyperlink>
    </w:p>
    <w:p w14:paraId="748D5506" w14:textId="77777777" w:rsidR="000D1BD9" w:rsidRDefault="00C14024">
      <w:pPr>
        <w:pStyle w:val="TOC2"/>
        <w:rPr>
          <w:rFonts w:asciiTheme="minorHAnsi" w:eastAsiaTheme="minorEastAsia" w:hAnsiTheme="minorHAnsi" w:cstheme="minorBidi"/>
        </w:rPr>
      </w:pPr>
      <w:hyperlink w:anchor="_Toc14370587" w:history="1">
        <w:r w:rsidR="000D1BD9" w:rsidRPr="00901EFD">
          <w:rPr>
            <w:rStyle w:val="Hyperlink"/>
          </w:rPr>
          <w:t>3.11</w:t>
        </w:r>
        <w:r w:rsidR="000D1BD9">
          <w:rPr>
            <w:rFonts w:asciiTheme="minorHAnsi" w:eastAsiaTheme="minorEastAsia" w:hAnsiTheme="minorHAnsi" w:cstheme="minorBidi"/>
          </w:rPr>
          <w:tab/>
        </w:r>
        <w:r w:rsidR="000D1BD9" w:rsidRPr="00901EFD">
          <w:rPr>
            <w:rStyle w:val="Hyperlink"/>
          </w:rPr>
          <w:t>Substitution of Personnel</w:t>
        </w:r>
        <w:r w:rsidR="000D1BD9">
          <w:rPr>
            <w:webHidden/>
          </w:rPr>
          <w:tab/>
        </w:r>
        <w:r w:rsidR="000D1BD9">
          <w:rPr>
            <w:webHidden/>
          </w:rPr>
          <w:fldChar w:fldCharType="begin"/>
        </w:r>
        <w:r w:rsidR="000D1BD9">
          <w:rPr>
            <w:webHidden/>
          </w:rPr>
          <w:instrText xml:space="preserve"> PAGEREF _Toc14370587 \h </w:instrText>
        </w:r>
        <w:r w:rsidR="000D1BD9">
          <w:rPr>
            <w:webHidden/>
          </w:rPr>
        </w:r>
        <w:r w:rsidR="000D1BD9">
          <w:rPr>
            <w:webHidden/>
          </w:rPr>
          <w:fldChar w:fldCharType="separate"/>
        </w:r>
        <w:r w:rsidR="00CE54A8">
          <w:rPr>
            <w:webHidden/>
          </w:rPr>
          <w:t>22</w:t>
        </w:r>
        <w:r w:rsidR="000D1BD9">
          <w:rPr>
            <w:webHidden/>
          </w:rPr>
          <w:fldChar w:fldCharType="end"/>
        </w:r>
      </w:hyperlink>
    </w:p>
    <w:p w14:paraId="6D03CE59" w14:textId="77777777" w:rsidR="000D1BD9" w:rsidRDefault="00C14024">
      <w:pPr>
        <w:pStyle w:val="TOC2"/>
        <w:rPr>
          <w:rFonts w:asciiTheme="minorHAnsi" w:eastAsiaTheme="minorEastAsia" w:hAnsiTheme="minorHAnsi" w:cstheme="minorBidi"/>
        </w:rPr>
      </w:pPr>
      <w:hyperlink w:anchor="_Toc14370588" w:history="1">
        <w:r w:rsidR="000D1BD9" w:rsidRPr="00901EFD">
          <w:rPr>
            <w:rStyle w:val="Hyperlink"/>
          </w:rPr>
          <w:t>3.12</w:t>
        </w:r>
        <w:r w:rsidR="000D1BD9">
          <w:rPr>
            <w:rFonts w:asciiTheme="minorHAnsi" w:eastAsiaTheme="minorEastAsia" w:hAnsiTheme="minorHAnsi" w:cstheme="minorBidi"/>
          </w:rPr>
          <w:tab/>
        </w:r>
        <w:r w:rsidR="000D1BD9" w:rsidRPr="00901EFD">
          <w:rPr>
            <w:rStyle w:val="Hyperlink"/>
          </w:rPr>
          <w:t>Minority Business Enterprise (MBE) Reports</w:t>
        </w:r>
        <w:r w:rsidR="000D1BD9">
          <w:rPr>
            <w:webHidden/>
          </w:rPr>
          <w:tab/>
        </w:r>
        <w:r w:rsidR="000D1BD9">
          <w:rPr>
            <w:webHidden/>
          </w:rPr>
          <w:fldChar w:fldCharType="begin"/>
        </w:r>
        <w:r w:rsidR="000D1BD9">
          <w:rPr>
            <w:webHidden/>
          </w:rPr>
          <w:instrText xml:space="preserve"> PAGEREF _Toc14370588 \h </w:instrText>
        </w:r>
        <w:r w:rsidR="000D1BD9">
          <w:rPr>
            <w:webHidden/>
          </w:rPr>
        </w:r>
        <w:r w:rsidR="000D1BD9">
          <w:rPr>
            <w:webHidden/>
          </w:rPr>
          <w:fldChar w:fldCharType="separate"/>
        </w:r>
        <w:r w:rsidR="00CE54A8">
          <w:rPr>
            <w:webHidden/>
          </w:rPr>
          <w:t>25</w:t>
        </w:r>
        <w:r w:rsidR="000D1BD9">
          <w:rPr>
            <w:webHidden/>
          </w:rPr>
          <w:fldChar w:fldCharType="end"/>
        </w:r>
      </w:hyperlink>
    </w:p>
    <w:p w14:paraId="4610203F" w14:textId="77777777" w:rsidR="000D1BD9" w:rsidRDefault="00C14024">
      <w:pPr>
        <w:pStyle w:val="TOC2"/>
        <w:rPr>
          <w:rFonts w:asciiTheme="minorHAnsi" w:eastAsiaTheme="minorEastAsia" w:hAnsiTheme="minorHAnsi" w:cstheme="minorBidi"/>
        </w:rPr>
      </w:pPr>
      <w:hyperlink w:anchor="_Toc14370589" w:history="1">
        <w:r w:rsidR="000D1BD9" w:rsidRPr="00901EFD">
          <w:rPr>
            <w:rStyle w:val="Hyperlink"/>
          </w:rPr>
          <w:t>3.13</w:t>
        </w:r>
        <w:r w:rsidR="000D1BD9">
          <w:rPr>
            <w:rFonts w:asciiTheme="minorHAnsi" w:eastAsiaTheme="minorEastAsia" w:hAnsiTheme="minorHAnsi" w:cstheme="minorBidi"/>
          </w:rPr>
          <w:tab/>
        </w:r>
        <w:r w:rsidR="000D1BD9" w:rsidRPr="00901EFD">
          <w:rPr>
            <w:rStyle w:val="Hyperlink"/>
          </w:rPr>
          <w:t>Veteran Small Business Enterprise (VSBE) Reports</w:t>
        </w:r>
        <w:r w:rsidR="000D1BD9">
          <w:rPr>
            <w:webHidden/>
          </w:rPr>
          <w:tab/>
        </w:r>
        <w:r w:rsidR="000D1BD9">
          <w:rPr>
            <w:webHidden/>
          </w:rPr>
          <w:fldChar w:fldCharType="begin"/>
        </w:r>
        <w:r w:rsidR="000D1BD9">
          <w:rPr>
            <w:webHidden/>
          </w:rPr>
          <w:instrText xml:space="preserve"> PAGEREF _Toc14370589 \h </w:instrText>
        </w:r>
        <w:r w:rsidR="000D1BD9">
          <w:rPr>
            <w:webHidden/>
          </w:rPr>
        </w:r>
        <w:r w:rsidR="000D1BD9">
          <w:rPr>
            <w:webHidden/>
          </w:rPr>
          <w:fldChar w:fldCharType="separate"/>
        </w:r>
        <w:r w:rsidR="00CE54A8">
          <w:rPr>
            <w:webHidden/>
          </w:rPr>
          <w:t>25</w:t>
        </w:r>
        <w:r w:rsidR="000D1BD9">
          <w:rPr>
            <w:webHidden/>
          </w:rPr>
          <w:fldChar w:fldCharType="end"/>
        </w:r>
      </w:hyperlink>
    </w:p>
    <w:p w14:paraId="73B1EAB9" w14:textId="77777777" w:rsidR="000D1BD9" w:rsidRDefault="00C14024">
      <w:pPr>
        <w:pStyle w:val="TOC2"/>
        <w:rPr>
          <w:rFonts w:asciiTheme="minorHAnsi" w:eastAsiaTheme="minorEastAsia" w:hAnsiTheme="minorHAnsi" w:cstheme="minorBidi"/>
        </w:rPr>
      </w:pPr>
      <w:hyperlink w:anchor="_Toc14370590" w:history="1">
        <w:r w:rsidR="000D1BD9" w:rsidRPr="00901EFD">
          <w:rPr>
            <w:rStyle w:val="Hyperlink"/>
          </w:rPr>
          <w:t>3.14</w:t>
        </w:r>
        <w:r w:rsidR="000D1BD9">
          <w:rPr>
            <w:rFonts w:asciiTheme="minorHAnsi" w:eastAsiaTheme="minorEastAsia" w:hAnsiTheme="minorHAnsi" w:cstheme="minorBidi"/>
          </w:rPr>
          <w:tab/>
        </w:r>
        <w:r w:rsidR="000D1BD9" w:rsidRPr="00901EFD">
          <w:rPr>
            <w:rStyle w:val="Hyperlink"/>
          </w:rPr>
          <w:t>Work Orders</w:t>
        </w:r>
        <w:r w:rsidR="000D1BD9">
          <w:rPr>
            <w:webHidden/>
          </w:rPr>
          <w:tab/>
        </w:r>
        <w:r w:rsidR="000D1BD9">
          <w:rPr>
            <w:webHidden/>
          </w:rPr>
          <w:fldChar w:fldCharType="begin"/>
        </w:r>
        <w:r w:rsidR="000D1BD9">
          <w:rPr>
            <w:webHidden/>
          </w:rPr>
          <w:instrText xml:space="preserve"> PAGEREF _Toc14370590 \h </w:instrText>
        </w:r>
        <w:r w:rsidR="000D1BD9">
          <w:rPr>
            <w:webHidden/>
          </w:rPr>
        </w:r>
        <w:r w:rsidR="000D1BD9">
          <w:rPr>
            <w:webHidden/>
          </w:rPr>
          <w:fldChar w:fldCharType="separate"/>
        </w:r>
        <w:r w:rsidR="00CE54A8">
          <w:rPr>
            <w:webHidden/>
          </w:rPr>
          <w:t>26</w:t>
        </w:r>
        <w:r w:rsidR="000D1BD9">
          <w:rPr>
            <w:webHidden/>
          </w:rPr>
          <w:fldChar w:fldCharType="end"/>
        </w:r>
      </w:hyperlink>
    </w:p>
    <w:p w14:paraId="0B86B33F" w14:textId="77777777" w:rsidR="000D1BD9" w:rsidRDefault="00C14024">
      <w:pPr>
        <w:pStyle w:val="TOC2"/>
        <w:rPr>
          <w:rFonts w:asciiTheme="minorHAnsi" w:eastAsiaTheme="minorEastAsia" w:hAnsiTheme="minorHAnsi" w:cstheme="minorBidi"/>
        </w:rPr>
      </w:pPr>
      <w:hyperlink w:anchor="_Toc14370591" w:history="1">
        <w:r w:rsidR="000D1BD9" w:rsidRPr="00901EFD">
          <w:rPr>
            <w:rStyle w:val="Hyperlink"/>
          </w:rPr>
          <w:t>3.15</w:t>
        </w:r>
        <w:r w:rsidR="000D1BD9">
          <w:rPr>
            <w:rFonts w:asciiTheme="minorHAnsi" w:eastAsiaTheme="minorEastAsia" w:hAnsiTheme="minorHAnsi" w:cstheme="minorBidi"/>
          </w:rPr>
          <w:tab/>
        </w:r>
        <w:r w:rsidR="000D1BD9" w:rsidRPr="00901EFD">
          <w:rPr>
            <w:rStyle w:val="Hyperlink"/>
          </w:rPr>
          <w:t>Additional Clauses</w:t>
        </w:r>
        <w:r w:rsidR="000D1BD9">
          <w:rPr>
            <w:webHidden/>
          </w:rPr>
          <w:tab/>
        </w:r>
        <w:r w:rsidR="000D1BD9">
          <w:rPr>
            <w:webHidden/>
          </w:rPr>
          <w:fldChar w:fldCharType="begin"/>
        </w:r>
        <w:r w:rsidR="000D1BD9">
          <w:rPr>
            <w:webHidden/>
          </w:rPr>
          <w:instrText xml:space="preserve"> PAGEREF _Toc14370591 \h </w:instrText>
        </w:r>
        <w:r w:rsidR="000D1BD9">
          <w:rPr>
            <w:webHidden/>
          </w:rPr>
        </w:r>
        <w:r w:rsidR="000D1BD9">
          <w:rPr>
            <w:webHidden/>
          </w:rPr>
          <w:fldChar w:fldCharType="separate"/>
        </w:r>
        <w:r w:rsidR="00CE54A8">
          <w:rPr>
            <w:webHidden/>
          </w:rPr>
          <w:t>26</w:t>
        </w:r>
        <w:r w:rsidR="000D1BD9">
          <w:rPr>
            <w:webHidden/>
          </w:rPr>
          <w:fldChar w:fldCharType="end"/>
        </w:r>
      </w:hyperlink>
    </w:p>
    <w:p w14:paraId="49972B10" w14:textId="77777777" w:rsidR="000D1BD9" w:rsidRDefault="00C14024">
      <w:pPr>
        <w:pStyle w:val="TOC1"/>
        <w:rPr>
          <w:rFonts w:asciiTheme="minorHAnsi" w:eastAsiaTheme="minorEastAsia" w:hAnsiTheme="minorHAnsi" w:cstheme="minorBidi"/>
          <w:b w:val="0"/>
        </w:rPr>
      </w:pPr>
      <w:hyperlink w:anchor="_Toc14370592" w:history="1">
        <w:r w:rsidR="000D1BD9" w:rsidRPr="00901EFD">
          <w:rPr>
            <w:rStyle w:val="Hyperlink"/>
          </w:rPr>
          <w:t>4</w:t>
        </w:r>
        <w:r w:rsidR="000D1BD9">
          <w:rPr>
            <w:rFonts w:asciiTheme="minorHAnsi" w:eastAsiaTheme="minorEastAsia" w:hAnsiTheme="minorHAnsi" w:cstheme="minorBidi"/>
            <w:b w:val="0"/>
          </w:rPr>
          <w:tab/>
        </w:r>
        <w:r w:rsidR="000D1BD9" w:rsidRPr="00901EFD">
          <w:rPr>
            <w:rStyle w:val="Hyperlink"/>
          </w:rPr>
          <w:t>Procurement Instructions</w:t>
        </w:r>
        <w:r w:rsidR="000D1BD9">
          <w:rPr>
            <w:webHidden/>
          </w:rPr>
          <w:tab/>
        </w:r>
        <w:r w:rsidR="000D1BD9">
          <w:rPr>
            <w:webHidden/>
          </w:rPr>
          <w:fldChar w:fldCharType="begin"/>
        </w:r>
        <w:r w:rsidR="000D1BD9">
          <w:rPr>
            <w:webHidden/>
          </w:rPr>
          <w:instrText xml:space="preserve"> PAGEREF _Toc14370592 \h </w:instrText>
        </w:r>
        <w:r w:rsidR="000D1BD9">
          <w:rPr>
            <w:webHidden/>
          </w:rPr>
        </w:r>
        <w:r w:rsidR="000D1BD9">
          <w:rPr>
            <w:webHidden/>
          </w:rPr>
          <w:fldChar w:fldCharType="separate"/>
        </w:r>
        <w:r w:rsidR="00CE54A8">
          <w:rPr>
            <w:webHidden/>
          </w:rPr>
          <w:t>28</w:t>
        </w:r>
        <w:r w:rsidR="000D1BD9">
          <w:rPr>
            <w:webHidden/>
          </w:rPr>
          <w:fldChar w:fldCharType="end"/>
        </w:r>
      </w:hyperlink>
    </w:p>
    <w:p w14:paraId="475BE0F9" w14:textId="77777777" w:rsidR="000D1BD9" w:rsidRDefault="00C14024">
      <w:pPr>
        <w:pStyle w:val="TOC2"/>
        <w:rPr>
          <w:rFonts w:asciiTheme="minorHAnsi" w:eastAsiaTheme="minorEastAsia" w:hAnsiTheme="minorHAnsi" w:cstheme="minorBidi"/>
        </w:rPr>
      </w:pPr>
      <w:hyperlink w:anchor="_Toc14370593" w:history="1">
        <w:r w:rsidR="000D1BD9" w:rsidRPr="00901EFD">
          <w:rPr>
            <w:rStyle w:val="Hyperlink"/>
          </w:rPr>
          <w:t>4.1</w:t>
        </w:r>
        <w:r w:rsidR="000D1BD9">
          <w:rPr>
            <w:rFonts w:asciiTheme="minorHAnsi" w:eastAsiaTheme="minorEastAsia" w:hAnsiTheme="minorHAnsi" w:cstheme="minorBidi"/>
          </w:rPr>
          <w:tab/>
        </w:r>
        <w:r w:rsidR="000D1BD9" w:rsidRPr="00901EFD">
          <w:rPr>
            <w:rStyle w:val="Hyperlink"/>
          </w:rPr>
          <w:t>Pre-Proposal Conference</w:t>
        </w:r>
        <w:r w:rsidR="000D1BD9">
          <w:rPr>
            <w:webHidden/>
          </w:rPr>
          <w:tab/>
        </w:r>
        <w:r w:rsidR="000D1BD9">
          <w:rPr>
            <w:webHidden/>
          </w:rPr>
          <w:fldChar w:fldCharType="begin"/>
        </w:r>
        <w:r w:rsidR="000D1BD9">
          <w:rPr>
            <w:webHidden/>
          </w:rPr>
          <w:instrText xml:space="preserve"> PAGEREF _Toc14370593 \h </w:instrText>
        </w:r>
        <w:r w:rsidR="000D1BD9">
          <w:rPr>
            <w:webHidden/>
          </w:rPr>
        </w:r>
        <w:r w:rsidR="000D1BD9">
          <w:rPr>
            <w:webHidden/>
          </w:rPr>
          <w:fldChar w:fldCharType="separate"/>
        </w:r>
        <w:r w:rsidR="00CE54A8">
          <w:rPr>
            <w:webHidden/>
          </w:rPr>
          <w:t>28</w:t>
        </w:r>
        <w:r w:rsidR="000D1BD9">
          <w:rPr>
            <w:webHidden/>
          </w:rPr>
          <w:fldChar w:fldCharType="end"/>
        </w:r>
      </w:hyperlink>
    </w:p>
    <w:p w14:paraId="2AD29A55" w14:textId="77777777" w:rsidR="000D1BD9" w:rsidRDefault="00C14024">
      <w:pPr>
        <w:pStyle w:val="TOC2"/>
        <w:rPr>
          <w:rFonts w:asciiTheme="minorHAnsi" w:eastAsiaTheme="minorEastAsia" w:hAnsiTheme="minorHAnsi" w:cstheme="minorBidi"/>
        </w:rPr>
      </w:pPr>
      <w:hyperlink w:anchor="_Toc14370594" w:history="1">
        <w:r w:rsidR="000D1BD9" w:rsidRPr="00901EFD">
          <w:rPr>
            <w:rStyle w:val="Hyperlink"/>
          </w:rPr>
          <w:t>4.2</w:t>
        </w:r>
        <w:r w:rsidR="000D1BD9">
          <w:rPr>
            <w:rFonts w:asciiTheme="minorHAnsi" w:eastAsiaTheme="minorEastAsia" w:hAnsiTheme="minorHAnsi" w:cstheme="minorBidi"/>
          </w:rPr>
          <w:tab/>
        </w:r>
        <w:r w:rsidR="000D1BD9" w:rsidRPr="00901EFD">
          <w:rPr>
            <w:rStyle w:val="Hyperlink"/>
          </w:rPr>
          <w:t>eMaryland Marketplace Advantage (eMMA)</w:t>
        </w:r>
        <w:r w:rsidR="000D1BD9">
          <w:rPr>
            <w:webHidden/>
          </w:rPr>
          <w:tab/>
        </w:r>
        <w:r w:rsidR="000D1BD9">
          <w:rPr>
            <w:webHidden/>
          </w:rPr>
          <w:fldChar w:fldCharType="begin"/>
        </w:r>
        <w:r w:rsidR="000D1BD9">
          <w:rPr>
            <w:webHidden/>
          </w:rPr>
          <w:instrText xml:space="preserve"> PAGEREF _Toc14370594 \h </w:instrText>
        </w:r>
        <w:r w:rsidR="000D1BD9">
          <w:rPr>
            <w:webHidden/>
          </w:rPr>
        </w:r>
        <w:r w:rsidR="000D1BD9">
          <w:rPr>
            <w:webHidden/>
          </w:rPr>
          <w:fldChar w:fldCharType="separate"/>
        </w:r>
        <w:r w:rsidR="00CE54A8">
          <w:rPr>
            <w:webHidden/>
          </w:rPr>
          <w:t>28</w:t>
        </w:r>
        <w:r w:rsidR="000D1BD9">
          <w:rPr>
            <w:webHidden/>
          </w:rPr>
          <w:fldChar w:fldCharType="end"/>
        </w:r>
      </w:hyperlink>
    </w:p>
    <w:p w14:paraId="6C777B9A" w14:textId="77777777" w:rsidR="000D1BD9" w:rsidRDefault="00C14024">
      <w:pPr>
        <w:pStyle w:val="TOC2"/>
        <w:rPr>
          <w:rFonts w:asciiTheme="minorHAnsi" w:eastAsiaTheme="minorEastAsia" w:hAnsiTheme="minorHAnsi" w:cstheme="minorBidi"/>
        </w:rPr>
      </w:pPr>
      <w:hyperlink w:anchor="_Toc14370595" w:history="1">
        <w:r w:rsidR="000D1BD9" w:rsidRPr="00901EFD">
          <w:rPr>
            <w:rStyle w:val="Hyperlink"/>
          </w:rPr>
          <w:t>4.3</w:t>
        </w:r>
        <w:r w:rsidR="000D1BD9">
          <w:rPr>
            <w:rFonts w:asciiTheme="minorHAnsi" w:eastAsiaTheme="minorEastAsia" w:hAnsiTheme="minorHAnsi" w:cstheme="minorBidi"/>
          </w:rPr>
          <w:tab/>
        </w:r>
        <w:r w:rsidR="000D1BD9" w:rsidRPr="00901EFD">
          <w:rPr>
            <w:rStyle w:val="Hyperlink"/>
          </w:rPr>
          <w:t>Questions</w:t>
        </w:r>
        <w:r w:rsidR="000D1BD9">
          <w:rPr>
            <w:webHidden/>
          </w:rPr>
          <w:tab/>
        </w:r>
        <w:r w:rsidR="000D1BD9">
          <w:rPr>
            <w:webHidden/>
          </w:rPr>
          <w:fldChar w:fldCharType="begin"/>
        </w:r>
        <w:r w:rsidR="000D1BD9">
          <w:rPr>
            <w:webHidden/>
          </w:rPr>
          <w:instrText xml:space="preserve"> PAGEREF _Toc14370595 \h </w:instrText>
        </w:r>
        <w:r w:rsidR="000D1BD9">
          <w:rPr>
            <w:webHidden/>
          </w:rPr>
        </w:r>
        <w:r w:rsidR="000D1BD9">
          <w:rPr>
            <w:webHidden/>
          </w:rPr>
          <w:fldChar w:fldCharType="separate"/>
        </w:r>
        <w:r w:rsidR="00CE54A8">
          <w:rPr>
            <w:webHidden/>
          </w:rPr>
          <w:t>29</w:t>
        </w:r>
        <w:r w:rsidR="000D1BD9">
          <w:rPr>
            <w:webHidden/>
          </w:rPr>
          <w:fldChar w:fldCharType="end"/>
        </w:r>
      </w:hyperlink>
    </w:p>
    <w:p w14:paraId="3ECDC326" w14:textId="77777777" w:rsidR="000D1BD9" w:rsidRDefault="00C14024">
      <w:pPr>
        <w:pStyle w:val="TOC2"/>
        <w:rPr>
          <w:rFonts w:asciiTheme="minorHAnsi" w:eastAsiaTheme="minorEastAsia" w:hAnsiTheme="minorHAnsi" w:cstheme="minorBidi"/>
        </w:rPr>
      </w:pPr>
      <w:hyperlink w:anchor="_Toc14370596" w:history="1">
        <w:r w:rsidR="000D1BD9" w:rsidRPr="00901EFD">
          <w:rPr>
            <w:rStyle w:val="Hyperlink"/>
          </w:rPr>
          <w:t>4.4</w:t>
        </w:r>
        <w:r w:rsidR="000D1BD9">
          <w:rPr>
            <w:rFonts w:asciiTheme="minorHAnsi" w:eastAsiaTheme="minorEastAsia" w:hAnsiTheme="minorHAnsi" w:cstheme="minorBidi"/>
          </w:rPr>
          <w:tab/>
        </w:r>
        <w:r w:rsidR="000D1BD9" w:rsidRPr="00901EFD">
          <w:rPr>
            <w:rStyle w:val="Hyperlink"/>
          </w:rPr>
          <w:t>Procurement Method</w:t>
        </w:r>
        <w:r w:rsidR="000D1BD9">
          <w:rPr>
            <w:webHidden/>
          </w:rPr>
          <w:tab/>
        </w:r>
        <w:r w:rsidR="000D1BD9">
          <w:rPr>
            <w:webHidden/>
          </w:rPr>
          <w:fldChar w:fldCharType="begin"/>
        </w:r>
        <w:r w:rsidR="000D1BD9">
          <w:rPr>
            <w:webHidden/>
          </w:rPr>
          <w:instrText xml:space="preserve"> PAGEREF _Toc14370596 \h </w:instrText>
        </w:r>
        <w:r w:rsidR="000D1BD9">
          <w:rPr>
            <w:webHidden/>
          </w:rPr>
        </w:r>
        <w:r w:rsidR="000D1BD9">
          <w:rPr>
            <w:webHidden/>
          </w:rPr>
          <w:fldChar w:fldCharType="separate"/>
        </w:r>
        <w:r w:rsidR="00CE54A8">
          <w:rPr>
            <w:webHidden/>
          </w:rPr>
          <w:t>29</w:t>
        </w:r>
        <w:r w:rsidR="000D1BD9">
          <w:rPr>
            <w:webHidden/>
          </w:rPr>
          <w:fldChar w:fldCharType="end"/>
        </w:r>
      </w:hyperlink>
    </w:p>
    <w:p w14:paraId="76C45A8C" w14:textId="77777777" w:rsidR="000D1BD9" w:rsidRDefault="00C14024">
      <w:pPr>
        <w:pStyle w:val="TOC2"/>
        <w:rPr>
          <w:rFonts w:asciiTheme="minorHAnsi" w:eastAsiaTheme="minorEastAsia" w:hAnsiTheme="minorHAnsi" w:cstheme="minorBidi"/>
        </w:rPr>
      </w:pPr>
      <w:hyperlink w:anchor="_Toc14370597" w:history="1">
        <w:r w:rsidR="000D1BD9" w:rsidRPr="00901EFD">
          <w:rPr>
            <w:rStyle w:val="Hyperlink"/>
          </w:rPr>
          <w:t>4.5</w:t>
        </w:r>
        <w:r w:rsidR="000D1BD9">
          <w:rPr>
            <w:rFonts w:asciiTheme="minorHAnsi" w:eastAsiaTheme="minorEastAsia" w:hAnsiTheme="minorHAnsi" w:cstheme="minorBidi"/>
          </w:rPr>
          <w:tab/>
        </w:r>
        <w:r w:rsidR="000D1BD9" w:rsidRPr="00901EFD">
          <w:rPr>
            <w:rStyle w:val="Hyperlink"/>
          </w:rPr>
          <w:t>Proposal Due (Closing) Date and Time</w:t>
        </w:r>
        <w:r w:rsidR="000D1BD9">
          <w:rPr>
            <w:webHidden/>
          </w:rPr>
          <w:tab/>
        </w:r>
        <w:r w:rsidR="000D1BD9">
          <w:rPr>
            <w:webHidden/>
          </w:rPr>
          <w:fldChar w:fldCharType="begin"/>
        </w:r>
        <w:r w:rsidR="000D1BD9">
          <w:rPr>
            <w:webHidden/>
          </w:rPr>
          <w:instrText xml:space="preserve"> PAGEREF _Toc14370597 \h </w:instrText>
        </w:r>
        <w:r w:rsidR="000D1BD9">
          <w:rPr>
            <w:webHidden/>
          </w:rPr>
        </w:r>
        <w:r w:rsidR="000D1BD9">
          <w:rPr>
            <w:webHidden/>
          </w:rPr>
          <w:fldChar w:fldCharType="separate"/>
        </w:r>
        <w:r w:rsidR="00CE54A8">
          <w:rPr>
            <w:webHidden/>
          </w:rPr>
          <w:t>29</w:t>
        </w:r>
        <w:r w:rsidR="000D1BD9">
          <w:rPr>
            <w:webHidden/>
          </w:rPr>
          <w:fldChar w:fldCharType="end"/>
        </w:r>
      </w:hyperlink>
    </w:p>
    <w:p w14:paraId="65D2B394" w14:textId="77777777" w:rsidR="000D1BD9" w:rsidRDefault="00C14024">
      <w:pPr>
        <w:pStyle w:val="TOC2"/>
        <w:rPr>
          <w:rFonts w:asciiTheme="minorHAnsi" w:eastAsiaTheme="minorEastAsia" w:hAnsiTheme="minorHAnsi" w:cstheme="minorBidi"/>
        </w:rPr>
      </w:pPr>
      <w:hyperlink w:anchor="_Toc14370598" w:history="1">
        <w:r w:rsidR="000D1BD9" w:rsidRPr="00901EFD">
          <w:rPr>
            <w:rStyle w:val="Hyperlink"/>
          </w:rPr>
          <w:t>4.6</w:t>
        </w:r>
        <w:r w:rsidR="000D1BD9">
          <w:rPr>
            <w:rFonts w:asciiTheme="minorHAnsi" w:eastAsiaTheme="minorEastAsia" w:hAnsiTheme="minorHAnsi" w:cstheme="minorBidi"/>
          </w:rPr>
          <w:tab/>
        </w:r>
        <w:r w:rsidR="000D1BD9" w:rsidRPr="00901EFD">
          <w:rPr>
            <w:rStyle w:val="Hyperlink"/>
          </w:rPr>
          <w:t>Multiple or Alternate Proposals</w:t>
        </w:r>
        <w:r w:rsidR="000D1BD9">
          <w:rPr>
            <w:webHidden/>
          </w:rPr>
          <w:tab/>
        </w:r>
        <w:r w:rsidR="000D1BD9">
          <w:rPr>
            <w:webHidden/>
          </w:rPr>
          <w:fldChar w:fldCharType="begin"/>
        </w:r>
        <w:r w:rsidR="000D1BD9">
          <w:rPr>
            <w:webHidden/>
          </w:rPr>
          <w:instrText xml:space="preserve"> PAGEREF _Toc14370598 \h </w:instrText>
        </w:r>
        <w:r w:rsidR="000D1BD9">
          <w:rPr>
            <w:webHidden/>
          </w:rPr>
        </w:r>
        <w:r w:rsidR="000D1BD9">
          <w:rPr>
            <w:webHidden/>
          </w:rPr>
          <w:fldChar w:fldCharType="separate"/>
        </w:r>
        <w:r w:rsidR="00CE54A8">
          <w:rPr>
            <w:webHidden/>
          </w:rPr>
          <w:t>29</w:t>
        </w:r>
        <w:r w:rsidR="000D1BD9">
          <w:rPr>
            <w:webHidden/>
          </w:rPr>
          <w:fldChar w:fldCharType="end"/>
        </w:r>
      </w:hyperlink>
    </w:p>
    <w:p w14:paraId="5F402562" w14:textId="77777777" w:rsidR="000D1BD9" w:rsidRDefault="00C14024">
      <w:pPr>
        <w:pStyle w:val="TOC2"/>
        <w:rPr>
          <w:rFonts w:asciiTheme="minorHAnsi" w:eastAsiaTheme="minorEastAsia" w:hAnsiTheme="minorHAnsi" w:cstheme="minorBidi"/>
        </w:rPr>
      </w:pPr>
      <w:hyperlink w:anchor="_Toc14370599" w:history="1">
        <w:r w:rsidR="000D1BD9" w:rsidRPr="00901EFD">
          <w:rPr>
            <w:rStyle w:val="Hyperlink"/>
          </w:rPr>
          <w:t>4.7</w:t>
        </w:r>
        <w:r w:rsidR="000D1BD9">
          <w:rPr>
            <w:rFonts w:asciiTheme="minorHAnsi" w:eastAsiaTheme="minorEastAsia" w:hAnsiTheme="minorHAnsi" w:cstheme="minorBidi"/>
          </w:rPr>
          <w:tab/>
        </w:r>
        <w:r w:rsidR="000D1BD9" w:rsidRPr="00901EFD">
          <w:rPr>
            <w:rStyle w:val="Hyperlink"/>
          </w:rPr>
          <w:t>Economy of Preparation</w:t>
        </w:r>
        <w:r w:rsidR="000D1BD9">
          <w:rPr>
            <w:webHidden/>
          </w:rPr>
          <w:tab/>
        </w:r>
        <w:r w:rsidR="000D1BD9">
          <w:rPr>
            <w:webHidden/>
          </w:rPr>
          <w:fldChar w:fldCharType="begin"/>
        </w:r>
        <w:r w:rsidR="000D1BD9">
          <w:rPr>
            <w:webHidden/>
          </w:rPr>
          <w:instrText xml:space="preserve"> PAGEREF _Toc14370599 \h </w:instrText>
        </w:r>
        <w:r w:rsidR="000D1BD9">
          <w:rPr>
            <w:webHidden/>
          </w:rPr>
        </w:r>
        <w:r w:rsidR="000D1BD9">
          <w:rPr>
            <w:webHidden/>
          </w:rPr>
          <w:fldChar w:fldCharType="separate"/>
        </w:r>
        <w:r w:rsidR="00CE54A8">
          <w:rPr>
            <w:webHidden/>
          </w:rPr>
          <w:t>30</w:t>
        </w:r>
        <w:r w:rsidR="000D1BD9">
          <w:rPr>
            <w:webHidden/>
          </w:rPr>
          <w:fldChar w:fldCharType="end"/>
        </w:r>
      </w:hyperlink>
    </w:p>
    <w:p w14:paraId="3AE6FAAA" w14:textId="77777777" w:rsidR="000D1BD9" w:rsidRDefault="00C14024">
      <w:pPr>
        <w:pStyle w:val="TOC2"/>
        <w:rPr>
          <w:rFonts w:asciiTheme="minorHAnsi" w:eastAsiaTheme="minorEastAsia" w:hAnsiTheme="minorHAnsi" w:cstheme="minorBidi"/>
        </w:rPr>
      </w:pPr>
      <w:hyperlink w:anchor="_Toc14370600" w:history="1">
        <w:r w:rsidR="000D1BD9" w:rsidRPr="00901EFD">
          <w:rPr>
            <w:rStyle w:val="Hyperlink"/>
          </w:rPr>
          <w:t>4.8</w:t>
        </w:r>
        <w:r w:rsidR="000D1BD9">
          <w:rPr>
            <w:rFonts w:asciiTheme="minorHAnsi" w:eastAsiaTheme="minorEastAsia" w:hAnsiTheme="minorHAnsi" w:cstheme="minorBidi"/>
          </w:rPr>
          <w:tab/>
        </w:r>
        <w:r w:rsidR="000D1BD9" w:rsidRPr="00901EFD">
          <w:rPr>
            <w:rStyle w:val="Hyperlink"/>
          </w:rPr>
          <w:t>Public Information Act Notice</w:t>
        </w:r>
        <w:r w:rsidR="000D1BD9">
          <w:rPr>
            <w:webHidden/>
          </w:rPr>
          <w:tab/>
        </w:r>
        <w:r w:rsidR="000D1BD9">
          <w:rPr>
            <w:webHidden/>
          </w:rPr>
          <w:fldChar w:fldCharType="begin"/>
        </w:r>
        <w:r w:rsidR="000D1BD9">
          <w:rPr>
            <w:webHidden/>
          </w:rPr>
          <w:instrText xml:space="preserve"> PAGEREF _Toc14370600 \h </w:instrText>
        </w:r>
        <w:r w:rsidR="000D1BD9">
          <w:rPr>
            <w:webHidden/>
          </w:rPr>
        </w:r>
        <w:r w:rsidR="000D1BD9">
          <w:rPr>
            <w:webHidden/>
          </w:rPr>
          <w:fldChar w:fldCharType="separate"/>
        </w:r>
        <w:r w:rsidR="00CE54A8">
          <w:rPr>
            <w:webHidden/>
          </w:rPr>
          <w:t>30</w:t>
        </w:r>
        <w:r w:rsidR="000D1BD9">
          <w:rPr>
            <w:webHidden/>
          </w:rPr>
          <w:fldChar w:fldCharType="end"/>
        </w:r>
      </w:hyperlink>
    </w:p>
    <w:p w14:paraId="4A2B3256" w14:textId="77777777" w:rsidR="000D1BD9" w:rsidRDefault="00C14024">
      <w:pPr>
        <w:pStyle w:val="TOC2"/>
        <w:rPr>
          <w:rFonts w:asciiTheme="minorHAnsi" w:eastAsiaTheme="minorEastAsia" w:hAnsiTheme="minorHAnsi" w:cstheme="minorBidi"/>
        </w:rPr>
      </w:pPr>
      <w:hyperlink w:anchor="_Toc14370601" w:history="1">
        <w:r w:rsidR="000D1BD9" w:rsidRPr="00901EFD">
          <w:rPr>
            <w:rStyle w:val="Hyperlink"/>
          </w:rPr>
          <w:t>4.9</w:t>
        </w:r>
        <w:r w:rsidR="000D1BD9">
          <w:rPr>
            <w:rFonts w:asciiTheme="minorHAnsi" w:eastAsiaTheme="minorEastAsia" w:hAnsiTheme="minorHAnsi" w:cstheme="minorBidi"/>
          </w:rPr>
          <w:tab/>
        </w:r>
        <w:r w:rsidR="000D1BD9" w:rsidRPr="00901EFD">
          <w:rPr>
            <w:rStyle w:val="Hyperlink"/>
          </w:rPr>
          <w:t>Award Basis</w:t>
        </w:r>
        <w:r w:rsidR="000D1BD9">
          <w:rPr>
            <w:webHidden/>
          </w:rPr>
          <w:tab/>
        </w:r>
        <w:r w:rsidR="000D1BD9">
          <w:rPr>
            <w:webHidden/>
          </w:rPr>
          <w:fldChar w:fldCharType="begin"/>
        </w:r>
        <w:r w:rsidR="000D1BD9">
          <w:rPr>
            <w:webHidden/>
          </w:rPr>
          <w:instrText xml:space="preserve"> PAGEREF _Toc14370601 \h </w:instrText>
        </w:r>
        <w:r w:rsidR="000D1BD9">
          <w:rPr>
            <w:webHidden/>
          </w:rPr>
        </w:r>
        <w:r w:rsidR="000D1BD9">
          <w:rPr>
            <w:webHidden/>
          </w:rPr>
          <w:fldChar w:fldCharType="separate"/>
        </w:r>
        <w:r w:rsidR="00CE54A8">
          <w:rPr>
            <w:webHidden/>
          </w:rPr>
          <w:t>30</w:t>
        </w:r>
        <w:r w:rsidR="000D1BD9">
          <w:rPr>
            <w:webHidden/>
          </w:rPr>
          <w:fldChar w:fldCharType="end"/>
        </w:r>
      </w:hyperlink>
    </w:p>
    <w:p w14:paraId="7636DA44" w14:textId="77777777" w:rsidR="000D1BD9" w:rsidRDefault="00C14024">
      <w:pPr>
        <w:pStyle w:val="TOC2"/>
        <w:rPr>
          <w:rFonts w:asciiTheme="minorHAnsi" w:eastAsiaTheme="minorEastAsia" w:hAnsiTheme="minorHAnsi" w:cstheme="minorBidi"/>
        </w:rPr>
      </w:pPr>
      <w:hyperlink w:anchor="_Toc14370602" w:history="1">
        <w:r w:rsidR="000D1BD9" w:rsidRPr="00901EFD">
          <w:rPr>
            <w:rStyle w:val="Hyperlink"/>
          </w:rPr>
          <w:t>4.10</w:t>
        </w:r>
        <w:r w:rsidR="000D1BD9">
          <w:rPr>
            <w:rFonts w:asciiTheme="minorHAnsi" w:eastAsiaTheme="minorEastAsia" w:hAnsiTheme="minorHAnsi" w:cstheme="minorBidi"/>
          </w:rPr>
          <w:tab/>
        </w:r>
        <w:r w:rsidR="000D1BD9" w:rsidRPr="00901EFD">
          <w:rPr>
            <w:rStyle w:val="Hyperlink"/>
          </w:rPr>
          <w:t>Oral Presentation</w:t>
        </w:r>
        <w:r w:rsidR="000D1BD9">
          <w:rPr>
            <w:webHidden/>
          </w:rPr>
          <w:tab/>
        </w:r>
        <w:r w:rsidR="000D1BD9">
          <w:rPr>
            <w:webHidden/>
          </w:rPr>
          <w:fldChar w:fldCharType="begin"/>
        </w:r>
        <w:r w:rsidR="000D1BD9">
          <w:rPr>
            <w:webHidden/>
          </w:rPr>
          <w:instrText xml:space="preserve"> PAGEREF _Toc14370602 \h </w:instrText>
        </w:r>
        <w:r w:rsidR="000D1BD9">
          <w:rPr>
            <w:webHidden/>
          </w:rPr>
        </w:r>
        <w:r w:rsidR="000D1BD9">
          <w:rPr>
            <w:webHidden/>
          </w:rPr>
          <w:fldChar w:fldCharType="separate"/>
        </w:r>
        <w:r w:rsidR="00CE54A8">
          <w:rPr>
            <w:webHidden/>
          </w:rPr>
          <w:t>30</w:t>
        </w:r>
        <w:r w:rsidR="000D1BD9">
          <w:rPr>
            <w:webHidden/>
          </w:rPr>
          <w:fldChar w:fldCharType="end"/>
        </w:r>
      </w:hyperlink>
    </w:p>
    <w:p w14:paraId="3160586B" w14:textId="77777777" w:rsidR="000D1BD9" w:rsidRDefault="00C14024">
      <w:pPr>
        <w:pStyle w:val="TOC2"/>
        <w:rPr>
          <w:rFonts w:asciiTheme="minorHAnsi" w:eastAsiaTheme="minorEastAsia" w:hAnsiTheme="minorHAnsi" w:cstheme="minorBidi"/>
        </w:rPr>
      </w:pPr>
      <w:hyperlink w:anchor="_Toc14370603" w:history="1">
        <w:r w:rsidR="000D1BD9" w:rsidRPr="00901EFD">
          <w:rPr>
            <w:rStyle w:val="Hyperlink"/>
          </w:rPr>
          <w:t>4.11</w:t>
        </w:r>
        <w:r w:rsidR="000D1BD9">
          <w:rPr>
            <w:rFonts w:asciiTheme="minorHAnsi" w:eastAsiaTheme="minorEastAsia" w:hAnsiTheme="minorHAnsi" w:cstheme="minorBidi"/>
          </w:rPr>
          <w:tab/>
        </w:r>
        <w:r w:rsidR="000D1BD9" w:rsidRPr="00901EFD">
          <w:rPr>
            <w:rStyle w:val="Hyperlink"/>
          </w:rPr>
          <w:t>Duration of Proposal</w:t>
        </w:r>
        <w:r w:rsidR="000D1BD9">
          <w:rPr>
            <w:webHidden/>
          </w:rPr>
          <w:tab/>
        </w:r>
        <w:r w:rsidR="000D1BD9">
          <w:rPr>
            <w:webHidden/>
          </w:rPr>
          <w:fldChar w:fldCharType="begin"/>
        </w:r>
        <w:r w:rsidR="000D1BD9">
          <w:rPr>
            <w:webHidden/>
          </w:rPr>
          <w:instrText xml:space="preserve"> PAGEREF _Toc14370603 \h </w:instrText>
        </w:r>
        <w:r w:rsidR="000D1BD9">
          <w:rPr>
            <w:webHidden/>
          </w:rPr>
        </w:r>
        <w:r w:rsidR="000D1BD9">
          <w:rPr>
            <w:webHidden/>
          </w:rPr>
          <w:fldChar w:fldCharType="separate"/>
        </w:r>
        <w:r w:rsidR="00CE54A8">
          <w:rPr>
            <w:webHidden/>
          </w:rPr>
          <w:t>30</w:t>
        </w:r>
        <w:r w:rsidR="000D1BD9">
          <w:rPr>
            <w:webHidden/>
          </w:rPr>
          <w:fldChar w:fldCharType="end"/>
        </w:r>
      </w:hyperlink>
    </w:p>
    <w:p w14:paraId="582CC222" w14:textId="77777777" w:rsidR="000D1BD9" w:rsidRDefault="00C14024">
      <w:pPr>
        <w:pStyle w:val="TOC2"/>
        <w:rPr>
          <w:rFonts w:asciiTheme="minorHAnsi" w:eastAsiaTheme="minorEastAsia" w:hAnsiTheme="minorHAnsi" w:cstheme="minorBidi"/>
        </w:rPr>
      </w:pPr>
      <w:hyperlink w:anchor="_Toc14370604" w:history="1">
        <w:r w:rsidR="000D1BD9" w:rsidRPr="00901EFD">
          <w:rPr>
            <w:rStyle w:val="Hyperlink"/>
          </w:rPr>
          <w:t>4.12</w:t>
        </w:r>
        <w:r w:rsidR="000D1BD9">
          <w:rPr>
            <w:rFonts w:asciiTheme="minorHAnsi" w:eastAsiaTheme="minorEastAsia" w:hAnsiTheme="minorHAnsi" w:cstheme="minorBidi"/>
          </w:rPr>
          <w:tab/>
        </w:r>
        <w:r w:rsidR="000D1BD9" w:rsidRPr="00901EFD">
          <w:rPr>
            <w:rStyle w:val="Hyperlink"/>
          </w:rPr>
          <w:t>Revisions to the RFP</w:t>
        </w:r>
        <w:r w:rsidR="000D1BD9">
          <w:rPr>
            <w:webHidden/>
          </w:rPr>
          <w:tab/>
        </w:r>
        <w:r w:rsidR="000D1BD9">
          <w:rPr>
            <w:webHidden/>
          </w:rPr>
          <w:fldChar w:fldCharType="begin"/>
        </w:r>
        <w:r w:rsidR="000D1BD9">
          <w:rPr>
            <w:webHidden/>
          </w:rPr>
          <w:instrText xml:space="preserve"> PAGEREF _Toc14370604 \h </w:instrText>
        </w:r>
        <w:r w:rsidR="000D1BD9">
          <w:rPr>
            <w:webHidden/>
          </w:rPr>
        </w:r>
        <w:r w:rsidR="000D1BD9">
          <w:rPr>
            <w:webHidden/>
          </w:rPr>
          <w:fldChar w:fldCharType="separate"/>
        </w:r>
        <w:r w:rsidR="00CE54A8">
          <w:rPr>
            <w:webHidden/>
          </w:rPr>
          <w:t>30</w:t>
        </w:r>
        <w:r w:rsidR="000D1BD9">
          <w:rPr>
            <w:webHidden/>
          </w:rPr>
          <w:fldChar w:fldCharType="end"/>
        </w:r>
      </w:hyperlink>
    </w:p>
    <w:p w14:paraId="48207435" w14:textId="77777777" w:rsidR="000D1BD9" w:rsidRDefault="00C14024">
      <w:pPr>
        <w:pStyle w:val="TOC2"/>
        <w:rPr>
          <w:rFonts w:asciiTheme="minorHAnsi" w:eastAsiaTheme="minorEastAsia" w:hAnsiTheme="minorHAnsi" w:cstheme="minorBidi"/>
        </w:rPr>
      </w:pPr>
      <w:hyperlink w:anchor="_Toc14370605" w:history="1">
        <w:r w:rsidR="000D1BD9" w:rsidRPr="00901EFD">
          <w:rPr>
            <w:rStyle w:val="Hyperlink"/>
          </w:rPr>
          <w:t>4.13</w:t>
        </w:r>
        <w:r w:rsidR="000D1BD9">
          <w:rPr>
            <w:rFonts w:asciiTheme="minorHAnsi" w:eastAsiaTheme="minorEastAsia" w:hAnsiTheme="minorHAnsi" w:cstheme="minorBidi"/>
          </w:rPr>
          <w:tab/>
        </w:r>
        <w:r w:rsidR="000D1BD9" w:rsidRPr="00901EFD">
          <w:rPr>
            <w:rStyle w:val="Hyperlink"/>
          </w:rPr>
          <w:t>Cancellations</w:t>
        </w:r>
        <w:r w:rsidR="000D1BD9">
          <w:rPr>
            <w:webHidden/>
          </w:rPr>
          <w:tab/>
        </w:r>
        <w:r w:rsidR="000D1BD9">
          <w:rPr>
            <w:webHidden/>
          </w:rPr>
          <w:fldChar w:fldCharType="begin"/>
        </w:r>
        <w:r w:rsidR="000D1BD9">
          <w:rPr>
            <w:webHidden/>
          </w:rPr>
          <w:instrText xml:space="preserve"> PAGEREF _Toc14370605 \h </w:instrText>
        </w:r>
        <w:r w:rsidR="000D1BD9">
          <w:rPr>
            <w:webHidden/>
          </w:rPr>
        </w:r>
        <w:r w:rsidR="000D1BD9">
          <w:rPr>
            <w:webHidden/>
          </w:rPr>
          <w:fldChar w:fldCharType="separate"/>
        </w:r>
        <w:r w:rsidR="00CE54A8">
          <w:rPr>
            <w:webHidden/>
          </w:rPr>
          <w:t>31</w:t>
        </w:r>
        <w:r w:rsidR="000D1BD9">
          <w:rPr>
            <w:webHidden/>
          </w:rPr>
          <w:fldChar w:fldCharType="end"/>
        </w:r>
      </w:hyperlink>
    </w:p>
    <w:p w14:paraId="2016F7A3" w14:textId="77777777" w:rsidR="000D1BD9" w:rsidRDefault="00C14024">
      <w:pPr>
        <w:pStyle w:val="TOC2"/>
        <w:rPr>
          <w:rFonts w:asciiTheme="minorHAnsi" w:eastAsiaTheme="minorEastAsia" w:hAnsiTheme="minorHAnsi" w:cstheme="minorBidi"/>
        </w:rPr>
      </w:pPr>
      <w:hyperlink w:anchor="_Toc14370606" w:history="1">
        <w:r w:rsidR="000D1BD9" w:rsidRPr="00901EFD">
          <w:rPr>
            <w:rStyle w:val="Hyperlink"/>
          </w:rPr>
          <w:t>4.14</w:t>
        </w:r>
        <w:r w:rsidR="000D1BD9">
          <w:rPr>
            <w:rFonts w:asciiTheme="minorHAnsi" w:eastAsiaTheme="minorEastAsia" w:hAnsiTheme="minorHAnsi" w:cstheme="minorBidi"/>
          </w:rPr>
          <w:tab/>
        </w:r>
        <w:r w:rsidR="000D1BD9" w:rsidRPr="00901EFD">
          <w:rPr>
            <w:rStyle w:val="Hyperlink"/>
          </w:rPr>
          <w:t>Incurred Expenses</w:t>
        </w:r>
        <w:r w:rsidR="000D1BD9">
          <w:rPr>
            <w:webHidden/>
          </w:rPr>
          <w:tab/>
        </w:r>
        <w:r w:rsidR="000D1BD9">
          <w:rPr>
            <w:webHidden/>
          </w:rPr>
          <w:fldChar w:fldCharType="begin"/>
        </w:r>
        <w:r w:rsidR="000D1BD9">
          <w:rPr>
            <w:webHidden/>
          </w:rPr>
          <w:instrText xml:space="preserve"> PAGEREF _Toc14370606 \h </w:instrText>
        </w:r>
        <w:r w:rsidR="000D1BD9">
          <w:rPr>
            <w:webHidden/>
          </w:rPr>
        </w:r>
        <w:r w:rsidR="000D1BD9">
          <w:rPr>
            <w:webHidden/>
          </w:rPr>
          <w:fldChar w:fldCharType="separate"/>
        </w:r>
        <w:r w:rsidR="00CE54A8">
          <w:rPr>
            <w:webHidden/>
          </w:rPr>
          <w:t>31</w:t>
        </w:r>
        <w:r w:rsidR="000D1BD9">
          <w:rPr>
            <w:webHidden/>
          </w:rPr>
          <w:fldChar w:fldCharType="end"/>
        </w:r>
      </w:hyperlink>
    </w:p>
    <w:p w14:paraId="2C26EEA6" w14:textId="77777777" w:rsidR="000D1BD9" w:rsidRDefault="00C14024">
      <w:pPr>
        <w:pStyle w:val="TOC2"/>
        <w:rPr>
          <w:rFonts w:asciiTheme="minorHAnsi" w:eastAsiaTheme="minorEastAsia" w:hAnsiTheme="minorHAnsi" w:cstheme="minorBidi"/>
        </w:rPr>
      </w:pPr>
      <w:hyperlink w:anchor="_Toc14370607" w:history="1">
        <w:r w:rsidR="000D1BD9" w:rsidRPr="00901EFD">
          <w:rPr>
            <w:rStyle w:val="Hyperlink"/>
          </w:rPr>
          <w:t>4.15</w:t>
        </w:r>
        <w:r w:rsidR="000D1BD9">
          <w:rPr>
            <w:rFonts w:asciiTheme="minorHAnsi" w:eastAsiaTheme="minorEastAsia" w:hAnsiTheme="minorHAnsi" w:cstheme="minorBidi"/>
          </w:rPr>
          <w:tab/>
        </w:r>
        <w:r w:rsidR="000D1BD9" w:rsidRPr="00901EFD">
          <w:rPr>
            <w:rStyle w:val="Hyperlink"/>
          </w:rPr>
          <w:t>Protest/Disputes</w:t>
        </w:r>
        <w:r w:rsidR="000D1BD9">
          <w:rPr>
            <w:webHidden/>
          </w:rPr>
          <w:tab/>
        </w:r>
        <w:r w:rsidR="000D1BD9">
          <w:rPr>
            <w:webHidden/>
          </w:rPr>
          <w:fldChar w:fldCharType="begin"/>
        </w:r>
        <w:r w:rsidR="000D1BD9">
          <w:rPr>
            <w:webHidden/>
          </w:rPr>
          <w:instrText xml:space="preserve"> PAGEREF _Toc14370607 \h </w:instrText>
        </w:r>
        <w:r w:rsidR="000D1BD9">
          <w:rPr>
            <w:webHidden/>
          </w:rPr>
        </w:r>
        <w:r w:rsidR="000D1BD9">
          <w:rPr>
            <w:webHidden/>
          </w:rPr>
          <w:fldChar w:fldCharType="separate"/>
        </w:r>
        <w:r w:rsidR="00CE54A8">
          <w:rPr>
            <w:webHidden/>
          </w:rPr>
          <w:t>31</w:t>
        </w:r>
        <w:r w:rsidR="000D1BD9">
          <w:rPr>
            <w:webHidden/>
          </w:rPr>
          <w:fldChar w:fldCharType="end"/>
        </w:r>
      </w:hyperlink>
    </w:p>
    <w:p w14:paraId="6C9E2640" w14:textId="77777777" w:rsidR="000D1BD9" w:rsidRDefault="00C14024">
      <w:pPr>
        <w:pStyle w:val="TOC2"/>
        <w:rPr>
          <w:rFonts w:asciiTheme="minorHAnsi" w:eastAsiaTheme="minorEastAsia" w:hAnsiTheme="minorHAnsi" w:cstheme="minorBidi"/>
        </w:rPr>
      </w:pPr>
      <w:hyperlink w:anchor="_Toc14370608" w:history="1">
        <w:r w:rsidR="000D1BD9" w:rsidRPr="00901EFD">
          <w:rPr>
            <w:rStyle w:val="Hyperlink"/>
          </w:rPr>
          <w:t>4.16</w:t>
        </w:r>
        <w:r w:rsidR="000D1BD9">
          <w:rPr>
            <w:rFonts w:asciiTheme="minorHAnsi" w:eastAsiaTheme="minorEastAsia" w:hAnsiTheme="minorHAnsi" w:cstheme="minorBidi"/>
          </w:rPr>
          <w:tab/>
        </w:r>
        <w:r w:rsidR="000D1BD9" w:rsidRPr="00901EFD">
          <w:rPr>
            <w:rStyle w:val="Hyperlink"/>
          </w:rPr>
          <w:t>Offeror Responsibilities</w:t>
        </w:r>
        <w:r w:rsidR="000D1BD9">
          <w:rPr>
            <w:webHidden/>
          </w:rPr>
          <w:tab/>
        </w:r>
        <w:r w:rsidR="000D1BD9">
          <w:rPr>
            <w:webHidden/>
          </w:rPr>
          <w:fldChar w:fldCharType="begin"/>
        </w:r>
        <w:r w:rsidR="000D1BD9">
          <w:rPr>
            <w:webHidden/>
          </w:rPr>
          <w:instrText xml:space="preserve"> PAGEREF _Toc14370608 \h </w:instrText>
        </w:r>
        <w:r w:rsidR="000D1BD9">
          <w:rPr>
            <w:webHidden/>
          </w:rPr>
        </w:r>
        <w:r w:rsidR="000D1BD9">
          <w:rPr>
            <w:webHidden/>
          </w:rPr>
          <w:fldChar w:fldCharType="separate"/>
        </w:r>
        <w:r w:rsidR="00CE54A8">
          <w:rPr>
            <w:webHidden/>
          </w:rPr>
          <w:t>31</w:t>
        </w:r>
        <w:r w:rsidR="000D1BD9">
          <w:rPr>
            <w:webHidden/>
          </w:rPr>
          <w:fldChar w:fldCharType="end"/>
        </w:r>
      </w:hyperlink>
    </w:p>
    <w:p w14:paraId="0A2E5E30" w14:textId="77777777" w:rsidR="000D1BD9" w:rsidRDefault="00C14024">
      <w:pPr>
        <w:pStyle w:val="TOC2"/>
        <w:rPr>
          <w:rFonts w:asciiTheme="minorHAnsi" w:eastAsiaTheme="minorEastAsia" w:hAnsiTheme="minorHAnsi" w:cstheme="minorBidi"/>
        </w:rPr>
      </w:pPr>
      <w:hyperlink w:anchor="_Toc14370609" w:history="1">
        <w:r w:rsidR="000D1BD9" w:rsidRPr="00901EFD">
          <w:rPr>
            <w:rStyle w:val="Hyperlink"/>
          </w:rPr>
          <w:t>4.17</w:t>
        </w:r>
        <w:r w:rsidR="000D1BD9">
          <w:rPr>
            <w:rFonts w:asciiTheme="minorHAnsi" w:eastAsiaTheme="minorEastAsia" w:hAnsiTheme="minorHAnsi" w:cstheme="minorBidi"/>
          </w:rPr>
          <w:tab/>
        </w:r>
        <w:r w:rsidR="000D1BD9" w:rsidRPr="00901EFD">
          <w:rPr>
            <w:rStyle w:val="Hyperlink"/>
          </w:rPr>
          <w:t>Acceptance of Terms and Conditions</w:t>
        </w:r>
        <w:r w:rsidR="000D1BD9">
          <w:rPr>
            <w:webHidden/>
          </w:rPr>
          <w:tab/>
        </w:r>
        <w:r w:rsidR="000D1BD9">
          <w:rPr>
            <w:webHidden/>
          </w:rPr>
          <w:fldChar w:fldCharType="begin"/>
        </w:r>
        <w:r w:rsidR="000D1BD9">
          <w:rPr>
            <w:webHidden/>
          </w:rPr>
          <w:instrText xml:space="preserve"> PAGEREF _Toc14370609 \h </w:instrText>
        </w:r>
        <w:r w:rsidR="000D1BD9">
          <w:rPr>
            <w:webHidden/>
          </w:rPr>
        </w:r>
        <w:r w:rsidR="000D1BD9">
          <w:rPr>
            <w:webHidden/>
          </w:rPr>
          <w:fldChar w:fldCharType="separate"/>
        </w:r>
        <w:r w:rsidR="00CE54A8">
          <w:rPr>
            <w:webHidden/>
          </w:rPr>
          <w:t>32</w:t>
        </w:r>
        <w:r w:rsidR="000D1BD9">
          <w:rPr>
            <w:webHidden/>
          </w:rPr>
          <w:fldChar w:fldCharType="end"/>
        </w:r>
      </w:hyperlink>
    </w:p>
    <w:p w14:paraId="2FE01182" w14:textId="77777777" w:rsidR="000D1BD9" w:rsidRDefault="00C14024">
      <w:pPr>
        <w:pStyle w:val="TOC2"/>
        <w:rPr>
          <w:rFonts w:asciiTheme="minorHAnsi" w:eastAsiaTheme="minorEastAsia" w:hAnsiTheme="minorHAnsi" w:cstheme="minorBidi"/>
        </w:rPr>
      </w:pPr>
      <w:hyperlink w:anchor="_Toc14370610" w:history="1">
        <w:r w:rsidR="000D1BD9" w:rsidRPr="00901EFD">
          <w:rPr>
            <w:rStyle w:val="Hyperlink"/>
          </w:rPr>
          <w:t>4.18</w:t>
        </w:r>
        <w:r w:rsidR="000D1BD9">
          <w:rPr>
            <w:rFonts w:asciiTheme="minorHAnsi" w:eastAsiaTheme="minorEastAsia" w:hAnsiTheme="minorHAnsi" w:cstheme="minorBidi"/>
          </w:rPr>
          <w:tab/>
        </w:r>
        <w:r w:rsidR="000D1BD9" w:rsidRPr="00901EFD">
          <w:rPr>
            <w:rStyle w:val="Hyperlink"/>
          </w:rPr>
          <w:t>Proposal Affidavit</w:t>
        </w:r>
        <w:r w:rsidR="000D1BD9">
          <w:rPr>
            <w:webHidden/>
          </w:rPr>
          <w:tab/>
        </w:r>
        <w:r w:rsidR="000D1BD9">
          <w:rPr>
            <w:webHidden/>
          </w:rPr>
          <w:fldChar w:fldCharType="begin"/>
        </w:r>
        <w:r w:rsidR="000D1BD9">
          <w:rPr>
            <w:webHidden/>
          </w:rPr>
          <w:instrText xml:space="preserve"> PAGEREF _Toc14370610 \h </w:instrText>
        </w:r>
        <w:r w:rsidR="000D1BD9">
          <w:rPr>
            <w:webHidden/>
          </w:rPr>
        </w:r>
        <w:r w:rsidR="000D1BD9">
          <w:rPr>
            <w:webHidden/>
          </w:rPr>
          <w:fldChar w:fldCharType="separate"/>
        </w:r>
        <w:r w:rsidR="00CE54A8">
          <w:rPr>
            <w:webHidden/>
          </w:rPr>
          <w:t>32</w:t>
        </w:r>
        <w:r w:rsidR="000D1BD9">
          <w:rPr>
            <w:webHidden/>
          </w:rPr>
          <w:fldChar w:fldCharType="end"/>
        </w:r>
      </w:hyperlink>
    </w:p>
    <w:p w14:paraId="420C794D" w14:textId="77777777" w:rsidR="000D1BD9" w:rsidRDefault="00C14024">
      <w:pPr>
        <w:pStyle w:val="TOC2"/>
        <w:rPr>
          <w:rFonts w:asciiTheme="minorHAnsi" w:eastAsiaTheme="minorEastAsia" w:hAnsiTheme="minorHAnsi" w:cstheme="minorBidi"/>
        </w:rPr>
      </w:pPr>
      <w:hyperlink w:anchor="_Toc14370611" w:history="1">
        <w:r w:rsidR="000D1BD9" w:rsidRPr="00901EFD">
          <w:rPr>
            <w:rStyle w:val="Hyperlink"/>
          </w:rPr>
          <w:t>4.19</w:t>
        </w:r>
        <w:r w:rsidR="000D1BD9">
          <w:rPr>
            <w:rFonts w:asciiTheme="minorHAnsi" w:eastAsiaTheme="minorEastAsia" w:hAnsiTheme="minorHAnsi" w:cstheme="minorBidi"/>
          </w:rPr>
          <w:tab/>
        </w:r>
        <w:r w:rsidR="000D1BD9" w:rsidRPr="00901EFD">
          <w:rPr>
            <w:rStyle w:val="Hyperlink"/>
          </w:rPr>
          <w:t>Contract Affidavit</w:t>
        </w:r>
        <w:r w:rsidR="000D1BD9">
          <w:rPr>
            <w:webHidden/>
          </w:rPr>
          <w:tab/>
        </w:r>
        <w:r w:rsidR="000D1BD9">
          <w:rPr>
            <w:webHidden/>
          </w:rPr>
          <w:fldChar w:fldCharType="begin"/>
        </w:r>
        <w:r w:rsidR="000D1BD9">
          <w:rPr>
            <w:webHidden/>
          </w:rPr>
          <w:instrText xml:space="preserve"> PAGEREF _Toc14370611 \h </w:instrText>
        </w:r>
        <w:r w:rsidR="000D1BD9">
          <w:rPr>
            <w:webHidden/>
          </w:rPr>
        </w:r>
        <w:r w:rsidR="000D1BD9">
          <w:rPr>
            <w:webHidden/>
          </w:rPr>
          <w:fldChar w:fldCharType="separate"/>
        </w:r>
        <w:r w:rsidR="00CE54A8">
          <w:rPr>
            <w:webHidden/>
          </w:rPr>
          <w:t>32</w:t>
        </w:r>
        <w:r w:rsidR="000D1BD9">
          <w:rPr>
            <w:webHidden/>
          </w:rPr>
          <w:fldChar w:fldCharType="end"/>
        </w:r>
      </w:hyperlink>
    </w:p>
    <w:p w14:paraId="739646FA" w14:textId="77777777" w:rsidR="000D1BD9" w:rsidRDefault="00C14024">
      <w:pPr>
        <w:pStyle w:val="TOC2"/>
        <w:rPr>
          <w:rFonts w:asciiTheme="minorHAnsi" w:eastAsiaTheme="minorEastAsia" w:hAnsiTheme="minorHAnsi" w:cstheme="minorBidi"/>
        </w:rPr>
      </w:pPr>
      <w:hyperlink w:anchor="_Toc14370612" w:history="1">
        <w:r w:rsidR="000D1BD9" w:rsidRPr="00901EFD">
          <w:rPr>
            <w:rStyle w:val="Hyperlink"/>
          </w:rPr>
          <w:t>4.20</w:t>
        </w:r>
        <w:r w:rsidR="000D1BD9">
          <w:rPr>
            <w:rFonts w:asciiTheme="minorHAnsi" w:eastAsiaTheme="minorEastAsia" w:hAnsiTheme="minorHAnsi" w:cstheme="minorBidi"/>
          </w:rPr>
          <w:tab/>
        </w:r>
        <w:r w:rsidR="000D1BD9" w:rsidRPr="00901EFD">
          <w:rPr>
            <w:rStyle w:val="Hyperlink"/>
          </w:rPr>
          <w:t>Compliance with Laws/Arrearages</w:t>
        </w:r>
        <w:r w:rsidR="000D1BD9">
          <w:rPr>
            <w:webHidden/>
          </w:rPr>
          <w:tab/>
        </w:r>
        <w:r w:rsidR="000D1BD9">
          <w:rPr>
            <w:webHidden/>
          </w:rPr>
          <w:fldChar w:fldCharType="begin"/>
        </w:r>
        <w:r w:rsidR="000D1BD9">
          <w:rPr>
            <w:webHidden/>
          </w:rPr>
          <w:instrText xml:space="preserve"> PAGEREF _Toc14370612 \h </w:instrText>
        </w:r>
        <w:r w:rsidR="000D1BD9">
          <w:rPr>
            <w:webHidden/>
          </w:rPr>
        </w:r>
        <w:r w:rsidR="000D1BD9">
          <w:rPr>
            <w:webHidden/>
          </w:rPr>
          <w:fldChar w:fldCharType="separate"/>
        </w:r>
        <w:r w:rsidR="00CE54A8">
          <w:rPr>
            <w:webHidden/>
          </w:rPr>
          <w:t>33</w:t>
        </w:r>
        <w:r w:rsidR="000D1BD9">
          <w:rPr>
            <w:webHidden/>
          </w:rPr>
          <w:fldChar w:fldCharType="end"/>
        </w:r>
      </w:hyperlink>
    </w:p>
    <w:p w14:paraId="672DD403" w14:textId="77777777" w:rsidR="000D1BD9" w:rsidRDefault="00C14024">
      <w:pPr>
        <w:pStyle w:val="TOC2"/>
        <w:rPr>
          <w:rFonts w:asciiTheme="minorHAnsi" w:eastAsiaTheme="minorEastAsia" w:hAnsiTheme="minorHAnsi" w:cstheme="minorBidi"/>
        </w:rPr>
      </w:pPr>
      <w:hyperlink w:anchor="_Toc14370613" w:history="1">
        <w:r w:rsidR="000D1BD9" w:rsidRPr="00901EFD">
          <w:rPr>
            <w:rStyle w:val="Hyperlink"/>
          </w:rPr>
          <w:t>4.21</w:t>
        </w:r>
        <w:r w:rsidR="000D1BD9">
          <w:rPr>
            <w:rFonts w:asciiTheme="minorHAnsi" w:eastAsiaTheme="minorEastAsia" w:hAnsiTheme="minorHAnsi" w:cstheme="minorBidi"/>
          </w:rPr>
          <w:tab/>
        </w:r>
        <w:r w:rsidR="000D1BD9" w:rsidRPr="00901EFD">
          <w:rPr>
            <w:rStyle w:val="Hyperlink"/>
          </w:rPr>
          <w:t>Verification of Registration and Tax Payment</w:t>
        </w:r>
        <w:r w:rsidR="000D1BD9">
          <w:rPr>
            <w:webHidden/>
          </w:rPr>
          <w:tab/>
        </w:r>
        <w:r w:rsidR="000D1BD9">
          <w:rPr>
            <w:webHidden/>
          </w:rPr>
          <w:fldChar w:fldCharType="begin"/>
        </w:r>
        <w:r w:rsidR="000D1BD9">
          <w:rPr>
            <w:webHidden/>
          </w:rPr>
          <w:instrText xml:space="preserve"> PAGEREF _Toc14370613 \h </w:instrText>
        </w:r>
        <w:r w:rsidR="000D1BD9">
          <w:rPr>
            <w:webHidden/>
          </w:rPr>
        </w:r>
        <w:r w:rsidR="000D1BD9">
          <w:rPr>
            <w:webHidden/>
          </w:rPr>
          <w:fldChar w:fldCharType="separate"/>
        </w:r>
        <w:r w:rsidR="00CE54A8">
          <w:rPr>
            <w:webHidden/>
          </w:rPr>
          <w:t>33</w:t>
        </w:r>
        <w:r w:rsidR="000D1BD9">
          <w:rPr>
            <w:webHidden/>
          </w:rPr>
          <w:fldChar w:fldCharType="end"/>
        </w:r>
      </w:hyperlink>
    </w:p>
    <w:p w14:paraId="642B6635" w14:textId="77777777" w:rsidR="000D1BD9" w:rsidRDefault="00C14024">
      <w:pPr>
        <w:pStyle w:val="TOC2"/>
        <w:rPr>
          <w:rFonts w:asciiTheme="minorHAnsi" w:eastAsiaTheme="minorEastAsia" w:hAnsiTheme="minorHAnsi" w:cstheme="minorBidi"/>
        </w:rPr>
      </w:pPr>
      <w:hyperlink w:anchor="_Toc14370614" w:history="1">
        <w:r w:rsidR="000D1BD9" w:rsidRPr="00901EFD">
          <w:rPr>
            <w:rStyle w:val="Hyperlink"/>
          </w:rPr>
          <w:t>4.22</w:t>
        </w:r>
        <w:r w:rsidR="000D1BD9">
          <w:rPr>
            <w:rFonts w:asciiTheme="minorHAnsi" w:eastAsiaTheme="minorEastAsia" w:hAnsiTheme="minorHAnsi" w:cstheme="minorBidi"/>
          </w:rPr>
          <w:tab/>
        </w:r>
        <w:r w:rsidR="000D1BD9" w:rsidRPr="00901EFD">
          <w:rPr>
            <w:rStyle w:val="Hyperlink"/>
          </w:rPr>
          <w:t>False Statements</w:t>
        </w:r>
        <w:r w:rsidR="000D1BD9">
          <w:rPr>
            <w:webHidden/>
          </w:rPr>
          <w:tab/>
        </w:r>
        <w:r w:rsidR="000D1BD9">
          <w:rPr>
            <w:webHidden/>
          </w:rPr>
          <w:fldChar w:fldCharType="begin"/>
        </w:r>
        <w:r w:rsidR="000D1BD9">
          <w:rPr>
            <w:webHidden/>
          </w:rPr>
          <w:instrText xml:space="preserve"> PAGEREF _Toc14370614 \h </w:instrText>
        </w:r>
        <w:r w:rsidR="000D1BD9">
          <w:rPr>
            <w:webHidden/>
          </w:rPr>
        </w:r>
        <w:r w:rsidR="000D1BD9">
          <w:rPr>
            <w:webHidden/>
          </w:rPr>
          <w:fldChar w:fldCharType="separate"/>
        </w:r>
        <w:r w:rsidR="00CE54A8">
          <w:rPr>
            <w:webHidden/>
          </w:rPr>
          <w:t>33</w:t>
        </w:r>
        <w:r w:rsidR="000D1BD9">
          <w:rPr>
            <w:webHidden/>
          </w:rPr>
          <w:fldChar w:fldCharType="end"/>
        </w:r>
      </w:hyperlink>
    </w:p>
    <w:p w14:paraId="6FFCE767" w14:textId="77777777" w:rsidR="000D1BD9" w:rsidRDefault="00C14024">
      <w:pPr>
        <w:pStyle w:val="TOC2"/>
        <w:rPr>
          <w:rFonts w:asciiTheme="minorHAnsi" w:eastAsiaTheme="minorEastAsia" w:hAnsiTheme="minorHAnsi" w:cstheme="minorBidi"/>
        </w:rPr>
      </w:pPr>
      <w:hyperlink w:anchor="_Toc14370615" w:history="1">
        <w:r w:rsidR="000D1BD9" w:rsidRPr="00901EFD">
          <w:rPr>
            <w:rStyle w:val="Hyperlink"/>
          </w:rPr>
          <w:t>4.23</w:t>
        </w:r>
        <w:r w:rsidR="000D1BD9">
          <w:rPr>
            <w:rFonts w:asciiTheme="minorHAnsi" w:eastAsiaTheme="minorEastAsia" w:hAnsiTheme="minorHAnsi" w:cstheme="minorBidi"/>
          </w:rPr>
          <w:tab/>
        </w:r>
        <w:r w:rsidR="000D1BD9" w:rsidRPr="00901EFD">
          <w:rPr>
            <w:rStyle w:val="Hyperlink"/>
          </w:rPr>
          <w:t>Payments by Electronic Funds Transfer</w:t>
        </w:r>
        <w:r w:rsidR="000D1BD9">
          <w:rPr>
            <w:webHidden/>
          </w:rPr>
          <w:tab/>
        </w:r>
        <w:r w:rsidR="000D1BD9">
          <w:rPr>
            <w:webHidden/>
          </w:rPr>
          <w:fldChar w:fldCharType="begin"/>
        </w:r>
        <w:r w:rsidR="000D1BD9">
          <w:rPr>
            <w:webHidden/>
          </w:rPr>
          <w:instrText xml:space="preserve"> PAGEREF _Toc14370615 \h </w:instrText>
        </w:r>
        <w:r w:rsidR="000D1BD9">
          <w:rPr>
            <w:webHidden/>
          </w:rPr>
        </w:r>
        <w:r w:rsidR="000D1BD9">
          <w:rPr>
            <w:webHidden/>
          </w:rPr>
          <w:fldChar w:fldCharType="separate"/>
        </w:r>
        <w:r w:rsidR="00CE54A8">
          <w:rPr>
            <w:webHidden/>
          </w:rPr>
          <w:t>33</w:t>
        </w:r>
        <w:r w:rsidR="000D1BD9">
          <w:rPr>
            <w:webHidden/>
          </w:rPr>
          <w:fldChar w:fldCharType="end"/>
        </w:r>
      </w:hyperlink>
    </w:p>
    <w:p w14:paraId="544646B0" w14:textId="77777777" w:rsidR="000D1BD9" w:rsidRDefault="00C14024">
      <w:pPr>
        <w:pStyle w:val="TOC2"/>
        <w:rPr>
          <w:rFonts w:asciiTheme="minorHAnsi" w:eastAsiaTheme="minorEastAsia" w:hAnsiTheme="minorHAnsi" w:cstheme="minorBidi"/>
        </w:rPr>
      </w:pPr>
      <w:hyperlink w:anchor="_Toc14370616" w:history="1">
        <w:r w:rsidR="000D1BD9" w:rsidRPr="00901EFD">
          <w:rPr>
            <w:rStyle w:val="Hyperlink"/>
          </w:rPr>
          <w:t>4.24</w:t>
        </w:r>
        <w:r w:rsidR="000D1BD9">
          <w:rPr>
            <w:rFonts w:asciiTheme="minorHAnsi" w:eastAsiaTheme="minorEastAsia" w:hAnsiTheme="minorHAnsi" w:cstheme="minorBidi"/>
          </w:rPr>
          <w:tab/>
        </w:r>
        <w:r w:rsidR="000D1BD9" w:rsidRPr="00901EFD">
          <w:rPr>
            <w:rStyle w:val="Hyperlink"/>
          </w:rPr>
          <w:t>Prompt Payment Policy</w:t>
        </w:r>
        <w:r w:rsidR="000D1BD9">
          <w:rPr>
            <w:webHidden/>
          </w:rPr>
          <w:tab/>
        </w:r>
        <w:r w:rsidR="000D1BD9">
          <w:rPr>
            <w:webHidden/>
          </w:rPr>
          <w:fldChar w:fldCharType="begin"/>
        </w:r>
        <w:r w:rsidR="000D1BD9">
          <w:rPr>
            <w:webHidden/>
          </w:rPr>
          <w:instrText xml:space="preserve"> PAGEREF _Toc14370616 \h </w:instrText>
        </w:r>
        <w:r w:rsidR="000D1BD9">
          <w:rPr>
            <w:webHidden/>
          </w:rPr>
        </w:r>
        <w:r w:rsidR="000D1BD9">
          <w:rPr>
            <w:webHidden/>
          </w:rPr>
          <w:fldChar w:fldCharType="separate"/>
        </w:r>
        <w:r w:rsidR="00CE54A8">
          <w:rPr>
            <w:webHidden/>
          </w:rPr>
          <w:t>34</w:t>
        </w:r>
        <w:r w:rsidR="000D1BD9">
          <w:rPr>
            <w:webHidden/>
          </w:rPr>
          <w:fldChar w:fldCharType="end"/>
        </w:r>
      </w:hyperlink>
    </w:p>
    <w:p w14:paraId="2712B9E9" w14:textId="77777777" w:rsidR="000D1BD9" w:rsidRDefault="00C14024">
      <w:pPr>
        <w:pStyle w:val="TOC2"/>
        <w:rPr>
          <w:rFonts w:asciiTheme="minorHAnsi" w:eastAsiaTheme="minorEastAsia" w:hAnsiTheme="minorHAnsi" w:cstheme="minorBidi"/>
        </w:rPr>
      </w:pPr>
      <w:hyperlink w:anchor="_Toc14370617" w:history="1">
        <w:r w:rsidR="000D1BD9" w:rsidRPr="00901EFD">
          <w:rPr>
            <w:rStyle w:val="Hyperlink"/>
          </w:rPr>
          <w:t>4.25</w:t>
        </w:r>
        <w:r w:rsidR="000D1BD9">
          <w:rPr>
            <w:rFonts w:asciiTheme="minorHAnsi" w:eastAsiaTheme="minorEastAsia" w:hAnsiTheme="minorHAnsi" w:cstheme="minorBidi"/>
          </w:rPr>
          <w:tab/>
        </w:r>
        <w:r w:rsidR="000D1BD9" w:rsidRPr="00901EFD">
          <w:rPr>
            <w:rStyle w:val="Hyperlink"/>
          </w:rPr>
          <w:t>Electronic Procurements Authorized</w:t>
        </w:r>
        <w:r w:rsidR="000D1BD9">
          <w:rPr>
            <w:webHidden/>
          </w:rPr>
          <w:tab/>
        </w:r>
        <w:r w:rsidR="000D1BD9">
          <w:rPr>
            <w:webHidden/>
          </w:rPr>
          <w:fldChar w:fldCharType="begin"/>
        </w:r>
        <w:r w:rsidR="000D1BD9">
          <w:rPr>
            <w:webHidden/>
          </w:rPr>
          <w:instrText xml:space="preserve"> PAGEREF _Toc14370617 \h </w:instrText>
        </w:r>
        <w:r w:rsidR="000D1BD9">
          <w:rPr>
            <w:webHidden/>
          </w:rPr>
        </w:r>
        <w:r w:rsidR="000D1BD9">
          <w:rPr>
            <w:webHidden/>
          </w:rPr>
          <w:fldChar w:fldCharType="separate"/>
        </w:r>
        <w:r w:rsidR="00CE54A8">
          <w:rPr>
            <w:webHidden/>
          </w:rPr>
          <w:t>34</w:t>
        </w:r>
        <w:r w:rsidR="000D1BD9">
          <w:rPr>
            <w:webHidden/>
          </w:rPr>
          <w:fldChar w:fldCharType="end"/>
        </w:r>
      </w:hyperlink>
    </w:p>
    <w:p w14:paraId="1472EFAC" w14:textId="77777777" w:rsidR="000D1BD9" w:rsidRDefault="00C14024">
      <w:pPr>
        <w:pStyle w:val="TOC2"/>
        <w:rPr>
          <w:rFonts w:asciiTheme="minorHAnsi" w:eastAsiaTheme="minorEastAsia" w:hAnsiTheme="minorHAnsi" w:cstheme="minorBidi"/>
        </w:rPr>
      </w:pPr>
      <w:hyperlink w:anchor="_Toc14370618" w:history="1">
        <w:r w:rsidR="000D1BD9" w:rsidRPr="00901EFD">
          <w:rPr>
            <w:rStyle w:val="Hyperlink"/>
          </w:rPr>
          <w:t>4.26</w:t>
        </w:r>
        <w:r w:rsidR="000D1BD9">
          <w:rPr>
            <w:rFonts w:asciiTheme="minorHAnsi" w:eastAsiaTheme="minorEastAsia" w:hAnsiTheme="minorHAnsi" w:cstheme="minorBidi"/>
          </w:rPr>
          <w:tab/>
        </w:r>
        <w:r w:rsidR="000D1BD9" w:rsidRPr="00901EFD">
          <w:rPr>
            <w:rStyle w:val="Hyperlink"/>
          </w:rPr>
          <w:t>MBE Participation Goal</w:t>
        </w:r>
        <w:r w:rsidR="000D1BD9">
          <w:rPr>
            <w:webHidden/>
          </w:rPr>
          <w:tab/>
        </w:r>
        <w:r w:rsidR="000D1BD9">
          <w:rPr>
            <w:webHidden/>
          </w:rPr>
          <w:fldChar w:fldCharType="begin"/>
        </w:r>
        <w:r w:rsidR="000D1BD9">
          <w:rPr>
            <w:webHidden/>
          </w:rPr>
          <w:instrText xml:space="preserve"> PAGEREF _Toc14370618 \h </w:instrText>
        </w:r>
        <w:r w:rsidR="000D1BD9">
          <w:rPr>
            <w:webHidden/>
          </w:rPr>
        </w:r>
        <w:r w:rsidR="000D1BD9">
          <w:rPr>
            <w:webHidden/>
          </w:rPr>
          <w:fldChar w:fldCharType="separate"/>
        </w:r>
        <w:r w:rsidR="00CE54A8">
          <w:rPr>
            <w:webHidden/>
          </w:rPr>
          <w:t>35</w:t>
        </w:r>
        <w:r w:rsidR="000D1BD9">
          <w:rPr>
            <w:webHidden/>
          </w:rPr>
          <w:fldChar w:fldCharType="end"/>
        </w:r>
      </w:hyperlink>
    </w:p>
    <w:p w14:paraId="18614CAA" w14:textId="77777777" w:rsidR="000D1BD9" w:rsidRDefault="00C14024">
      <w:pPr>
        <w:pStyle w:val="TOC2"/>
        <w:rPr>
          <w:rFonts w:asciiTheme="minorHAnsi" w:eastAsiaTheme="minorEastAsia" w:hAnsiTheme="minorHAnsi" w:cstheme="minorBidi"/>
        </w:rPr>
      </w:pPr>
      <w:hyperlink w:anchor="_Toc14370619" w:history="1">
        <w:r w:rsidR="000D1BD9" w:rsidRPr="00901EFD">
          <w:rPr>
            <w:rStyle w:val="Hyperlink"/>
          </w:rPr>
          <w:t>4.27</w:t>
        </w:r>
        <w:r w:rsidR="000D1BD9">
          <w:rPr>
            <w:rFonts w:asciiTheme="minorHAnsi" w:eastAsiaTheme="minorEastAsia" w:hAnsiTheme="minorHAnsi" w:cstheme="minorBidi"/>
          </w:rPr>
          <w:tab/>
        </w:r>
        <w:r w:rsidR="000D1BD9" w:rsidRPr="00901EFD">
          <w:rPr>
            <w:rStyle w:val="Hyperlink"/>
          </w:rPr>
          <w:t>VSBE Goal</w:t>
        </w:r>
        <w:r w:rsidR="000D1BD9">
          <w:rPr>
            <w:webHidden/>
          </w:rPr>
          <w:tab/>
        </w:r>
        <w:r w:rsidR="000D1BD9">
          <w:rPr>
            <w:webHidden/>
          </w:rPr>
          <w:fldChar w:fldCharType="begin"/>
        </w:r>
        <w:r w:rsidR="000D1BD9">
          <w:rPr>
            <w:webHidden/>
          </w:rPr>
          <w:instrText xml:space="preserve"> PAGEREF _Toc14370619 \h </w:instrText>
        </w:r>
        <w:r w:rsidR="000D1BD9">
          <w:rPr>
            <w:webHidden/>
          </w:rPr>
        </w:r>
        <w:r w:rsidR="000D1BD9">
          <w:rPr>
            <w:webHidden/>
          </w:rPr>
          <w:fldChar w:fldCharType="separate"/>
        </w:r>
        <w:r w:rsidR="00CE54A8">
          <w:rPr>
            <w:webHidden/>
          </w:rPr>
          <w:t>35</w:t>
        </w:r>
        <w:r w:rsidR="000D1BD9">
          <w:rPr>
            <w:webHidden/>
          </w:rPr>
          <w:fldChar w:fldCharType="end"/>
        </w:r>
      </w:hyperlink>
    </w:p>
    <w:p w14:paraId="67C6CB8E" w14:textId="77777777" w:rsidR="000D1BD9" w:rsidRDefault="00C14024">
      <w:pPr>
        <w:pStyle w:val="TOC2"/>
        <w:rPr>
          <w:rFonts w:asciiTheme="minorHAnsi" w:eastAsiaTheme="minorEastAsia" w:hAnsiTheme="minorHAnsi" w:cstheme="minorBidi"/>
        </w:rPr>
      </w:pPr>
      <w:hyperlink w:anchor="_Toc14370620" w:history="1">
        <w:r w:rsidR="000D1BD9" w:rsidRPr="00901EFD">
          <w:rPr>
            <w:rStyle w:val="Hyperlink"/>
          </w:rPr>
          <w:t>4.28</w:t>
        </w:r>
        <w:r w:rsidR="000D1BD9">
          <w:rPr>
            <w:rFonts w:asciiTheme="minorHAnsi" w:eastAsiaTheme="minorEastAsia" w:hAnsiTheme="minorHAnsi" w:cstheme="minorBidi"/>
          </w:rPr>
          <w:tab/>
        </w:r>
        <w:r w:rsidR="000D1BD9" w:rsidRPr="00901EFD">
          <w:rPr>
            <w:rStyle w:val="Hyperlink"/>
          </w:rPr>
          <w:t>Living Wage Requirements</w:t>
        </w:r>
        <w:r w:rsidR="000D1BD9">
          <w:rPr>
            <w:webHidden/>
          </w:rPr>
          <w:tab/>
        </w:r>
        <w:r w:rsidR="000D1BD9">
          <w:rPr>
            <w:webHidden/>
          </w:rPr>
          <w:fldChar w:fldCharType="begin"/>
        </w:r>
        <w:r w:rsidR="000D1BD9">
          <w:rPr>
            <w:webHidden/>
          </w:rPr>
          <w:instrText xml:space="preserve"> PAGEREF _Toc14370620 \h </w:instrText>
        </w:r>
        <w:r w:rsidR="000D1BD9">
          <w:rPr>
            <w:webHidden/>
          </w:rPr>
        </w:r>
        <w:r w:rsidR="000D1BD9">
          <w:rPr>
            <w:webHidden/>
          </w:rPr>
          <w:fldChar w:fldCharType="separate"/>
        </w:r>
        <w:r w:rsidR="00CE54A8">
          <w:rPr>
            <w:webHidden/>
          </w:rPr>
          <w:t>35</w:t>
        </w:r>
        <w:r w:rsidR="000D1BD9">
          <w:rPr>
            <w:webHidden/>
          </w:rPr>
          <w:fldChar w:fldCharType="end"/>
        </w:r>
      </w:hyperlink>
    </w:p>
    <w:p w14:paraId="507BF075" w14:textId="77777777" w:rsidR="000D1BD9" w:rsidRDefault="00C14024">
      <w:pPr>
        <w:pStyle w:val="TOC2"/>
        <w:rPr>
          <w:rFonts w:asciiTheme="minorHAnsi" w:eastAsiaTheme="minorEastAsia" w:hAnsiTheme="minorHAnsi" w:cstheme="minorBidi"/>
        </w:rPr>
      </w:pPr>
      <w:hyperlink w:anchor="_Toc14370621" w:history="1">
        <w:r w:rsidR="000D1BD9" w:rsidRPr="00901EFD">
          <w:rPr>
            <w:rStyle w:val="Hyperlink"/>
          </w:rPr>
          <w:t>4.29</w:t>
        </w:r>
        <w:r w:rsidR="000D1BD9">
          <w:rPr>
            <w:rFonts w:asciiTheme="minorHAnsi" w:eastAsiaTheme="minorEastAsia" w:hAnsiTheme="minorHAnsi" w:cstheme="minorBidi"/>
          </w:rPr>
          <w:tab/>
        </w:r>
        <w:r w:rsidR="000D1BD9" w:rsidRPr="00901EFD">
          <w:rPr>
            <w:rStyle w:val="Hyperlink"/>
          </w:rPr>
          <w:t>Federal Funding Acknowledgement</w:t>
        </w:r>
        <w:r w:rsidR="000D1BD9">
          <w:rPr>
            <w:webHidden/>
          </w:rPr>
          <w:tab/>
        </w:r>
        <w:r w:rsidR="000D1BD9">
          <w:rPr>
            <w:webHidden/>
          </w:rPr>
          <w:fldChar w:fldCharType="begin"/>
        </w:r>
        <w:r w:rsidR="000D1BD9">
          <w:rPr>
            <w:webHidden/>
          </w:rPr>
          <w:instrText xml:space="preserve"> PAGEREF _Toc14370621 \h </w:instrText>
        </w:r>
        <w:r w:rsidR="000D1BD9">
          <w:rPr>
            <w:webHidden/>
          </w:rPr>
        </w:r>
        <w:r w:rsidR="000D1BD9">
          <w:rPr>
            <w:webHidden/>
          </w:rPr>
          <w:fldChar w:fldCharType="separate"/>
        </w:r>
        <w:r w:rsidR="00CE54A8">
          <w:rPr>
            <w:webHidden/>
          </w:rPr>
          <w:t>35</w:t>
        </w:r>
        <w:r w:rsidR="000D1BD9">
          <w:rPr>
            <w:webHidden/>
          </w:rPr>
          <w:fldChar w:fldCharType="end"/>
        </w:r>
      </w:hyperlink>
    </w:p>
    <w:p w14:paraId="3DC4AB98" w14:textId="77777777" w:rsidR="000D1BD9" w:rsidRDefault="00C14024">
      <w:pPr>
        <w:pStyle w:val="TOC2"/>
        <w:rPr>
          <w:rFonts w:asciiTheme="minorHAnsi" w:eastAsiaTheme="minorEastAsia" w:hAnsiTheme="minorHAnsi" w:cstheme="minorBidi"/>
        </w:rPr>
      </w:pPr>
      <w:hyperlink w:anchor="_Toc14370622" w:history="1">
        <w:r w:rsidR="000D1BD9" w:rsidRPr="00901EFD">
          <w:rPr>
            <w:rStyle w:val="Hyperlink"/>
          </w:rPr>
          <w:t>4.30</w:t>
        </w:r>
        <w:r w:rsidR="000D1BD9">
          <w:rPr>
            <w:rFonts w:asciiTheme="minorHAnsi" w:eastAsiaTheme="minorEastAsia" w:hAnsiTheme="minorHAnsi" w:cstheme="minorBidi"/>
          </w:rPr>
          <w:tab/>
        </w:r>
        <w:r w:rsidR="000D1BD9" w:rsidRPr="00901EFD">
          <w:rPr>
            <w:rStyle w:val="Hyperlink"/>
          </w:rPr>
          <w:t>Conflict of Interest Affidavit and Disclosure</w:t>
        </w:r>
        <w:r w:rsidR="000D1BD9">
          <w:rPr>
            <w:webHidden/>
          </w:rPr>
          <w:tab/>
        </w:r>
        <w:r w:rsidR="000D1BD9">
          <w:rPr>
            <w:webHidden/>
          </w:rPr>
          <w:fldChar w:fldCharType="begin"/>
        </w:r>
        <w:r w:rsidR="000D1BD9">
          <w:rPr>
            <w:webHidden/>
          </w:rPr>
          <w:instrText xml:space="preserve"> PAGEREF _Toc14370622 \h </w:instrText>
        </w:r>
        <w:r w:rsidR="000D1BD9">
          <w:rPr>
            <w:webHidden/>
          </w:rPr>
        </w:r>
        <w:r w:rsidR="000D1BD9">
          <w:rPr>
            <w:webHidden/>
          </w:rPr>
          <w:fldChar w:fldCharType="separate"/>
        </w:r>
        <w:r w:rsidR="00CE54A8">
          <w:rPr>
            <w:webHidden/>
          </w:rPr>
          <w:t>36</w:t>
        </w:r>
        <w:r w:rsidR="000D1BD9">
          <w:rPr>
            <w:webHidden/>
          </w:rPr>
          <w:fldChar w:fldCharType="end"/>
        </w:r>
      </w:hyperlink>
    </w:p>
    <w:p w14:paraId="3CF7C00F" w14:textId="77777777" w:rsidR="000D1BD9" w:rsidRDefault="00C14024">
      <w:pPr>
        <w:pStyle w:val="TOC2"/>
        <w:rPr>
          <w:rFonts w:asciiTheme="minorHAnsi" w:eastAsiaTheme="minorEastAsia" w:hAnsiTheme="minorHAnsi" w:cstheme="minorBidi"/>
        </w:rPr>
      </w:pPr>
      <w:hyperlink w:anchor="_Toc14370623" w:history="1">
        <w:r w:rsidR="000D1BD9" w:rsidRPr="00901EFD">
          <w:rPr>
            <w:rStyle w:val="Hyperlink"/>
          </w:rPr>
          <w:t>4.31</w:t>
        </w:r>
        <w:r w:rsidR="000D1BD9">
          <w:rPr>
            <w:rFonts w:asciiTheme="minorHAnsi" w:eastAsiaTheme="minorEastAsia" w:hAnsiTheme="minorHAnsi" w:cstheme="minorBidi"/>
          </w:rPr>
          <w:tab/>
        </w:r>
        <w:r w:rsidR="000D1BD9" w:rsidRPr="00901EFD">
          <w:rPr>
            <w:rStyle w:val="Hyperlink"/>
          </w:rPr>
          <w:t>Non-Disclosure Agreement</w:t>
        </w:r>
        <w:r w:rsidR="000D1BD9">
          <w:rPr>
            <w:webHidden/>
          </w:rPr>
          <w:tab/>
        </w:r>
        <w:r w:rsidR="000D1BD9">
          <w:rPr>
            <w:webHidden/>
          </w:rPr>
          <w:fldChar w:fldCharType="begin"/>
        </w:r>
        <w:r w:rsidR="000D1BD9">
          <w:rPr>
            <w:webHidden/>
          </w:rPr>
          <w:instrText xml:space="preserve"> PAGEREF _Toc14370623 \h </w:instrText>
        </w:r>
        <w:r w:rsidR="000D1BD9">
          <w:rPr>
            <w:webHidden/>
          </w:rPr>
        </w:r>
        <w:r w:rsidR="000D1BD9">
          <w:rPr>
            <w:webHidden/>
          </w:rPr>
          <w:fldChar w:fldCharType="separate"/>
        </w:r>
        <w:r w:rsidR="00CE54A8">
          <w:rPr>
            <w:webHidden/>
          </w:rPr>
          <w:t>36</w:t>
        </w:r>
        <w:r w:rsidR="000D1BD9">
          <w:rPr>
            <w:webHidden/>
          </w:rPr>
          <w:fldChar w:fldCharType="end"/>
        </w:r>
      </w:hyperlink>
    </w:p>
    <w:p w14:paraId="078FD120" w14:textId="77777777" w:rsidR="000D1BD9" w:rsidRDefault="00C14024">
      <w:pPr>
        <w:pStyle w:val="TOC2"/>
        <w:rPr>
          <w:rFonts w:asciiTheme="minorHAnsi" w:eastAsiaTheme="minorEastAsia" w:hAnsiTheme="minorHAnsi" w:cstheme="minorBidi"/>
        </w:rPr>
      </w:pPr>
      <w:hyperlink w:anchor="_Toc14370624" w:history="1">
        <w:r w:rsidR="000D1BD9" w:rsidRPr="00901EFD">
          <w:rPr>
            <w:rStyle w:val="Hyperlink"/>
          </w:rPr>
          <w:t>4.32</w:t>
        </w:r>
        <w:r w:rsidR="000D1BD9">
          <w:rPr>
            <w:rFonts w:asciiTheme="minorHAnsi" w:eastAsiaTheme="minorEastAsia" w:hAnsiTheme="minorHAnsi" w:cstheme="minorBidi"/>
          </w:rPr>
          <w:tab/>
        </w:r>
        <w:r w:rsidR="000D1BD9" w:rsidRPr="00901EFD">
          <w:rPr>
            <w:rStyle w:val="Hyperlink"/>
          </w:rPr>
          <w:t>HIPAA - Business Associate Agreement</w:t>
        </w:r>
        <w:r w:rsidR="000D1BD9">
          <w:rPr>
            <w:webHidden/>
          </w:rPr>
          <w:tab/>
        </w:r>
        <w:r w:rsidR="000D1BD9">
          <w:rPr>
            <w:webHidden/>
          </w:rPr>
          <w:fldChar w:fldCharType="begin"/>
        </w:r>
        <w:r w:rsidR="000D1BD9">
          <w:rPr>
            <w:webHidden/>
          </w:rPr>
          <w:instrText xml:space="preserve"> PAGEREF _Toc14370624 \h </w:instrText>
        </w:r>
        <w:r w:rsidR="000D1BD9">
          <w:rPr>
            <w:webHidden/>
          </w:rPr>
        </w:r>
        <w:r w:rsidR="000D1BD9">
          <w:rPr>
            <w:webHidden/>
          </w:rPr>
          <w:fldChar w:fldCharType="separate"/>
        </w:r>
        <w:r w:rsidR="00CE54A8">
          <w:rPr>
            <w:webHidden/>
          </w:rPr>
          <w:t>36</w:t>
        </w:r>
        <w:r w:rsidR="000D1BD9">
          <w:rPr>
            <w:webHidden/>
          </w:rPr>
          <w:fldChar w:fldCharType="end"/>
        </w:r>
      </w:hyperlink>
    </w:p>
    <w:p w14:paraId="33566BA7" w14:textId="77777777" w:rsidR="000D1BD9" w:rsidRDefault="00C14024">
      <w:pPr>
        <w:pStyle w:val="TOC2"/>
        <w:rPr>
          <w:rFonts w:asciiTheme="minorHAnsi" w:eastAsiaTheme="minorEastAsia" w:hAnsiTheme="minorHAnsi" w:cstheme="minorBidi"/>
        </w:rPr>
      </w:pPr>
      <w:hyperlink w:anchor="_Toc14370625" w:history="1">
        <w:r w:rsidR="000D1BD9" w:rsidRPr="00901EFD">
          <w:rPr>
            <w:rStyle w:val="Hyperlink"/>
          </w:rPr>
          <w:t>4.33</w:t>
        </w:r>
        <w:r w:rsidR="000D1BD9">
          <w:rPr>
            <w:rFonts w:asciiTheme="minorHAnsi" w:eastAsiaTheme="minorEastAsia" w:hAnsiTheme="minorHAnsi" w:cstheme="minorBidi"/>
          </w:rPr>
          <w:tab/>
        </w:r>
        <w:r w:rsidR="000D1BD9" w:rsidRPr="00901EFD">
          <w:rPr>
            <w:rStyle w:val="Hyperlink"/>
          </w:rPr>
          <w:t>Nonvisual Access</w:t>
        </w:r>
        <w:r w:rsidR="000D1BD9">
          <w:rPr>
            <w:webHidden/>
          </w:rPr>
          <w:tab/>
        </w:r>
        <w:r w:rsidR="000D1BD9">
          <w:rPr>
            <w:webHidden/>
          </w:rPr>
          <w:fldChar w:fldCharType="begin"/>
        </w:r>
        <w:r w:rsidR="000D1BD9">
          <w:rPr>
            <w:webHidden/>
          </w:rPr>
          <w:instrText xml:space="preserve"> PAGEREF _Toc14370625 \h </w:instrText>
        </w:r>
        <w:r w:rsidR="000D1BD9">
          <w:rPr>
            <w:webHidden/>
          </w:rPr>
        </w:r>
        <w:r w:rsidR="000D1BD9">
          <w:rPr>
            <w:webHidden/>
          </w:rPr>
          <w:fldChar w:fldCharType="separate"/>
        </w:r>
        <w:r w:rsidR="00CE54A8">
          <w:rPr>
            <w:webHidden/>
          </w:rPr>
          <w:t>36</w:t>
        </w:r>
        <w:r w:rsidR="000D1BD9">
          <w:rPr>
            <w:webHidden/>
          </w:rPr>
          <w:fldChar w:fldCharType="end"/>
        </w:r>
      </w:hyperlink>
    </w:p>
    <w:p w14:paraId="156CB3E5" w14:textId="77777777" w:rsidR="000D1BD9" w:rsidRDefault="00C14024">
      <w:pPr>
        <w:pStyle w:val="TOC2"/>
        <w:rPr>
          <w:rFonts w:asciiTheme="minorHAnsi" w:eastAsiaTheme="minorEastAsia" w:hAnsiTheme="minorHAnsi" w:cstheme="minorBidi"/>
        </w:rPr>
      </w:pPr>
      <w:hyperlink w:anchor="_Toc14370626" w:history="1">
        <w:r w:rsidR="000D1BD9" w:rsidRPr="00901EFD">
          <w:rPr>
            <w:rStyle w:val="Hyperlink"/>
          </w:rPr>
          <w:t>4.34</w:t>
        </w:r>
        <w:r w:rsidR="000D1BD9">
          <w:rPr>
            <w:rFonts w:asciiTheme="minorHAnsi" w:eastAsiaTheme="minorEastAsia" w:hAnsiTheme="minorHAnsi" w:cstheme="minorBidi"/>
          </w:rPr>
          <w:tab/>
        </w:r>
        <w:r w:rsidR="000D1BD9" w:rsidRPr="00901EFD">
          <w:rPr>
            <w:rStyle w:val="Hyperlink"/>
          </w:rPr>
          <w:t>Mercury and Products That Contain Mercury</w:t>
        </w:r>
        <w:r w:rsidR="000D1BD9">
          <w:rPr>
            <w:webHidden/>
          </w:rPr>
          <w:tab/>
        </w:r>
        <w:r w:rsidR="000D1BD9">
          <w:rPr>
            <w:webHidden/>
          </w:rPr>
          <w:fldChar w:fldCharType="begin"/>
        </w:r>
        <w:r w:rsidR="000D1BD9">
          <w:rPr>
            <w:webHidden/>
          </w:rPr>
          <w:instrText xml:space="preserve"> PAGEREF _Toc14370626 \h </w:instrText>
        </w:r>
        <w:r w:rsidR="000D1BD9">
          <w:rPr>
            <w:webHidden/>
          </w:rPr>
        </w:r>
        <w:r w:rsidR="000D1BD9">
          <w:rPr>
            <w:webHidden/>
          </w:rPr>
          <w:fldChar w:fldCharType="separate"/>
        </w:r>
        <w:r w:rsidR="00CE54A8">
          <w:rPr>
            <w:webHidden/>
          </w:rPr>
          <w:t>3</w:t>
        </w:r>
        <w:r w:rsidR="00403A02">
          <w:rPr>
            <w:webHidden/>
          </w:rPr>
          <w:t>6</w:t>
        </w:r>
        <w:r w:rsidR="000D1BD9">
          <w:rPr>
            <w:webHidden/>
          </w:rPr>
          <w:fldChar w:fldCharType="end"/>
        </w:r>
      </w:hyperlink>
    </w:p>
    <w:p w14:paraId="063E23F3" w14:textId="77777777" w:rsidR="000D1BD9" w:rsidRDefault="00C14024">
      <w:pPr>
        <w:pStyle w:val="TOC2"/>
        <w:rPr>
          <w:rFonts w:asciiTheme="minorHAnsi" w:eastAsiaTheme="minorEastAsia" w:hAnsiTheme="minorHAnsi" w:cstheme="minorBidi"/>
        </w:rPr>
      </w:pPr>
      <w:hyperlink w:anchor="_Toc14370627" w:history="1">
        <w:r w:rsidR="000D1BD9" w:rsidRPr="00901EFD">
          <w:rPr>
            <w:rStyle w:val="Hyperlink"/>
          </w:rPr>
          <w:t>4.35</w:t>
        </w:r>
        <w:r w:rsidR="000D1BD9">
          <w:rPr>
            <w:rFonts w:asciiTheme="minorHAnsi" w:eastAsiaTheme="minorEastAsia" w:hAnsiTheme="minorHAnsi" w:cstheme="minorBidi"/>
          </w:rPr>
          <w:tab/>
        </w:r>
        <w:r w:rsidR="000D1BD9" w:rsidRPr="00901EFD">
          <w:rPr>
            <w:rStyle w:val="Hyperlink"/>
          </w:rPr>
          <w:t>Location of the Performance of Services Disclosure</w:t>
        </w:r>
        <w:r w:rsidR="000D1BD9">
          <w:rPr>
            <w:webHidden/>
          </w:rPr>
          <w:tab/>
        </w:r>
        <w:r w:rsidR="000D1BD9">
          <w:rPr>
            <w:webHidden/>
          </w:rPr>
          <w:fldChar w:fldCharType="begin"/>
        </w:r>
        <w:r w:rsidR="000D1BD9">
          <w:rPr>
            <w:webHidden/>
          </w:rPr>
          <w:instrText xml:space="preserve"> PAGEREF _Toc14370627 \h </w:instrText>
        </w:r>
        <w:r w:rsidR="000D1BD9">
          <w:rPr>
            <w:webHidden/>
          </w:rPr>
        </w:r>
        <w:r w:rsidR="000D1BD9">
          <w:rPr>
            <w:webHidden/>
          </w:rPr>
          <w:fldChar w:fldCharType="separate"/>
        </w:r>
        <w:r w:rsidR="00CE54A8">
          <w:rPr>
            <w:webHidden/>
          </w:rPr>
          <w:t>3</w:t>
        </w:r>
        <w:r w:rsidR="00403A02">
          <w:rPr>
            <w:webHidden/>
          </w:rPr>
          <w:t>6</w:t>
        </w:r>
        <w:r w:rsidR="000D1BD9">
          <w:rPr>
            <w:webHidden/>
          </w:rPr>
          <w:fldChar w:fldCharType="end"/>
        </w:r>
      </w:hyperlink>
    </w:p>
    <w:p w14:paraId="18F5C6E5" w14:textId="77777777" w:rsidR="000D1BD9" w:rsidRDefault="00C14024">
      <w:pPr>
        <w:pStyle w:val="TOC2"/>
        <w:rPr>
          <w:rFonts w:asciiTheme="minorHAnsi" w:eastAsiaTheme="minorEastAsia" w:hAnsiTheme="minorHAnsi" w:cstheme="minorBidi"/>
        </w:rPr>
      </w:pPr>
      <w:hyperlink w:anchor="_Toc14370628" w:history="1">
        <w:r w:rsidR="000D1BD9" w:rsidRPr="00901EFD">
          <w:rPr>
            <w:rStyle w:val="Hyperlink"/>
          </w:rPr>
          <w:t>4.36</w:t>
        </w:r>
        <w:r w:rsidR="000D1BD9">
          <w:rPr>
            <w:rFonts w:asciiTheme="minorHAnsi" w:eastAsiaTheme="minorEastAsia" w:hAnsiTheme="minorHAnsi" w:cstheme="minorBidi"/>
          </w:rPr>
          <w:tab/>
        </w:r>
        <w:r w:rsidR="000D1BD9" w:rsidRPr="00901EFD">
          <w:rPr>
            <w:rStyle w:val="Hyperlink"/>
          </w:rPr>
          <w:t>Department of Human Services (DHS) Hiring Agreement</w:t>
        </w:r>
        <w:r w:rsidR="000D1BD9">
          <w:rPr>
            <w:webHidden/>
          </w:rPr>
          <w:tab/>
        </w:r>
        <w:r w:rsidR="000D1BD9">
          <w:rPr>
            <w:webHidden/>
          </w:rPr>
          <w:fldChar w:fldCharType="begin"/>
        </w:r>
        <w:r w:rsidR="000D1BD9">
          <w:rPr>
            <w:webHidden/>
          </w:rPr>
          <w:instrText xml:space="preserve"> PAGEREF _Toc14370628 \h </w:instrText>
        </w:r>
        <w:r w:rsidR="000D1BD9">
          <w:rPr>
            <w:webHidden/>
          </w:rPr>
        </w:r>
        <w:r w:rsidR="000D1BD9">
          <w:rPr>
            <w:webHidden/>
          </w:rPr>
          <w:fldChar w:fldCharType="separate"/>
        </w:r>
        <w:r w:rsidR="00CE54A8">
          <w:rPr>
            <w:webHidden/>
          </w:rPr>
          <w:t>37</w:t>
        </w:r>
        <w:r w:rsidR="000D1BD9">
          <w:rPr>
            <w:webHidden/>
          </w:rPr>
          <w:fldChar w:fldCharType="end"/>
        </w:r>
      </w:hyperlink>
    </w:p>
    <w:p w14:paraId="27DBF9B6" w14:textId="77777777" w:rsidR="000D1BD9" w:rsidRDefault="00C14024">
      <w:pPr>
        <w:pStyle w:val="TOC2"/>
        <w:rPr>
          <w:rFonts w:asciiTheme="minorHAnsi" w:eastAsiaTheme="minorEastAsia" w:hAnsiTheme="minorHAnsi" w:cstheme="minorBidi"/>
        </w:rPr>
      </w:pPr>
      <w:hyperlink w:anchor="_Toc14370629" w:history="1">
        <w:r w:rsidR="000D1BD9" w:rsidRPr="00901EFD">
          <w:rPr>
            <w:rStyle w:val="Hyperlink"/>
          </w:rPr>
          <w:t>4.37</w:t>
        </w:r>
        <w:r w:rsidR="000D1BD9">
          <w:rPr>
            <w:rFonts w:asciiTheme="minorHAnsi" w:eastAsiaTheme="minorEastAsia" w:hAnsiTheme="minorHAnsi" w:cstheme="minorBidi"/>
          </w:rPr>
          <w:tab/>
        </w:r>
        <w:r w:rsidR="000D1BD9" w:rsidRPr="00901EFD">
          <w:rPr>
            <w:rStyle w:val="Hyperlink"/>
          </w:rPr>
          <w:t>Small Business Reserve (SBR) Procurement</w:t>
        </w:r>
        <w:r w:rsidR="000D1BD9">
          <w:rPr>
            <w:webHidden/>
          </w:rPr>
          <w:tab/>
        </w:r>
        <w:r w:rsidR="000D1BD9">
          <w:rPr>
            <w:webHidden/>
          </w:rPr>
          <w:fldChar w:fldCharType="begin"/>
        </w:r>
        <w:r w:rsidR="000D1BD9">
          <w:rPr>
            <w:webHidden/>
          </w:rPr>
          <w:instrText xml:space="preserve"> PAGEREF _Toc14370629 \h </w:instrText>
        </w:r>
        <w:r w:rsidR="000D1BD9">
          <w:rPr>
            <w:webHidden/>
          </w:rPr>
        </w:r>
        <w:r w:rsidR="000D1BD9">
          <w:rPr>
            <w:webHidden/>
          </w:rPr>
          <w:fldChar w:fldCharType="separate"/>
        </w:r>
        <w:r w:rsidR="00CE54A8">
          <w:rPr>
            <w:webHidden/>
          </w:rPr>
          <w:t>37</w:t>
        </w:r>
        <w:r w:rsidR="000D1BD9">
          <w:rPr>
            <w:webHidden/>
          </w:rPr>
          <w:fldChar w:fldCharType="end"/>
        </w:r>
      </w:hyperlink>
    </w:p>
    <w:p w14:paraId="3D078FA3" w14:textId="77777777" w:rsidR="000D1BD9" w:rsidRDefault="00C14024">
      <w:pPr>
        <w:pStyle w:val="TOC2"/>
        <w:rPr>
          <w:rFonts w:asciiTheme="minorHAnsi" w:eastAsiaTheme="minorEastAsia" w:hAnsiTheme="minorHAnsi" w:cstheme="minorBidi"/>
        </w:rPr>
      </w:pPr>
      <w:hyperlink w:anchor="_Toc14370630" w:history="1">
        <w:r w:rsidR="000D1BD9" w:rsidRPr="00901EFD">
          <w:rPr>
            <w:rStyle w:val="Hyperlink"/>
          </w:rPr>
          <w:t>4.38</w:t>
        </w:r>
        <w:r w:rsidR="000D1BD9">
          <w:rPr>
            <w:rFonts w:asciiTheme="minorHAnsi" w:eastAsiaTheme="minorEastAsia" w:hAnsiTheme="minorHAnsi" w:cstheme="minorBidi"/>
          </w:rPr>
          <w:tab/>
        </w:r>
      </w:hyperlink>
      <w:hyperlink w:anchor="_Toc14370631" w:history="1">
        <w:r w:rsidR="000D1BD9" w:rsidRPr="00901EFD">
          <w:rPr>
            <w:rStyle w:val="Hyperlink"/>
          </w:rPr>
          <w:t>Maryland Healthy Working Families Act Requirements</w:t>
        </w:r>
        <w:r w:rsidR="000D1BD9">
          <w:rPr>
            <w:webHidden/>
          </w:rPr>
          <w:tab/>
        </w:r>
        <w:r w:rsidR="000D1BD9">
          <w:rPr>
            <w:webHidden/>
          </w:rPr>
          <w:fldChar w:fldCharType="begin"/>
        </w:r>
        <w:r w:rsidR="000D1BD9">
          <w:rPr>
            <w:webHidden/>
          </w:rPr>
          <w:instrText xml:space="preserve"> PAGEREF _Toc14370631 \h </w:instrText>
        </w:r>
        <w:r w:rsidR="000D1BD9">
          <w:rPr>
            <w:webHidden/>
          </w:rPr>
        </w:r>
        <w:r w:rsidR="000D1BD9">
          <w:rPr>
            <w:webHidden/>
          </w:rPr>
          <w:fldChar w:fldCharType="separate"/>
        </w:r>
        <w:r w:rsidR="00CE54A8">
          <w:rPr>
            <w:webHidden/>
          </w:rPr>
          <w:t>37</w:t>
        </w:r>
        <w:r w:rsidR="000D1BD9">
          <w:rPr>
            <w:webHidden/>
          </w:rPr>
          <w:fldChar w:fldCharType="end"/>
        </w:r>
      </w:hyperlink>
    </w:p>
    <w:p w14:paraId="661E35DB" w14:textId="77777777" w:rsidR="000D1BD9" w:rsidRDefault="00C14024">
      <w:pPr>
        <w:pStyle w:val="TOC1"/>
        <w:rPr>
          <w:rFonts w:asciiTheme="minorHAnsi" w:eastAsiaTheme="minorEastAsia" w:hAnsiTheme="minorHAnsi" w:cstheme="minorBidi"/>
          <w:b w:val="0"/>
        </w:rPr>
      </w:pPr>
      <w:hyperlink w:anchor="_Toc14370632" w:history="1">
        <w:r w:rsidR="000D1BD9" w:rsidRPr="00901EFD">
          <w:rPr>
            <w:rStyle w:val="Hyperlink"/>
          </w:rPr>
          <w:t>5</w:t>
        </w:r>
        <w:r w:rsidR="000D1BD9">
          <w:rPr>
            <w:rFonts w:asciiTheme="minorHAnsi" w:eastAsiaTheme="minorEastAsia" w:hAnsiTheme="minorHAnsi" w:cstheme="minorBidi"/>
            <w:b w:val="0"/>
          </w:rPr>
          <w:tab/>
        </w:r>
        <w:r w:rsidR="000D1BD9" w:rsidRPr="00901EFD">
          <w:rPr>
            <w:rStyle w:val="Hyperlink"/>
          </w:rPr>
          <w:t>Proposal Format</w:t>
        </w:r>
        <w:r w:rsidR="000D1BD9">
          <w:rPr>
            <w:webHidden/>
          </w:rPr>
          <w:tab/>
        </w:r>
        <w:r w:rsidR="000D1BD9">
          <w:rPr>
            <w:webHidden/>
          </w:rPr>
          <w:fldChar w:fldCharType="begin"/>
        </w:r>
        <w:r w:rsidR="000D1BD9">
          <w:rPr>
            <w:webHidden/>
          </w:rPr>
          <w:instrText xml:space="preserve"> PAGEREF _Toc14370632 \h </w:instrText>
        </w:r>
        <w:r w:rsidR="000D1BD9">
          <w:rPr>
            <w:webHidden/>
          </w:rPr>
        </w:r>
        <w:r w:rsidR="000D1BD9">
          <w:rPr>
            <w:webHidden/>
          </w:rPr>
          <w:fldChar w:fldCharType="separate"/>
        </w:r>
        <w:r w:rsidR="00CE54A8">
          <w:rPr>
            <w:webHidden/>
          </w:rPr>
          <w:t>38</w:t>
        </w:r>
        <w:r w:rsidR="000D1BD9">
          <w:rPr>
            <w:webHidden/>
          </w:rPr>
          <w:fldChar w:fldCharType="end"/>
        </w:r>
      </w:hyperlink>
    </w:p>
    <w:p w14:paraId="30050400" w14:textId="77777777" w:rsidR="000D1BD9" w:rsidRDefault="00C14024">
      <w:pPr>
        <w:pStyle w:val="TOC2"/>
        <w:rPr>
          <w:rFonts w:asciiTheme="minorHAnsi" w:eastAsiaTheme="minorEastAsia" w:hAnsiTheme="minorHAnsi" w:cstheme="minorBidi"/>
        </w:rPr>
      </w:pPr>
      <w:hyperlink w:anchor="_Toc14370633" w:history="1">
        <w:r w:rsidR="000D1BD9" w:rsidRPr="00901EFD">
          <w:rPr>
            <w:rStyle w:val="Hyperlink"/>
          </w:rPr>
          <w:t>5.1</w:t>
        </w:r>
        <w:r w:rsidR="000D1BD9">
          <w:rPr>
            <w:rFonts w:asciiTheme="minorHAnsi" w:eastAsiaTheme="minorEastAsia" w:hAnsiTheme="minorHAnsi" w:cstheme="minorBidi"/>
          </w:rPr>
          <w:tab/>
        </w:r>
        <w:r w:rsidR="000D1BD9" w:rsidRPr="00901EFD">
          <w:rPr>
            <w:rStyle w:val="Hyperlink"/>
          </w:rPr>
          <w:t>Two Part Submission</w:t>
        </w:r>
        <w:r w:rsidR="000D1BD9">
          <w:rPr>
            <w:webHidden/>
          </w:rPr>
          <w:tab/>
        </w:r>
        <w:r w:rsidR="000D1BD9">
          <w:rPr>
            <w:webHidden/>
          </w:rPr>
          <w:fldChar w:fldCharType="begin"/>
        </w:r>
        <w:r w:rsidR="000D1BD9">
          <w:rPr>
            <w:webHidden/>
          </w:rPr>
          <w:instrText xml:space="preserve"> PAGEREF _Toc14370633 \h </w:instrText>
        </w:r>
        <w:r w:rsidR="000D1BD9">
          <w:rPr>
            <w:webHidden/>
          </w:rPr>
        </w:r>
        <w:r w:rsidR="000D1BD9">
          <w:rPr>
            <w:webHidden/>
          </w:rPr>
          <w:fldChar w:fldCharType="separate"/>
        </w:r>
        <w:r w:rsidR="00CE54A8">
          <w:rPr>
            <w:webHidden/>
          </w:rPr>
          <w:t>38</w:t>
        </w:r>
        <w:r w:rsidR="000D1BD9">
          <w:rPr>
            <w:webHidden/>
          </w:rPr>
          <w:fldChar w:fldCharType="end"/>
        </w:r>
      </w:hyperlink>
    </w:p>
    <w:p w14:paraId="4B774DFD" w14:textId="77777777" w:rsidR="000D1BD9" w:rsidRDefault="00C14024">
      <w:pPr>
        <w:pStyle w:val="TOC2"/>
        <w:rPr>
          <w:rFonts w:asciiTheme="minorHAnsi" w:eastAsiaTheme="minorEastAsia" w:hAnsiTheme="minorHAnsi" w:cstheme="minorBidi"/>
        </w:rPr>
      </w:pPr>
      <w:hyperlink w:anchor="_Toc14370634" w:history="1">
        <w:r w:rsidR="000D1BD9" w:rsidRPr="00901EFD">
          <w:rPr>
            <w:rStyle w:val="Hyperlink"/>
          </w:rPr>
          <w:t>5.2</w:t>
        </w:r>
        <w:r w:rsidR="000D1BD9">
          <w:rPr>
            <w:rFonts w:asciiTheme="minorHAnsi" w:eastAsiaTheme="minorEastAsia" w:hAnsiTheme="minorHAnsi" w:cstheme="minorBidi"/>
          </w:rPr>
          <w:tab/>
        </w:r>
        <w:r w:rsidR="000D1BD9" w:rsidRPr="00901EFD">
          <w:rPr>
            <w:rStyle w:val="Hyperlink"/>
          </w:rPr>
          <w:t>Proposal Delivery and Packaging</w:t>
        </w:r>
        <w:r w:rsidR="000D1BD9">
          <w:rPr>
            <w:webHidden/>
          </w:rPr>
          <w:tab/>
        </w:r>
        <w:r w:rsidR="000D1BD9">
          <w:rPr>
            <w:webHidden/>
          </w:rPr>
          <w:fldChar w:fldCharType="begin"/>
        </w:r>
        <w:r w:rsidR="000D1BD9">
          <w:rPr>
            <w:webHidden/>
          </w:rPr>
          <w:instrText xml:space="preserve"> PAGEREF _Toc14370634 \h </w:instrText>
        </w:r>
        <w:r w:rsidR="000D1BD9">
          <w:rPr>
            <w:webHidden/>
          </w:rPr>
        </w:r>
        <w:r w:rsidR="000D1BD9">
          <w:rPr>
            <w:webHidden/>
          </w:rPr>
          <w:fldChar w:fldCharType="separate"/>
        </w:r>
        <w:r w:rsidR="00CE54A8">
          <w:rPr>
            <w:webHidden/>
          </w:rPr>
          <w:t>38</w:t>
        </w:r>
        <w:r w:rsidR="000D1BD9">
          <w:rPr>
            <w:webHidden/>
          </w:rPr>
          <w:fldChar w:fldCharType="end"/>
        </w:r>
      </w:hyperlink>
    </w:p>
    <w:p w14:paraId="3AF7C285" w14:textId="77777777" w:rsidR="000D1BD9" w:rsidRDefault="00C14024">
      <w:pPr>
        <w:pStyle w:val="TOC2"/>
        <w:rPr>
          <w:rFonts w:asciiTheme="minorHAnsi" w:eastAsiaTheme="minorEastAsia" w:hAnsiTheme="minorHAnsi" w:cstheme="minorBidi"/>
        </w:rPr>
      </w:pPr>
      <w:hyperlink w:anchor="_Toc14370635" w:history="1">
        <w:r w:rsidR="000D1BD9" w:rsidRPr="00901EFD">
          <w:rPr>
            <w:rStyle w:val="Hyperlink"/>
          </w:rPr>
          <w:t>5.3</w:t>
        </w:r>
        <w:r w:rsidR="000D1BD9">
          <w:rPr>
            <w:rFonts w:asciiTheme="minorHAnsi" w:eastAsiaTheme="minorEastAsia" w:hAnsiTheme="minorHAnsi" w:cstheme="minorBidi"/>
          </w:rPr>
          <w:tab/>
        </w:r>
        <w:r w:rsidR="000D1BD9" w:rsidRPr="00901EFD">
          <w:rPr>
            <w:rStyle w:val="Hyperlink"/>
          </w:rPr>
          <w:t>Volume I - Technical Proposal</w:t>
        </w:r>
        <w:r w:rsidR="000D1BD9">
          <w:rPr>
            <w:webHidden/>
          </w:rPr>
          <w:tab/>
        </w:r>
        <w:r w:rsidR="000D1BD9">
          <w:rPr>
            <w:webHidden/>
          </w:rPr>
          <w:fldChar w:fldCharType="begin"/>
        </w:r>
        <w:r w:rsidR="000D1BD9">
          <w:rPr>
            <w:webHidden/>
          </w:rPr>
          <w:instrText xml:space="preserve"> PAGEREF _Toc14370635 \h </w:instrText>
        </w:r>
        <w:r w:rsidR="000D1BD9">
          <w:rPr>
            <w:webHidden/>
          </w:rPr>
        </w:r>
        <w:r w:rsidR="000D1BD9">
          <w:rPr>
            <w:webHidden/>
          </w:rPr>
          <w:fldChar w:fldCharType="separate"/>
        </w:r>
        <w:r w:rsidR="00CE54A8">
          <w:rPr>
            <w:webHidden/>
          </w:rPr>
          <w:t>38</w:t>
        </w:r>
        <w:r w:rsidR="000D1BD9">
          <w:rPr>
            <w:webHidden/>
          </w:rPr>
          <w:fldChar w:fldCharType="end"/>
        </w:r>
      </w:hyperlink>
    </w:p>
    <w:p w14:paraId="4DEE3977" w14:textId="77777777" w:rsidR="000D1BD9" w:rsidRDefault="00C14024">
      <w:pPr>
        <w:pStyle w:val="TOC2"/>
        <w:rPr>
          <w:rFonts w:asciiTheme="minorHAnsi" w:eastAsiaTheme="minorEastAsia" w:hAnsiTheme="minorHAnsi" w:cstheme="minorBidi"/>
        </w:rPr>
      </w:pPr>
      <w:hyperlink w:anchor="_Toc14370636" w:history="1">
        <w:r w:rsidR="000D1BD9" w:rsidRPr="00901EFD">
          <w:rPr>
            <w:rStyle w:val="Hyperlink"/>
          </w:rPr>
          <w:t>5.4</w:t>
        </w:r>
        <w:r w:rsidR="000D1BD9">
          <w:rPr>
            <w:rFonts w:asciiTheme="minorHAnsi" w:eastAsiaTheme="minorEastAsia" w:hAnsiTheme="minorHAnsi" w:cstheme="minorBidi"/>
          </w:rPr>
          <w:tab/>
        </w:r>
        <w:r w:rsidR="000D1BD9" w:rsidRPr="00901EFD">
          <w:rPr>
            <w:rStyle w:val="Hyperlink"/>
          </w:rPr>
          <w:t>Volume II – Financial Proposal</w:t>
        </w:r>
        <w:r w:rsidR="000D1BD9">
          <w:rPr>
            <w:webHidden/>
          </w:rPr>
          <w:tab/>
        </w:r>
        <w:r w:rsidR="000D1BD9">
          <w:rPr>
            <w:webHidden/>
          </w:rPr>
          <w:fldChar w:fldCharType="begin"/>
        </w:r>
        <w:r w:rsidR="000D1BD9">
          <w:rPr>
            <w:webHidden/>
          </w:rPr>
          <w:instrText xml:space="preserve"> PAGEREF _Toc14370636 \h </w:instrText>
        </w:r>
        <w:r w:rsidR="000D1BD9">
          <w:rPr>
            <w:webHidden/>
          </w:rPr>
        </w:r>
        <w:r w:rsidR="000D1BD9">
          <w:rPr>
            <w:webHidden/>
          </w:rPr>
          <w:fldChar w:fldCharType="separate"/>
        </w:r>
        <w:r w:rsidR="00CE54A8">
          <w:rPr>
            <w:webHidden/>
          </w:rPr>
          <w:t>45</w:t>
        </w:r>
        <w:r w:rsidR="000D1BD9">
          <w:rPr>
            <w:webHidden/>
          </w:rPr>
          <w:fldChar w:fldCharType="end"/>
        </w:r>
      </w:hyperlink>
    </w:p>
    <w:p w14:paraId="471F5934" w14:textId="77777777" w:rsidR="000D1BD9" w:rsidRDefault="00C14024">
      <w:pPr>
        <w:pStyle w:val="TOC1"/>
        <w:rPr>
          <w:rFonts w:asciiTheme="minorHAnsi" w:eastAsiaTheme="minorEastAsia" w:hAnsiTheme="minorHAnsi" w:cstheme="minorBidi"/>
          <w:b w:val="0"/>
        </w:rPr>
      </w:pPr>
      <w:hyperlink w:anchor="_Toc14370637" w:history="1">
        <w:r w:rsidR="000D1BD9" w:rsidRPr="00901EFD">
          <w:rPr>
            <w:rStyle w:val="Hyperlink"/>
          </w:rPr>
          <w:t>6</w:t>
        </w:r>
        <w:r w:rsidR="000D1BD9">
          <w:rPr>
            <w:rFonts w:asciiTheme="minorHAnsi" w:eastAsiaTheme="minorEastAsia" w:hAnsiTheme="minorHAnsi" w:cstheme="minorBidi"/>
            <w:b w:val="0"/>
          </w:rPr>
          <w:tab/>
        </w:r>
        <w:r w:rsidR="000D1BD9" w:rsidRPr="00901EFD">
          <w:rPr>
            <w:rStyle w:val="Hyperlink"/>
          </w:rPr>
          <w:t>Evaluation and Selection Process</w:t>
        </w:r>
        <w:r w:rsidR="000D1BD9">
          <w:rPr>
            <w:webHidden/>
          </w:rPr>
          <w:tab/>
        </w:r>
        <w:r w:rsidR="000D1BD9">
          <w:rPr>
            <w:webHidden/>
          </w:rPr>
          <w:fldChar w:fldCharType="begin"/>
        </w:r>
        <w:r w:rsidR="000D1BD9">
          <w:rPr>
            <w:webHidden/>
          </w:rPr>
          <w:instrText xml:space="preserve"> PAGEREF _Toc14370637 \h </w:instrText>
        </w:r>
        <w:r w:rsidR="000D1BD9">
          <w:rPr>
            <w:webHidden/>
          </w:rPr>
        </w:r>
        <w:r w:rsidR="000D1BD9">
          <w:rPr>
            <w:webHidden/>
          </w:rPr>
          <w:fldChar w:fldCharType="separate"/>
        </w:r>
        <w:r w:rsidR="00CE54A8">
          <w:rPr>
            <w:webHidden/>
          </w:rPr>
          <w:t>46</w:t>
        </w:r>
        <w:r w:rsidR="000D1BD9">
          <w:rPr>
            <w:webHidden/>
          </w:rPr>
          <w:fldChar w:fldCharType="end"/>
        </w:r>
      </w:hyperlink>
    </w:p>
    <w:p w14:paraId="18AE0AF7" w14:textId="77777777" w:rsidR="000D1BD9" w:rsidRDefault="00C14024">
      <w:pPr>
        <w:pStyle w:val="TOC2"/>
        <w:rPr>
          <w:rFonts w:asciiTheme="minorHAnsi" w:eastAsiaTheme="minorEastAsia" w:hAnsiTheme="minorHAnsi" w:cstheme="minorBidi"/>
        </w:rPr>
      </w:pPr>
      <w:hyperlink w:anchor="_Toc14370638" w:history="1">
        <w:r w:rsidR="000D1BD9" w:rsidRPr="00901EFD">
          <w:rPr>
            <w:rStyle w:val="Hyperlink"/>
          </w:rPr>
          <w:t>6.1</w:t>
        </w:r>
        <w:r w:rsidR="000D1BD9">
          <w:rPr>
            <w:rFonts w:asciiTheme="minorHAnsi" w:eastAsiaTheme="minorEastAsia" w:hAnsiTheme="minorHAnsi" w:cstheme="minorBidi"/>
          </w:rPr>
          <w:tab/>
        </w:r>
        <w:r w:rsidR="000D1BD9" w:rsidRPr="00901EFD">
          <w:rPr>
            <w:rStyle w:val="Hyperlink"/>
          </w:rPr>
          <w:t>Evaluation Committee</w:t>
        </w:r>
        <w:r w:rsidR="000D1BD9">
          <w:rPr>
            <w:webHidden/>
          </w:rPr>
          <w:tab/>
        </w:r>
        <w:r w:rsidR="000D1BD9">
          <w:rPr>
            <w:webHidden/>
          </w:rPr>
          <w:fldChar w:fldCharType="begin"/>
        </w:r>
        <w:r w:rsidR="000D1BD9">
          <w:rPr>
            <w:webHidden/>
          </w:rPr>
          <w:instrText xml:space="preserve"> PAGEREF _Toc14370638 \h </w:instrText>
        </w:r>
        <w:r w:rsidR="000D1BD9">
          <w:rPr>
            <w:webHidden/>
          </w:rPr>
        </w:r>
        <w:r w:rsidR="000D1BD9">
          <w:rPr>
            <w:webHidden/>
          </w:rPr>
          <w:fldChar w:fldCharType="separate"/>
        </w:r>
        <w:r w:rsidR="00CE54A8">
          <w:rPr>
            <w:webHidden/>
          </w:rPr>
          <w:t>46</w:t>
        </w:r>
        <w:r w:rsidR="000D1BD9">
          <w:rPr>
            <w:webHidden/>
          </w:rPr>
          <w:fldChar w:fldCharType="end"/>
        </w:r>
      </w:hyperlink>
    </w:p>
    <w:p w14:paraId="67E76EDC" w14:textId="77777777" w:rsidR="000D1BD9" w:rsidRDefault="00C14024">
      <w:pPr>
        <w:pStyle w:val="TOC2"/>
        <w:rPr>
          <w:rFonts w:asciiTheme="minorHAnsi" w:eastAsiaTheme="minorEastAsia" w:hAnsiTheme="minorHAnsi" w:cstheme="minorBidi"/>
        </w:rPr>
      </w:pPr>
      <w:hyperlink w:anchor="_Toc14370639" w:history="1">
        <w:r w:rsidR="000D1BD9" w:rsidRPr="00901EFD">
          <w:rPr>
            <w:rStyle w:val="Hyperlink"/>
          </w:rPr>
          <w:t>6.2</w:t>
        </w:r>
        <w:r w:rsidR="000D1BD9">
          <w:rPr>
            <w:rFonts w:asciiTheme="minorHAnsi" w:eastAsiaTheme="minorEastAsia" w:hAnsiTheme="minorHAnsi" w:cstheme="minorBidi"/>
          </w:rPr>
          <w:tab/>
        </w:r>
        <w:r w:rsidR="000D1BD9" w:rsidRPr="00901EFD">
          <w:rPr>
            <w:rStyle w:val="Hyperlink"/>
          </w:rPr>
          <w:t>Technical Proposal Evaluation Criteria</w:t>
        </w:r>
        <w:r w:rsidR="000D1BD9">
          <w:rPr>
            <w:webHidden/>
          </w:rPr>
          <w:tab/>
        </w:r>
        <w:r w:rsidR="000D1BD9">
          <w:rPr>
            <w:webHidden/>
          </w:rPr>
          <w:fldChar w:fldCharType="begin"/>
        </w:r>
        <w:r w:rsidR="000D1BD9">
          <w:rPr>
            <w:webHidden/>
          </w:rPr>
          <w:instrText xml:space="preserve"> PAGEREF _Toc14370639 \h </w:instrText>
        </w:r>
        <w:r w:rsidR="000D1BD9">
          <w:rPr>
            <w:webHidden/>
          </w:rPr>
        </w:r>
        <w:r w:rsidR="000D1BD9">
          <w:rPr>
            <w:webHidden/>
          </w:rPr>
          <w:fldChar w:fldCharType="separate"/>
        </w:r>
        <w:r w:rsidR="00CE54A8">
          <w:rPr>
            <w:webHidden/>
          </w:rPr>
          <w:t>46</w:t>
        </w:r>
        <w:r w:rsidR="000D1BD9">
          <w:rPr>
            <w:webHidden/>
          </w:rPr>
          <w:fldChar w:fldCharType="end"/>
        </w:r>
      </w:hyperlink>
    </w:p>
    <w:p w14:paraId="3494D28D" w14:textId="77777777" w:rsidR="000D1BD9" w:rsidRDefault="00C14024">
      <w:pPr>
        <w:pStyle w:val="TOC2"/>
        <w:rPr>
          <w:rFonts w:asciiTheme="minorHAnsi" w:eastAsiaTheme="minorEastAsia" w:hAnsiTheme="minorHAnsi" w:cstheme="minorBidi"/>
        </w:rPr>
      </w:pPr>
      <w:hyperlink w:anchor="_Toc14370640" w:history="1">
        <w:r w:rsidR="000D1BD9" w:rsidRPr="00901EFD">
          <w:rPr>
            <w:rStyle w:val="Hyperlink"/>
          </w:rPr>
          <w:t>6.3</w:t>
        </w:r>
        <w:r w:rsidR="000D1BD9">
          <w:rPr>
            <w:rFonts w:asciiTheme="minorHAnsi" w:eastAsiaTheme="minorEastAsia" w:hAnsiTheme="minorHAnsi" w:cstheme="minorBidi"/>
          </w:rPr>
          <w:tab/>
        </w:r>
        <w:r w:rsidR="000D1BD9" w:rsidRPr="00901EFD">
          <w:rPr>
            <w:rStyle w:val="Hyperlink"/>
          </w:rPr>
          <w:t>Financial Proposal Evaluation Criteria</w:t>
        </w:r>
        <w:r w:rsidR="000D1BD9">
          <w:rPr>
            <w:webHidden/>
          </w:rPr>
          <w:tab/>
        </w:r>
        <w:r w:rsidR="000D1BD9">
          <w:rPr>
            <w:webHidden/>
          </w:rPr>
          <w:fldChar w:fldCharType="begin"/>
        </w:r>
        <w:r w:rsidR="000D1BD9">
          <w:rPr>
            <w:webHidden/>
          </w:rPr>
          <w:instrText xml:space="preserve"> PAGEREF _Toc14370640 \h </w:instrText>
        </w:r>
        <w:r w:rsidR="000D1BD9">
          <w:rPr>
            <w:webHidden/>
          </w:rPr>
        </w:r>
        <w:r w:rsidR="000D1BD9">
          <w:rPr>
            <w:webHidden/>
          </w:rPr>
          <w:fldChar w:fldCharType="separate"/>
        </w:r>
        <w:r w:rsidR="00CE54A8">
          <w:rPr>
            <w:webHidden/>
          </w:rPr>
          <w:t>46</w:t>
        </w:r>
        <w:r w:rsidR="000D1BD9">
          <w:rPr>
            <w:webHidden/>
          </w:rPr>
          <w:fldChar w:fldCharType="end"/>
        </w:r>
      </w:hyperlink>
    </w:p>
    <w:p w14:paraId="4C5E42E3" w14:textId="77777777" w:rsidR="000D1BD9" w:rsidRDefault="00C14024">
      <w:pPr>
        <w:pStyle w:val="TOC2"/>
        <w:rPr>
          <w:rFonts w:asciiTheme="minorHAnsi" w:eastAsiaTheme="minorEastAsia" w:hAnsiTheme="minorHAnsi" w:cstheme="minorBidi"/>
        </w:rPr>
      </w:pPr>
      <w:hyperlink w:anchor="_Toc14370641" w:history="1">
        <w:r w:rsidR="000D1BD9" w:rsidRPr="00901EFD">
          <w:rPr>
            <w:rStyle w:val="Hyperlink"/>
          </w:rPr>
          <w:t>6.4</w:t>
        </w:r>
        <w:r w:rsidR="000D1BD9">
          <w:rPr>
            <w:rFonts w:asciiTheme="minorHAnsi" w:eastAsiaTheme="minorEastAsia" w:hAnsiTheme="minorHAnsi" w:cstheme="minorBidi"/>
          </w:rPr>
          <w:tab/>
        </w:r>
        <w:r w:rsidR="000D1BD9" w:rsidRPr="00901EFD">
          <w:rPr>
            <w:rStyle w:val="Hyperlink"/>
          </w:rPr>
          <w:t>Reciprocal Preference</w:t>
        </w:r>
        <w:r w:rsidR="000D1BD9">
          <w:rPr>
            <w:webHidden/>
          </w:rPr>
          <w:tab/>
        </w:r>
        <w:r w:rsidR="000D1BD9">
          <w:rPr>
            <w:webHidden/>
          </w:rPr>
          <w:fldChar w:fldCharType="begin"/>
        </w:r>
        <w:r w:rsidR="000D1BD9">
          <w:rPr>
            <w:webHidden/>
          </w:rPr>
          <w:instrText xml:space="preserve"> PAGEREF _Toc14370641 \h </w:instrText>
        </w:r>
        <w:r w:rsidR="000D1BD9">
          <w:rPr>
            <w:webHidden/>
          </w:rPr>
        </w:r>
        <w:r w:rsidR="000D1BD9">
          <w:rPr>
            <w:webHidden/>
          </w:rPr>
          <w:fldChar w:fldCharType="separate"/>
        </w:r>
        <w:r w:rsidR="00CE54A8">
          <w:rPr>
            <w:webHidden/>
          </w:rPr>
          <w:t>46</w:t>
        </w:r>
        <w:r w:rsidR="000D1BD9">
          <w:rPr>
            <w:webHidden/>
          </w:rPr>
          <w:fldChar w:fldCharType="end"/>
        </w:r>
      </w:hyperlink>
    </w:p>
    <w:p w14:paraId="5738EC3C" w14:textId="77777777" w:rsidR="000D1BD9" w:rsidRDefault="00C14024">
      <w:pPr>
        <w:pStyle w:val="TOC2"/>
        <w:rPr>
          <w:rFonts w:asciiTheme="minorHAnsi" w:eastAsiaTheme="minorEastAsia" w:hAnsiTheme="minorHAnsi" w:cstheme="minorBidi"/>
        </w:rPr>
      </w:pPr>
      <w:hyperlink w:anchor="_Toc14370642" w:history="1">
        <w:r w:rsidR="000D1BD9" w:rsidRPr="00901EFD">
          <w:rPr>
            <w:rStyle w:val="Hyperlink"/>
          </w:rPr>
          <w:t>6.5</w:t>
        </w:r>
        <w:r w:rsidR="000D1BD9">
          <w:rPr>
            <w:rFonts w:asciiTheme="minorHAnsi" w:eastAsiaTheme="minorEastAsia" w:hAnsiTheme="minorHAnsi" w:cstheme="minorBidi"/>
          </w:rPr>
          <w:tab/>
        </w:r>
        <w:r w:rsidR="000D1BD9" w:rsidRPr="00901EFD">
          <w:rPr>
            <w:rStyle w:val="Hyperlink"/>
          </w:rPr>
          <w:t>Selection Procedures</w:t>
        </w:r>
        <w:r w:rsidR="000D1BD9">
          <w:rPr>
            <w:webHidden/>
          </w:rPr>
          <w:tab/>
        </w:r>
        <w:r w:rsidR="000D1BD9">
          <w:rPr>
            <w:webHidden/>
          </w:rPr>
          <w:fldChar w:fldCharType="begin"/>
        </w:r>
        <w:r w:rsidR="000D1BD9">
          <w:rPr>
            <w:webHidden/>
          </w:rPr>
          <w:instrText xml:space="preserve"> PAGEREF _Toc14370642 \h </w:instrText>
        </w:r>
        <w:r w:rsidR="000D1BD9">
          <w:rPr>
            <w:webHidden/>
          </w:rPr>
        </w:r>
        <w:r w:rsidR="000D1BD9">
          <w:rPr>
            <w:webHidden/>
          </w:rPr>
          <w:fldChar w:fldCharType="separate"/>
        </w:r>
        <w:r w:rsidR="00CE54A8">
          <w:rPr>
            <w:webHidden/>
          </w:rPr>
          <w:t>47</w:t>
        </w:r>
        <w:r w:rsidR="000D1BD9">
          <w:rPr>
            <w:webHidden/>
          </w:rPr>
          <w:fldChar w:fldCharType="end"/>
        </w:r>
      </w:hyperlink>
    </w:p>
    <w:p w14:paraId="3DCB979C" w14:textId="77777777" w:rsidR="000D1BD9" w:rsidRDefault="00C14024">
      <w:pPr>
        <w:pStyle w:val="TOC2"/>
        <w:rPr>
          <w:rFonts w:asciiTheme="minorHAnsi" w:eastAsiaTheme="minorEastAsia" w:hAnsiTheme="minorHAnsi" w:cstheme="minorBidi"/>
        </w:rPr>
      </w:pPr>
      <w:hyperlink w:anchor="_Toc14370643" w:history="1">
        <w:r w:rsidR="000D1BD9" w:rsidRPr="00901EFD">
          <w:rPr>
            <w:rStyle w:val="Hyperlink"/>
          </w:rPr>
          <w:t>6.6</w:t>
        </w:r>
        <w:r w:rsidR="000D1BD9">
          <w:rPr>
            <w:rFonts w:asciiTheme="minorHAnsi" w:eastAsiaTheme="minorEastAsia" w:hAnsiTheme="minorHAnsi" w:cstheme="minorBidi"/>
          </w:rPr>
          <w:tab/>
        </w:r>
        <w:r w:rsidR="000D1BD9" w:rsidRPr="00901EFD">
          <w:rPr>
            <w:rStyle w:val="Hyperlink"/>
          </w:rPr>
          <w:t>Documents Required upon Notice of Recommendation for Contract Award</w:t>
        </w:r>
        <w:r w:rsidR="000D1BD9">
          <w:rPr>
            <w:webHidden/>
          </w:rPr>
          <w:tab/>
        </w:r>
        <w:r w:rsidR="000D1BD9">
          <w:rPr>
            <w:webHidden/>
          </w:rPr>
          <w:fldChar w:fldCharType="begin"/>
        </w:r>
        <w:r w:rsidR="000D1BD9">
          <w:rPr>
            <w:webHidden/>
          </w:rPr>
          <w:instrText xml:space="preserve"> PAGEREF _Toc14370643 \h </w:instrText>
        </w:r>
        <w:r w:rsidR="000D1BD9">
          <w:rPr>
            <w:webHidden/>
          </w:rPr>
        </w:r>
        <w:r w:rsidR="000D1BD9">
          <w:rPr>
            <w:webHidden/>
          </w:rPr>
          <w:fldChar w:fldCharType="separate"/>
        </w:r>
        <w:r w:rsidR="00CE54A8">
          <w:rPr>
            <w:webHidden/>
          </w:rPr>
          <w:t>48</w:t>
        </w:r>
        <w:r w:rsidR="000D1BD9">
          <w:rPr>
            <w:webHidden/>
          </w:rPr>
          <w:fldChar w:fldCharType="end"/>
        </w:r>
      </w:hyperlink>
    </w:p>
    <w:p w14:paraId="4683FF08" w14:textId="77777777" w:rsidR="000D1BD9" w:rsidRDefault="00C14024">
      <w:pPr>
        <w:pStyle w:val="TOC1"/>
        <w:rPr>
          <w:rFonts w:asciiTheme="minorHAnsi" w:eastAsiaTheme="minorEastAsia" w:hAnsiTheme="minorHAnsi" w:cstheme="minorBidi"/>
          <w:b w:val="0"/>
        </w:rPr>
      </w:pPr>
      <w:hyperlink w:anchor="_Toc14370644" w:history="1">
        <w:r w:rsidR="000D1BD9" w:rsidRPr="00901EFD">
          <w:rPr>
            <w:rStyle w:val="Hyperlink"/>
          </w:rPr>
          <w:t>7</w:t>
        </w:r>
        <w:r w:rsidR="000D1BD9">
          <w:rPr>
            <w:rFonts w:asciiTheme="minorHAnsi" w:eastAsiaTheme="minorEastAsia" w:hAnsiTheme="minorHAnsi" w:cstheme="minorBidi"/>
            <w:b w:val="0"/>
          </w:rPr>
          <w:tab/>
        </w:r>
        <w:r w:rsidR="000D1BD9" w:rsidRPr="00901EFD">
          <w:rPr>
            <w:rStyle w:val="Hyperlink"/>
          </w:rPr>
          <w:t>RFP ATTACHMENTS AND APPENDICES</w:t>
        </w:r>
        <w:r w:rsidR="000D1BD9">
          <w:rPr>
            <w:webHidden/>
          </w:rPr>
          <w:tab/>
        </w:r>
        <w:r w:rsidR="000D1BD9">
          <w:rPr>
            <w:webHidden/>
          </w:rPr>
          <w:fldChar w:fldCharType="begin"/>
        </w:r>
        <w:r w:rsidR="000D1BD9">
          <w:rPr>
            <w:webHidden/>
          </w:rPr>
          <w:instrText xml:space="preserve"> PAGEREF _Toc14370644 \h </w:instrText>
        </w:r>
        <w:r w:rsidR="000D1BD9">
          <w:rPr>
            <w:webHidden/>
          </w:rPr>
        </w:r>
        <w:r w:rsidR="000D1BD9">
          <w:rPr>
            <w:webHidden/>
          </w:rPr>
          <w:fldChar w:fldCharType="separate"/>
        </w:r>
        <w:r w:rsidR="00CE54A8">
          <w:rPr>
            <w:webHidden/>
          </w:rPr>
          <w:t>49</w:t>
        </w:r>
        <w:r w:rsidR="000D1BD9">
          <w:rPr>
            <w:webHidden/>
          </w:rPr>
          <w:fldChar w:fldCharType="end"/>
        </w:r>
      </w:hyperlink>
    </w:p>
    <w:p w14:paraId="50DBBB0F" w14:textId="77777777" w:rsidR="000D1BD9" w:rsidRDefault="00C14024">
      <w:pPr>
        <w:pStyle w:val="TOC1"/>
        <w:tabs>
          <w:tab w:val="left" w:pos="1680"/>
        </w:tabs>
        <w:rPr>
          <w:rFonts w:asciiTheme="minorHAnsi" w:eastAsiaTheme="minorEastAsia" w:hAnsiTheme="minorHAnsi" w:cstheme="minorBidi"/>
          <w:b w:val="0"/>
        </w:rPr>
      </w:pPr>
      <w:hyperlink w:anchor="_Toc14370645" w:history="1">
        <w:r w:rsidR="000D1BD9" w:rsidRPr="00901EFD">
          <w:rPr>
            <w:rStyle w:val="Hyperlink"/>
          </w:rPr>
          <w:t>Attachment A.</w:t>
        </w:r>
        <w:r w:rsidR="000D1BD9">
          <w:rPr>
            <w:rFonts w:asciiTheme="minorHAnsi" w:eastAsiaTheme="minorEastAsia" w:hAnsiTheme="minorHAnsi" w:cstheme="minorBidi"/>
            <w:b w:val="0"/>
          </w:rPr>
          <w:tab/>
        </w:r>
        <w:r w:rsidR="000D1BD9" w:rsidRPr="00901EFD">
          <w:rPr>
            <w:rStyle w:val="Hyperlink"/>
          </w:rPr>
          <w:t>Pre-Proposal Conference Response Form</w:t>
        </w:r>
        <w:r w:rsidR="000D1BD9">
          <w:rPr>
            <w:webHidden/>
          </w:rPr>
          <w:tab/>
        </w:r>
        <w:r w:rsidR="000D1BD9">
          <w:rPr>
            <w:webHidden/>
          </w:rPr>
          <w:fldChar w:fldCharType="begin"/>
        </w:r>
        <w:r w:rsidR="000D1BD9">
          <w:rPr>
            <w:webHidden/>
          </w:rPr>
          <w:instrText xml:space="preserve"> PAGEREF _Toc14370645 \h </w:instrText>
        </w:r>
        <w:r w:rsidR="000D1BD9">
          <w:rPr>
            <w:webHidden/>
          </w:rPr>
        </w:r>
        <w:r w:rsidR="000D1BD9">
          <w:rPr>
            <w:webHidden/>
          </w:rPr>
          <w:fldChar w:fldCharType="separate"/>
        </w:r>
        <w:r w:rsidR="00CE54A8">
          <w:rPr>
            <w:webHidden/>
          </w:rPr>
          <w:t>53</w:t>
        </w:r>
        <w:r w:rsidR="000D1BD9">
          <w:rPr>
            <w:webHidden/>
          </w:rPr>
          <w:fldChar w:fldCharType="end"/>
        </w:r>
      </w:hyperlink>
    </w:p>
    <w:p w14:paraId="18A41088" w14:textId="77777777" w:rsidR="000D1BD9" w:rsidRDefault="00C14024">
      <w:pPr>
        <w:pStyle w:val="TOC1"/>
        <w:tabs>
          <w:tab w:val="left" w:pos="1680"/>
        </w:tabs>
        <w:rPr>
          <w:rFonts w:asciiTheme="minorHAnsi" w:eastAsiaTheme="minorEastAsia" w:hAnsiTheme="minorHAnsi" w:cstheme="minorBidi"/>
          <w:b w:val="0"/>
        </w:rPr>
      </w:pPr>
      <w:hyperlink w:anchor="_Toc14370646" w:history="1">
        <w:r w:rsidR="000D1BD9" w:rsidRPr="00901EFD">
          <w:rPr>
            <w:rStyle w:val="Hyperlink"/>
          </w:rPr>
          <w:t>Attachment B.</w:t>
        </w:r>
        <w:r w:rsidR="000D1BD9">
          <w:rPr>
            <w:rFonts w:asciiTheme="minorHAnsi" w:eastAsiaTheme="minorEastAsia" w:hAnsiTheme="minorHAnsi" w:cstheme="minorBidi"/>
            <w:b w:val="0"/>
          </w:rPr>
          <w:tab/>
        </w:r>
        <w:r w:rsidR="000D1BD9" w:rsidRPr="00901EFD">
          <w:rPr>
            <w:rStyle w:val="Hyperlink"/>
          </w:rPr>
          <w:t>Financial Proposal Instructions &amp; Form</w:t>
        </w:r>
        <w:r w:rsidR="000D1BD9">
          <w:rPr>
            <w:webHidden/>
          </w:rPr>
          <w:tab/>
        </w:r>
        <w:r w:rsidR="000D1BD9">
          <w:rPr>
            <w:webHidden/>
          </w:rPr>
          <w:fldChar w:fldCharType="begin"/>
        </w:r>
        <w:r w:rsidR="000D1BD9">
          <w:rPr>
            <w:webHidden/>
          </w:rPr>
          <w:instrText xml:space="preserve"> PAGEREF _Toc14370646 \h </w:instrText>
        </w:r>
        <w:r w:rsidR="000D1BD9">
          <w:rPr>
            <w:webHidden/>
          </w:rPr>
        </w:r>
        <w:r w:rsidR="000D1BD9">
          <w:rPr>
            <w:webHidden/>
          </w:rPr>
          <w:fldChar w:fldCharType="separate"/>
        </w:r>
        <w:r w:rsidR="00CE54A8">
          <w:rPr>
            <w:webHidden/>
          </w:rPr>
          <w:t>54</w:t>
        </w:r>
        <w:r w:rsidR="000D1BD9">
          <w:rPr>
            <w:webHidden/>
          </w:rPr>
          <w:fldChar w:fldCharType="end"/>
        </w:r>
      </w:hyperlink>
    </w:p>
    <w:p w14:paraId="691B0254" w14:textId="77777777" w:rsidR="000D1BD9" w:rsidRDefault="00C14024">
      <w:pPr>
        <w:pStyle w:val="TOC1"/>
        <w:tabs>
          <w:tab w:val="left" w:pos="1680"/>
        </w:tabs>
        <w:rPr>
          <w:rFonts w:asciiTheme="minorHAnsi" w:eastAsiaTheme="minorEastAsia" w:hAnsiTheme="minorHAnsi" w:cstheme="minorBidi"/>
          <w:b w:val="0"/>
        </w:rPr>
      </w:pPr>
      <w:hyperlink w:anchor="_Toc14370647" w:history="1">
        <w:r w:rsidR="000D1BD9" w:rsidRPr="00901EFD">
          <w:rPr>
            <w:rStyle w:val="Hyperlink"/>
          </w:rPr>
          <w:t>Attachment C.</w:t>
        </w:r>
        <w:r w:rsidR="000D1BD9">
          <w:rPr>
            <w:rFonts w:asciiTheme="minorHAnsi" w:eastAsiaTheme="minorEastAsia" w:hAnsiTheme="minorHAnsi" w:cstheme="minorBidi"/>
            <w:b w:val="0"/>
          </w:rPr>
          <w:tab/>
        </w:r>
        <w:r w:rsidR="000D1BD9" w:rsidRPr="00901EFD">
          <w:rPr>
            <w:rStyle w:val="Hyperlink"/>
          </w:rPr>
          <w:t>Proposal Affidavit</w:t>
        </w:r>
        <w:r w:rsidR="000D1BD9">
          <w:rPr>
            <w:webHidden/>
          </w:rPr>
          <w:tab/>
        </w:r>
        <w:r w:rsidR="000D1BD9">
          <w:rPr>
            <w:webHidden/>
          </w:rPr>
          <w:fldChar w:fldCharType="begin"/>
        </w:r>
        <w:r w:rsidR="000D1BD9">
          <w:rPr>
            <w:webHidden/>
          </w:rPr>
          <w:instrText xml:space="preserve"> PAGEREF _Toc14370647 \h </w:instrText>
        </w:r>
        <w:r w:rsidR="000D1BD9">
          <w:rPr>
            <w:webHidden/>
          </w:rPr>
        </w:r>
        <w:r w:rsidR="000D1BD9">
          <w:rPr>
            <w:webHidden/>
          </w:rPr>
          <w:fldChar w:fldCharType="separate"/>
        </w:r>
        <w:r w:rsidR="00CE54A8">
          <w:rPr>
            <w:webHidden/>
          </w:rPr>
          <w:t>56</w:t>
        </w:r>
        <w:r w:rsidR="000D1BD9">
          <w:rPr>
            <w:webHidden/>
          </w:rPr>
          <w:fldChar w:fldCharType="end"/>
        </w:r>
      </w:hyperlink>
    </w:p>
    <w:p w14:paraId="4C3530F3" w14:textId="77777777" w:rsidR="000D1BD9" w:rsidRDefault="00C14024">
      <w:pPr>
        <w:pStyle w:val="TOC1"/>
        <w:tabs>
          <w:tab w:val="left" w:pos="1680"/>
        </w:tabs>
        <w:rPr>
          <w:rFonts w:asciiTheme="minorHAnsi" w:eastAsiaTheme="minorEastAsia" w:hAnsiTheme="minorHAnsi" w:cstheme="minorBidi"/>
          <w:b w:val="0"/>
        </w:rPr>
      </w:pPr>
      <w:hyperlink w:anchor="_Toc14370648" w:history="1">
        <w:r w:rsidR="000D1BD9" w:rsidRPr="00901EFD">
          <w:rPr>
            <w:rStyle w:val="Hyperlink"/>
          </w:rPr>
          <w:t>Attachment D.</w:t>
        </w:r>
        <w:r w:rsidR="000D1BD9">
          <w:rPr>
            <w:rFonts w:asciiTheme="minorHAnsi" w:eastAsiaTheme="minorEastAsia" w:hAnsiTheme="minorHAnsi" w:cstheme="minorBidi"/>
            <w:b w:val="0"/>
          </w:rPr>
          <w:tab/>
        </w:r>
        <w:r w:rsidR="000D1BD9" w:rsidRPr="00901EFD">
          <w:rPr>
            <w:rStyle w:val="Hyperlink"/>
          </w:rPr>
          <w:t>Minority Business Enterprise (MBE) Forms</w:t>
        </w:r>
        <w:r w:rsidR="000D1BD9">
          <w:rPr>
            <w:webHidden/>
          </w:rPr>
          <w:tab/>
        </w:r>
        <w:r w:rsidR="000D1BD9">
          <w:rPr>
            <w:webHidden/>
          </w:rPr>
          <w:fldChar w:fldCharType="begin"/>
        </w:r>
        <w:r w:rsidR="000D1BD9">
          <w:rPr>
            <w:webHidden/>
          </w:rPr>
          <w:instrText xml:space="preserve"> PAGEREF _Toc14370648 \h </w:instrText>
        </w:r>
        <w:r w:rsidR="000D1BD9">
          <w:rPr>
            <w:webHidden/>
          </w:rPr>
        </w:r>
        <w:r w:rsidR="000D1BD9">
          <w:rPr>
            <w:webHidden/>
          </w:rPr>
          <w:fldChar w:fldCharType="separate"/>
        </w:r>
        <w:r w:rsidR="00CE54A8">
          <w:rPr>
            <w:webHidden/>
          </w:rPr>
          <w:t>57</w:t>
        </w:r>
        <w:r w:rsidR="000D1BD9">
          <w:rPr>
            <w:webHidden/>
          </w:rPr>
          <w:fldChar w:fldCharType="end"/>
        </w:r>
      </w:hyperlink>
    </w:p>
    <w:p w14:paraId="2FA3AB5A" w14:textId="77777777" w:rsidR="000D1BD9" w:rsidRDefault="00C14024">
      <w:pPr>
        <w:pStyle w:val="TOC1"/>
        <w:tabs>
          <w:tab w:val="left" w:pos="1680"/>
        </w:tabs>
        <w:rPr>
          <w:rFonts w:asciiTheme="minorHAnsi" w:eastAsiaTheme="minorEastAsia" w:hAnsiTheme="minorHAnsi" w:cstheme="minorBidi"/>
          <w:b w:val="0"/>
        </w:rPr>
      </w:pPr>
      <w:hyperlink w:anchor="_Toc14370649" w:history="1">
        <w:r w:rsidR="000D1BD9" w:rsidRPr="00901EFD">
          <w:rPr>
            <w:rStyle w:val="Hyperlink"/>
          </w:rPr>
          <w:t>Attachment E.</w:t>
        </w:r>
        <w:r w:rsidR="000D1BD9">
          <w:rPr>
            <w:rFonts w:asciiTheme="minorHAnsi" w:eastAsiaTheme="minorEastAsia" w:hAnsiTheme="minorHAnsi" w:cstheme="minorBidi"/>
            <w:b w:val="0"/>
          </w:rPr>
          <w:tab/>
        </w:r>
        <w:r w:rsidR="000D1BD9" w:rsidRPr="00901EFD">
          <w:rPr>
            <w:rStyle w:val="Hyperlink"/>
          </w:rPr>
          <w:t>Veteran-Owned Small Business Enterprise (VSBE) Forms</w:t>
        </w:r>
        <w:r w:rsidR="000D1BD9">
          <w:rPr>
            <w:webHidden/>
          </w:rPr>
          <w:tab/>
        </w:r>
        <w:r w:rsidR="000D1BD9">
          <w:rPr>
            <w:webHidden/>
          </w:rPr>
          <w:fldChar w:fldCharType="begin"/>
        </w:r>
        <w:r w:rsidR="000D1BD9">
          <w:rPr>
            <w:webHidden/>
          </w:rPr>
          <w:instrText xml:space="preserve"> PAGEREF _Toc14370649 \h </w:instrText>
        </w:r>
        <w:r w:rsidR="000D1BD9">
          <w:rPr>
            <w:webHidden/>
          </w:rPr>
        </w:r>
        <w:r w:rsidR="000D1BD9">
          <w:rPr>
            <w:webHidden/>
          </w:rPr>
          <w:fldChar w:fldCharType="separate"/>
        </w:r>
        <w:r w:rsidR="00CE54A8">
          <w:rPr>
            <w:webHidden/>
          </w:rPr>
          <w:t>58</w:t>
        </w:r>
        <w:r w:rsidR="000D1BD9">
          <w:rPr>
            <w:webHidden/>
          </w:rPr>
          <w:fldChar w:fldCharType="end"/>
        </w:r>
      </w:hyperlink>
    </w:p>
    <w:p w14:paraId="34F163B4" w14:textId="77777777" w:rsidR="000D1BD9" w:rsidRDefault="00C14024">
      <w:pPr>
        <w:pStyle w:val="TOC1"/>
        <w:tabs>
          <w:tab w:val="left" w:pos="1680"/>
        </w:tabs>
        <w:rPr>
          <w:rFonts w:asciiTheme="minorHAnsi" w:eastAsiaTheme="minorEastAsia" w:hAnsiTheme="minorHAnsi" w:cstheme="minorBidi"/>
          <w:b w:val="0"/>
        </w:rPr>
      </w:pPr>
      <w:hyperlink w:anchor="_Toc14370650" w:history="1">
        <w:r w:rsidR="000D1BD9" w:rsidRPr="00901EFD">
          <w:rPr>
            <w:rStyle w:val="Hyperlink"/>
          </w:rPr>
          <w:t>Attachment F.</w:t>
        </w:r>
        <w:r w:rsidR="000D1BD9">
          <w:rPr>
            <w:rFonts w:asciiTheme="minorHAnsi" w:eastAsiaTheme="minorEastAsia" w:hAnsiTheme="minorHAnsi" w:cstheme="minorBidi"/>
            <w:b w:val="0"/>
          </w:rPr>
          <w:tab/>
        </w:r>
        <w:r w:rsidR="000D1BD9" w:rsidRPr="00901EFD">
          <w:rPr>
            <w:rStyle w:val="Hyperlink"/>
          </w:rPr>
          <w:t>Maryland Living Wage Affidavit of Agreement for Service Contracts</w:t>
        </w:r>
        <w:r w:rsidR="000D1BD9">
          <w:rPr>
            <w:webHidden/>
          </w:rPr>
          <w:tab/>
        </w:r>
        <w:r w:rsidR="000D1BD9">
          <w:rPr>
            <w:webHidden/>
          </w:rPr>
          <w:fldChar w:fldCharType="begin"/>
        </w:r>
        <w:r w:rsidR="000D1BD9">
          <w:rPr>
            <w:webHidden/>
          </w:rPr>
          <w:instrText xml:space="preserve"> PAGEREF _Toc14370650 \h </w:instrText>
        </w:r>
        <w:r w:rsidR="000D1BD9">
          <w:rPr>
            <w:webHidden/>
          </w:rPr>
        </w:r>
        <w:r w:rsidR="000D1BD9">
          <w:rPr>
            <w:webHidden/>
          </w:rPr>
          <w:fldChar w:fldCharType="separate"/>
        </w:r>
        <w:r w:rsidR="00CE54A8">
          <w:rPr>
            <w:webHidden/>
          </w:rPr>
          <w:t>59</w:t>
        </w:r>
        <w:r w:rsidR="000D1BD9">
          <w:rPr>
            <w:webHidden/>
          </w:rPr>
          <w:fldChar w:fldCharType="end"/>
        </w:r>
      </w:hyperlink>
    </w:p>
    <w:p w14:paraId="2B8AB939" w14:textId="77777777" w:rsidR="000D1BD9" w:rsidRDefault="00C14024">
      <w:pPr>
        <w:pStyle w:val="TOC1"/>
        <w:tabs>
          <w:tab w:val="left" w:pos="1680"/>
        </w:tabs>
        <w:rPr>
          <w:rFonts w:asciiTheme="minorHAnsi" w:eastAsiaTheme="minorEastAsia" w:hAnsiTheme="minorHAnsi" w:cstheme="minorBidi"/>
          <w:b w:val="0"/>
        </w:rPr>
      </w:pPr>
      <w:hyperlink w:anchor="_Toc14370651" w:history="1">
        <w:r w:rsidR="000D1BD9" w:rsidRPr="00901EFD">
          <w:rPr>
            <w:rStyle w:val="Hyperlink"/>
          </w:rPr>
          <w:t>Attachment G.</w:t>
        </w:r>
        <w:r w:rsidR="000D1BD9">
          <w:rPr>
            <w:rFonts w:asciiTheme="minorHAnsi" w:eastAsiaTheme="minorEastAsia" w:hAnsiTheme="minorHAnsi" w:cstheme="minorBidi"/>
            <w:b w:val="0"/>
          </w:rPr>
          <w:tab/>
        </w:r>
        <w:r w:rsidR="000D1BD9" w:rsidRPr="00901EFD">
          <w:rPr>
            <w:rStyle w:val="Hyperlink"/>
          </w:rPr>
          <w:t>Federal Funds Attachments</w:t>
        </w:r>
        <w:r w:rsidR="000D1BD9">
          <w:rPr>
            <w:webHidden/>
          </w:rPr>
          <w:tab/>
        </w:r>
        <w:r w:rsidR="000D1BD9">
          <w:rPr>
            <w:webHidden/>
          </w:rPr>
          <w:fldChar w:fldCharType="begin"/>
        </w:r>
        <w:r w:rsidR="000D1BD9">
          <w:rPr>
            <w:webHidden/>
          </w:rPr>
          <w:instrText xml:space="preserve"> PAGEREF _Toc14370651 \h </w:instrText>
        </w:r>
        <w:r w:rsidR="000D1BD9">
          <w:rPr>
            <w:webHidden/>
          </w:rPr>
        </w:r>
        <w:r w:rsidR="000D1BD9">
          <w:rPr>
            <w:webHidden/>
          </w:rPr>
          <w:fldChar w:fldCharType="separate"/>
        </w:r>
        <w:r w:rsidR="00CE54A8">
          <w:rPr>
            <w:webHidden/>
          </w:rPr>
          <w:t>60</w:t>
        </w:r>
        <w:r w:rsidR="000D1BD9">
          <w:rPr>
            <w:webHidden/>
          </w:rPr>
          <w:fldChar w:fldCharType="end"/>
        </w:r>
      </w:hyperlink>
    </w:p>
    <w:p w14:paraId="03F08877" w14:textId="77777777" w:rsidR="000D1BD9" w:rsidRDefault="00C14024">
      <w:pPr>
        <w:pStyle w:val="TOC1"/>
        <w:tabs>
          <w:tab w:val="left" w:pos="1680"/>
        </w:tabs>
        <w:rPr>
          <w:rFonts w:asciiTheme="minorHAnsi" w:eastAsiaTheme="minorEastAsia" w:hAnsiTheme="minorHAnsi" w:cstheme="minorBidi"/>
          <w:b w:val="0"/>
        </w:rPr>
      </w:pPr>
      <w:hyperlink w:anchor="_Toc14370652" w:history="1">
        <w:r w:rsidR="000D1BD9" w:rsidRPr="00901EFD">
          <w:rPr>
            <w:rStyle w:val="Hyperlink"/>
          </w:rPr>
          <w:t>Attachment H.</w:t>
        </w:r>
        <w:r w:rsidR="000D1BD9">
          <w:rPr>
            <w:rFonts w:asciiTheme="minorHAnsi" w:eastAsiaTheme="minorEastAsia" w:hAnsiTheme="minorHAnsi" w:cstheme="minorBidi"/>
            <w:b w:val="0"/>
          </w:rPr>
          <w:tab/>
        </w:r>
        <w:r w:rsidR="000D1BD9" w:rsidRPr="00901EFD">
          <w:rPr>
            <w:rStyle w:val="Hyperlink"/>
          </w:rPr>
          <w:t>Conflict of Interest Affidavit and Disclosure</w:t>
        </w:r>
        <w:r w:rsidR="000D1BD9">
          <w:rPr>
            <w:webHidden/>
          </w:rPr>
          <w:tab/>
        </w:r>
        <w:r w:rsidR="000D1BD9">
          <w:rPr>
            <w:webHidden/>
          </w:rPr>
          <w:fldChar w:fldCharType="begin"/>
        </w:r>
        <w:r w:rsidR="000D1BD9">
          <w:rPr>
            <w:webHidden/>
          </w:rPr>
          <w:instrText xml:space="preserve"> PAGEREF _Toc14370652 \h </w:instrText>
        </w:r>
        <w:r w:rsidR="000D1BD9">
          <w:rPr>
            <w:webHidden/>
          </w:rPr>
        </w:r>
        <w:r w:rsidR="000D1BD9">
          <w:rPr>
            <w:webHidden/>
          </w:rPr>
          <w:fldChar w:fldCharType="separate"/>
        </w:r>
        <w:r w:rsidR="00CE54A8">
          <w:rPr>
            <w:webHidden/>
          </w:rPr>
          <w:t>61</w:t>
        </w:r>
        <w:r w:rsidR="000D1BD9">
          <w:rPr>
            <w:webHidden/>
          </w:rPr>
          <w:fldChar w:fldCharType="end"/>
        </w:r>
      </w:hyperlink>
    </w:p>
    <w:p w14:paraId="3DAFFF05" w14:textId="77777777" w:rsidR="000D1BD9" w:rsidRDefault="00C14024">
      <w:pPr>
        <w:pStyle w:val="TOC1"/>
        <w:tabs>
          <w:tab w:val="left" w:pos="1680"/>
        </w:tabs>
        <w:rPr>
          <w:rFonts w:asciiTheme="minorHAnsi" w:eastAsiaTheme="minorEastAsia" w:hAnsiTheme="minorHAnsi" w:cstheme="minorBidi"/>
          <w:b w:val="0"/>
        </w:rPr>
      </w:pPr>
      <w:hyperlink w:anchor="_Toc14370653" w:history="1">
        <w:r w:rsidR="000D1BD9" w:rsidRPr="00901EFD">
          <w:rPr>
            <w:rStyle w:val="Hyperlink"/>
          </w:rPr>
          <w:t>Attachment I.</w:t>
        </w:r>
        <w:r w:rsidR="000D1BD9">
          <w:rPr>
            <w:rFonts w:asciiTheme="minorHAnsi" w:eastAsiaTheme="minorEastAsia" w:hAnsiTheme="minorHAnsi" w:cstheme="minorBidi"/>
            <w:b w:val="0"/>
          </w:rPr>
          <w:tab/>
        </w:r>
        <w:r w:rsidR="000D1BD9" w:rsidRPr="00901EFD">
          <w:rPr>
            <w:rStyle w:val="Hyperlink"/>
          </w:rPr>
          <w:t>Non-Disclosure Agreement (Contractor)</w:t>
        </w:r>
        <w:r w:rsidR="000D1BD9">
          <w:rPr>
            <w:webHidden/>
          </w:rPr>
          <w:tab/>
        </w:r>
        <w:r w:rsidR="000D1BD9">
          <w:rPr>
            <w:webHidden/>
          </w:rPr>
          <w:fldChar w:fldCharType="begin"/>
        </w:r>
        <w:r w:rsidR="000D1BD9">
          <w:rPr>
            <w:webHidden/>
          </w:rPr>
          <w:instrText xml:space="preserve"> PAGEREF _Toc14370653 \h </w:instrText>
        </w:r>
        <w:r w:rsidR="000D1BD9">
          <w:rPr>
            <w:webHidden/>
          </w:rPr>
        </w:r>
        <w:r w:rsidR="000D1BD9">
          <w:rPr>
            <w:webHidden/>
          </w:rPr>
          <w:fldChar w:fldCharType="separate"/>
        </w:r>
        <w:r w:rsidR="00CE54A8">
          <w:rPr>
            <w:webHidden/>
          </w:rPr>
          <w:t>62</w:t>
        </w:r>
        <w:r w:rsidR="000D1BD9">
          <w:rPr>
            <w:webHidden/>
          </w:rPr>
          <w:fldChar w:fldCharType="end"/>
        </w:r>
      </w:hyperlink>
    </w:p>
    <w:p w14:paraId="23D728BA" w14:textId="77777777" w:rsidR="000D1BD9" w:rsidRDefault="00C14024">
      <w:pPr>
        <w:pStyle w:val="TOC1"/>
        <w:tabs>
          <w:tab w:val="left" w:pos="1680"/>
        </w:tabs>
        <w:rPr>
          <w:rFonts w:asciiTheme="minorHAnsi" w:eastAsiaTheme="minorEastAsia" w:hAnsiTheme="minorHAnsi" w:cstheme="minorBidi"/>
          <w:b w:val="0"/>
        </w:rPr>
      </w:pPr>
      <w:hyperlink w:anchor="_Toc14370654" w:history="1">
        <w:r w:rsidR="000D1BD9" w:rsidRPr="00901EFD">
          <w:rPr>
            <w:rStyle w:val="Hyperlink"/>
          </w:rPr>
          <w:t>Attachment J.</w:t>
        </w:r>
        <w:r w:rsidR="000D1BD9">
          <w:rPr>
            <w:rFonts w:asciiTheme="minorHAnsi" w:eastAsiaTheme="minorEastAsia" w:hAnsiTheme="minorHAnsi" w:cstheme="minorBidi"/>
            <w:b w:val="0"/>
          </w:rPr>
          <w:tab/>
        </w:r>
        <w:r w:rsidR="000D1BD9" w:rsidRPr="00901EFD">
          <w:rPr>
            <w:rStyle w:val="Hyperlink"/>
          </w:rPr>
          <w:t>HIPAA Business Associate Agreement</w:t>
        </w:r>
        <w:r w:rsidR="000D1BD9">
          <w:rPr>
            <w:webHidden/>
          </w:rPr>
          <w:tab/>
        </w:r>
        <w:r w:rsidR="000D1BD9">
          <w:rPr>
            <w:webHidden/>
          </w:rPr>
          <w:fldChar w:fldCharType="begin"/>
        </w:r>
        <w:r w:rsidR="000D1BD9">
          <w:rPr>
            <w:webHidden/>
          </w:rPr>
          <w:instrText xml:space="preserve"> PAGEREF _Toc14370654 \h </w:instrText>
        </w:r>
        <w:r w:rsidR="000D1BD9">
          <w:rPr>
            <w:webHidden/>
          </w:rPr>
        </w:r>
        <w:r w:rsidR="000D1BD9">
          <w:rPr>
            <w:webHidden/>
          </w:rPr>
          <w:fldChar w:fldCharType="separate"/>
        </w:r>
        <w:r w:rsidR="00CE54A8">
          <w:rPr>
            <w:webHidden/>
          </w:rPr>
          <w:t>63</w:t>
        </w:r>
        <w:r w:rsidR="000D1BD9">
          <w:rPr>
            <w:webHidden/>
          </w:rPr>
          <w:fldChar w:fldCharType="end"/>
        </w:r>
      </w:hyperlink>
    </w:p>
    <w:p w14:paraId="10422D1B" w14:textId="77777777" w:rsidR="000D1BD9" w:rsidRDefault="00C14024">
      <w:pPr>
        <w:pStyle w:val="TOC1"/>
        <w:tabs>
          <w:tab w:val="left" w:pos="1680"/>
        </w:tabs>
        <w:rPr>
          <w:rFonts w:asciiTheme="minorHAnsi" w:eastAsiaTheme="minorEastAsia" w:hAnsiTheme="minorHAnsi" w:cstheme="minorBidi"/>
          <w:b w:val="0"/>
        </w:rPr>
      </w:pPr>
      <w:hyperlink w:anchor="_Toc14370655" w:history="1">
        <w:r w:rsidR="000D1BD9" w:rsidRPr="00901EFD">
          <w:rPr>
            <w:rStyle w:val="Hyperlink"/>
          </w:rPr>
          <w:t>Attachment K.</w:t>
        </w:r>
        <w:r w:rsidR="000D1BD9">
          <w:rPr>
            <w:rFonts w:asciiTheme="minorHAnsi" w:eastAsiaTheme="minorEastAsia" w:hAnsiTheme="minorHAnsi" w:cstheme="minorBidi"/>
            <w:b w:val="0"/>
          </w:rPr>
          <w:tab/>
        </w:r>
        <w:r w:rsidR="000D1BD9" w:rsidRPr="00901EFD">
          <w:rPr>
            <w:rStyle w:val="Hyperlink"/>
          </w:rPr>
          <w:t>Mercury Affidavit</w:t>
        </w:r>
        <w:r w:rsidR="000D1BD9">
          <w:rPr>
            <w:webHidden/>
          </w:rPr>
          <w:tab/>
        </w:r>
        <w:r w:rsidR="000D1BD9">
          <w:rPr>
            <w:webHidden/>
          </w:rPr>
          <w:fldChar w:fldCharType="begin"/>
        </w:r>
        <w:r w:rsidR="000D1BD9">
          <w:rPr>
            <w:webHidden/>
          </w:rPr>
          <w:instrText xml:space="preserve"> PAGEREF _Toc14370655 \h </w:instrText>
        </w:r>
        <w:r w:rsidR="000D1BD9">
          <w:rPr>
            <w:webHidden/>
          </w:rPr>
        </w:r>
        <w:r w:rsidR="000D1BD9">
          <w:rPr>
            <w:webHidden/>
          </w:rPr>
          <w:fldChar w:fldCharType="separate"/>
        </w:r>
        <w:r w:rsidR="00CE54A8">
          <w:rPr>
            <w:webHidden/>
          </w:rPr>
          <w:t>64</w:t>
        </w:r>
        <w:r w:rsidR="000D1BD9">
          <w:rPr>
            <w:webHidden/>
          </w:rPr>
          <w:fldChar w:fldCharType="end"/>
        </w:r>
      </w:hyperlink>
    </w:p>
    <w:p w14:paraId="55C92DDD" w14:textId="77777777" w:rsidR="000D1BD9" w:rsidRDefault="00C14024">
      <w:pPr>
        <w:pStyle w:val="TOC1"/>
        <w:tabs>
          <w:tab w:val="left" w:pos="1680"/>
        </w:tabs>
        <w:rPr>
          <w:rFonts w:asciiTheme="minorHAnsi" w:eastAsiaTheme="minorEastAsia" w:hAnsiTheme="minorHAnsi" w:cstheme="minorBidi"/>
          <w:b w:val="0"/>
        </w:rPr>
      </w:pPr>
      <w:hyperlink w:anchor="_Toc14370656" w:history="1">
        <w:r w:rsidR="000D1BD9" w:rsidRPr="00901EFD">
          <w:rPr>
            <w:rStyle w:val="Hyperlink"/>
          </w:rPr>
          <w:t>Attachment L.</w:t>
        </w:r>
        <w:r w:rsidR="000D1BD9">
          <w:rPr>
            <w:rFonts w:asciiTheme="minorHAnsi" w:eastAsiaTheme="minorEastAsia" w:hAnsiTheme="minorHAnsi" w:cstheme="minorBidi"/>
            <w:b w:val="0"/>
          </w:rPr>
          <w:tab/>
        </w:r>
        <w:r w:rsidR="000D1BD9" w:rsidRPr="00901EFD">
          <w:rPr>
            <w:rStyle w:val="Hyperlink"/>
          </w:rPr>
          <w:t>Location of the Performance of Services Disclosure</w:t>
        </w:r>
        <w:r w:rsidR="000D1BD9">
          <w:rPr>
            <w:webHidden/>
          </w:rPr>
          <w:tab/>
        </w:r>
        <w:r w:rsidR="000D1BD9">
          <w:rPr>
            <w:webHidden/>
          </w:rPr>
          <w:fldChar w:fldCharType="begin"/>
        </w:r>
        <w:r w:rsidR="000D1BD9">
          <w:rPr>
            <w:webHidden/>
          </w:rPr>
          <w:instrText xml:space="preserve"> PAGEREF _Toc14370656 \h </w:instrText>
        </w:r>
        <w:r w:rsidR="000D1BD9">
          <w:rPr>
            <w:webHidden/>
          </w:rPr>
        </w:r>
        <w:r w:rsidR="000D1BD9">
          <w:rPr>
            <w:webHidden/>
          </w:rPr>
          <w:fldChar w:fldCharType="separate"/>
        </w:r>
        <w:r w:rsidR="00CE54A8">
          <w:rPr>
            <w:webHidden/>
          </w:rPr>
          <w:t>65</w:t>
        </w:r>
        <w:r w:rsidR="000D1BD9">
          <w:rPr>
            <w:webHidden/>
          </w:rPr>
          <w:fldChar w:fldCharType="end"/>
        </w:r>
      </w:hyperlink>
    </w:p>
    <w:p w14:paraId="21F154F3" w14:textId="77777777" w:rsidR="000D1BD9" w:rsidRDefault="00C14024">
      <w:pPr>
        <w:pStyle w:val="TOC1"/>
        <w:tabs>
          <w:tab w:val="left" w:pos="1680"/>
        </w:tabs>
        <w:rPr>
          <w:rFonts w:asciiTheme="minorHAnsi" w:eastAsiaTheme="minorEastAsia" w:hAnsiTheme="minorHAnsi" w:cstheme="minorBidi"/>
          <w:b w:val="0"/>
        </w:rPr>
      </w:pPr>
      <w:hyperlink w:anchor="_Toc14370657" w:history="1">
        <w:r w:rsidR="000D1BD9" w:rsidRPr="00901EFD">
          <w:rPr>
            <w:rStyle w:val="Hyperlink"/>
          </w:rPr>
          <w:t>Attachment M.</w:t>
        </w:r>
        <w:r w:rsidR="000D1BD9">
          <w:rPr>
            <w:rFonts w:asciiTheme="minorHAnsi" w:eastAsiaTheme="minorEastAsia" w:hAnsiTheme="minorHAnsi" w:cstheme="minorBidi"/>
            <w:b w:val="0"/>
          </w:rPr>
          <w:tab/>
        </w:r>
        <w:r w:rsidR="000D1BD9" w:rsidRPr="00901EFD">
          <w:rPr>
            <w:rStyle w:val="Hyperlink"/>
          </w:rPr>
          <w:t>Contract</w:t>
        </w:r>
        <w:r w:rsidR="000D1BD9">
          <w:rPr>
            <w:webHidden/>
          </w:rPr>
          <w:tab/>
        </w:r>
        <w:r w:rsidR="000D1BD9">
          <w:rPr>
            <w:webHidden/>
          </w:rPr>
          <w:fldChar w:fldCharType="begin"/>
        </w:r>
        <w:r w:rsidR="000D1BD9">
          <w:rPr>
            <w:webHidden/>
          </w:rPr>
          <w:instrText xml:space="preserve"> PAGEREF _Toc14370657 \h </w:instrText>
        </w:r>
        <w:r w:rsidR="000D1BD9">
          <w:rPr>
            <w:webHidden/>
          </w:rPr>
        </w:r>
        <w:r w:rsidR="000D1BD9">
          <w:rPr>
            <w:webHidden/>
          </w:rPr>
          <w:fldChar w:fldCharType="separate"/>
        </w:r>
        <w:r w:rsidR="00CE54A8">
          <w:rPr>
            <w:webHidden/>
          </w:rPr>
          <w:t>66</w:t>
        </w:r>
        <w:r w:rsidR="000D1BD9">
          <w:rPr>
            <w:webHidden/>
          </w:rPr>
          <w:fldChar w:fldCharType="end"/>
        </w:r>
      </w:hyperlink>
    </w:p>
    <w:p w14:paraId="4254A3B4" w14:textId="77777777" w:rsidR="000D1BD9" w:rsidRDefault="00C14024">
      <w:pPr>
        <w:pStyle w:val="TOC1"/>
        <w:tabs>
          <w:tab w:val="left" w:pos="1680"/>
        </w:tabs>
        <w:rPr>
          <w:rFonts w:asciiTheme="minorHAnsi" w:eastAsiaTheme="minorEastAsia" w:hAnsiTheme="minorHAnsi" w:cstheme="minorBidi"/>
          <w:b w:val="0"/>
        </w:rPr>
      </w:pPr>
      <w:hyperlink w:anchor="_Toc14370658" w:history="1">
        <w:r w:rsidR="000D1BD9" w:rsidRPr="00901EFD">
          <w:rPr>
            <w:rStyle w:val="Hyperlink"/>
          </w:rPr>
          <w:t>Attachment N.</w:t>
        </w:r>
        <w:r w:rsidR="000D1BD9">
          <w:rPr>
            <w:rFonts w:asciiTheme="minorHAnsi" w:eastAsiaTheme="minorEastAsia" w:hAnsiTheme="minorHAnsi" w:cstheme="minorBidi"/>
            <w:b w:val="0"/>
          </w:rPr>
          <w:tab/>
        </w:r>
        <w:r w:rsidR="000D1BD9" w:rsidRPr="00901EFD">
          <w:rPr>
            <w:rStyle w:val="Hyperlink"/>
          </w:rPr>
          <w:t>Contract Affidavit</w:t>
        </w:r>
        <w:r w:rsidR="000D1BD9">
          <w:rPr>
            <w:webHidden/>
          </w:rPr>
          <w:tab/>
        </w:r>
        <w:r w:rsidR="000D1BD9">
          <w:rPr>
            <w:webHidden/>
          </w:rPr>
          <w:fldChar w:fldCharType="begin"/>
        </w:r>
        <w:r w:rsidR="000D1BD9">
          <w:rPr>
            <w:webHidden/>
          </w:rPr>
          <w:instrText xml:space="preserve"> PAGEREF _Toc14370658 \h </w:instrText>
        </w:r>
        <w:r w:rsidR="000D1BD9">
          <w:rPr>
            <w:webHidden/>
          </w:rPr>
        </w:r>
        <w:r w:rsidR="000D1BD9">
          <w:rPr>
            <w:webHidden/>
          </w:rPr>
          <w:fldChar w:fldCharType="separate"/>
        </w:r>
        <w:r w:rsidR="00CE54A8">
          <w:rPr>
            <w:webHidden/>
          </w:rPr>
          <w:t>8</w:t>
        </w:r>
        <w:r w:rsidR="00403A02">
          <w:rPr>
            <w:webHidden/>
          </w:rPr>
          <w:t>2</w:t>
        </w:r>
        <w:r w:rsidR="000D1BD9">
          <w:rPr>
            <w:webHidden/>
          </w:rPr>
          <w:fldChar w:fldCharType="end"/>
        </w:r>
      </w:hyperlink>
    </w:p>
    <w:p w14:paraId="4418F76C" w14:textId="77777777" w:rsidR="000D1BD9" w:rsidRDefault="00C14024">
      <w:pPr>
        <w:pStyle w:val="TOC1"/>
        <w:tabs>
          <w:tab w:val="left" w:pos="1680"/>
        </w:tabs>
        <w:rPr>
          <w:rFonts w:asciiTheme="minorHAnsi" w:eastAsiaTheme="minorEastAsia" w:hAnsiTheme="minorHAnsi" w:cstheme="minorBidi"/>
          <w:b w:val="0"/>
        </w:rPr>
      </w:pPr>
      <w:hyperlink w:anchor="_Toc14370659" w:history="1">
        <w:r w:rsidR="000D1BD9" w:rsidRPr="00901EFD">
          <w:rPr>
            <w:rStyle w:val="Hyperlink"/>
          </w:rPr>
          <w:t>Attachment O.</w:t>
        </w:r>
        <w:r w:rsidR="000D1BD9">
          <w:rPr>
            <w:rFonts w:asciiTheme="minorHAnsi" w:eastAsiaTheme="minorEastAsia" w:hAnsiTheme="minorHAnsi" w:cstheme="minorBidi"/>
            <w:b w:val="0"/>
          </w:rPr>
          <w:tab/>
        </w:r>
        <w:r w:rsidR="000D1BD9" w:rsidRPr="00901EFD">
          <w:rPr>
            <w:rStyle w:val="Hyperlink"/>
          </w:rPr>
          <w:t>DHS Hiring Agreement</w:t>
        </w:r>
        <w:r w:rsidR="000D1BD9">
          <w:rPr>
            <w:webHidden/>
          </w:rPr>
          <w:tab/>
        </w:r>
        <w:r w:rsidR="000D1BD9">
          <w:rPr>
            <w:webHidden/>
          </w:rPr>
          <w:fldChar w:fldCharType="begin"/>
        </w:r>
        <w:r w:rsidR="000D1BD9">
          <w:rPr>
            <w:webHidden/>
          </w:rPr>
          <w:instrText xml:space="preserve"> PAGEREF _Toc14370659 \h </w:instrText>
        </w:r>
        <w:r w:rsidR="000D1BD9">
          <w:rPr>
            <w:webHidden/>
          </w:rPr>
        </w:r>
        <w:r w:rsidR="000D1BD9">
          <w:rPr>
            <w:webHidden/>
          </w:rPr>
          <w:fldChar w:fldCharType="separate"/>
        </w:r>
        <w:r w:rsidR="00CE54A8">
          <w:rPr>
            <w:webHidden/>
          </w:rPr>
          <w:t>8</w:t>
        </w:r>
        <w:r w:rsidR="00403A02">
          <w:rPr>
            <w:webHidden/>
          </w:rPr>
          <w:t>3</w:t>
        </w:r>
        <w:r w:rsidR="000D1BD9">
          <w:rPr>
            <w:webHidden/>
          </w:rPr>
          <w:fldChar w:fldCharType="end"/>
        </w:r>
      </w:hyperlink>
    </w:p>
    <w:p w14:paraId="0CD8CB92" w14:textId="77777777" w:rsidR="000D1BD9" w:rsidRDefault="00C14024">
      <w:pPr>
        <w:pStyle w:val="TOC1"/>
        <w:rPr>
          <w:rFonts w:asciiTheme="minorHAnsi" w:eastAsiaTheme="minorEastAsia" w:hAnsiTheme="minorHAnsi" w:cstheme="minorBidi"/>
          <w:b w:val="0"/>
        </w:rPr>
      </w:pPr>
      <w:hyperlink w:anchor="_Toc14370660" w:history="1">
        <w:r w:rsidR="000D1BD9" w:rsidRPr="00901EFD">
          <w:rPr>
            <w:rStyle w:val="Hyperlink"/>
          </w:rPr>
          <w:t>Appendix 1. – Abbreviations and Definitions</w:t>
        </w:r>
        <w:r w:rsidR="000D1BD9">
          <w:rPr>
            <w:webHidden/>
          </w:rPr>
          <w:tab/>
        </w:r>
        <w:r w:rsidR="000D1BD9">
          <w:rPr>
            <w:webHidden/>
          </w:rPr>
          <w:fldChar w:fldCharType="begin"/>
        </w:r>
        <w:r w:rsidR="000D1BD9">
          <w:rPr>
            <w:webHidden/>
          </w:rPr>
          <w:instrText xml:space="preserve"> PAGEREF _Toc14370660 \h </w:instrText>
        </w:r>
        <w:r w:rsidR="000D1BD9">
          <w:rPr>
            <w:webHidden/>
          </w:rPr>
        </w:r>
        <w:r w:rsidR="000D1BD9">
          <w:rPr>
            <w:webHidden/>
          </w:rPr>
          <w:fldChar w:fldCharType="separate"/>
        </w:r>
        <w:r w:rsidR="00CE54A8">
          <w:rPr>
            <w:webHidden/>
          </w:rPr>
          <w:t>8</w:t>
        </w:r>
        <w:r w:rsidR="00403A02">
          <w:rPr>
            <w:webHidden/>
          </w:rPr>
          <w:t>4</w:t>
        </w:r>
        <w:r w:rsidR="000D1BD9">
          <w:rPr>
            <w:webHidden/>
          </w:rPr>
          <w:fldChar w:fldCharType="end"/>
        </w:r>
      </w:hyperlink>
    </w:p>
    <w:bookmarkStart w:id="3" w:name="_Hlk72242362"/>
    <w:p w14:paraId="740651A4" w14:textId="77777777" w:rsidR="000D1BD9" w:rsidRDefault="00EE1F51">
      <w:pPr>
        <w:pStyle w:val="TOC1"/>
      </w:pPr>
      <w:r>
        <w:fldChar w:fldCharType="begin"/>
      </w:r>
      <w:r>
        <w:instrText xml:space="preserve"> HYPERLINK \l "_Toc14370661" </w:instrText>
      </w:r>
      <w:r>
        <w:fldChar w:fldCharType="separate"/>
      </w:r>
      <w:r w:rsidR="000D1BD9" w:rsidRPr="00901EFD">
        <w:rPr>
          <w:rStyle w:val="Hyperlink"/>
        </w:rPr>
        <w:t xml:space="preserve">Appendix </w:t>
      </w:r>
      <w:r w:rsidR="00403A02">
        <w:rPr>
          <w:rStyle w:val="Hyperlink"/>
        </w:rPr>
        <w:t>2</w:t>
      </w:r>
      <w:r w:rsidR="000D1BD9" w:rsidRPr="00901EFD">
        <w:rPr>
          <w:rStyle w:val="Hyperlink"/>
        </w:rPr>
        <w:t xml:space="preserve">. – </w:t>
      </w:r>
      <w:r w:rsidR="00403A02">
        <w:rPr>
          <w:rStyle w:val="Hyperlink"/>
        </w:rPr>
        <w:t>Offeror Information Sheet</w:t>
      </w:r>
      <w:r w:rsidR="000D1BD9">
        <w:rPr>
          <w:webHidden/>
        </w:rPr>
        <w:tab/>
      </w:r>
      <w:r w:rsidR="000D1BD9">
        <w:rPr>
          <w:webHidden/>
        </w:rPr>
        <w:fldChar w:fldCharType="begin"/>
      </w:r>
      <w:r w:rsidR="000D1BD9">
        <w:rPr>
          <w:webHidden/>
        </w:rPr>
        <w:instrText xml:space="preserve"> PAGEREF _Toc14370661 \h </w:instrText>
      </w:r>
      <w:r w:rsidR="000D1BD9">
        <w:rPr>
          <w:webHidden/>
        </w:rPr>
      </w:r>
      <w:r w:rsidR="000D1BD9">
        <w:rPr>
          <w:webHidden/>
        </w:rPr>
        <w:fldChar w:fldCharType="separate"/>
      </w:r>
      <w:r w:rsidR="00CE54A8">
        <w:rPr>
          <w:webHidden/>
        </w:rPr>
        <w:t>8</w:t>
      </w:r>
      <w:r w:rsidR="00403A02">
        <w:rPr>
          <w:webHidden/>
        </w:rPr>
        <w:t>8</w:t>
      </w:r>
      <w:r w:rsidR="000D1BD9">
        <w:rPr>
          <w:webHidden/>
        </w:rPr>
        <w:fldChar w:fldCharType="end"/>
      </w:r>
      <w:r>
        <w:fldChar w:fldCharType="end"/>
      </w:r>
    </w:p>
    <w:bookmarkEnd w:id="3"/>
    <w:p w14:paraId="3176E3DC" w14:textId="77777777" w:rsidR="00E947F8" w:rsidRDefault="00E947F8" w:rsidP="00E947F8"/>
    <w:p w14:paraId="39103C53" w14:textId="77777777" w:rsidR="00E947F8" w:rsidRDefault="00C14024" w:rsidP="00E947F8">
      <w:pPr>
        <w:pStyle w:val="TOC1"/>
      </w:pPr>
      <w:hyperlink w:anchor="_Toc14370661" w:history="1">
        <w:r w:rsidR="00E947F8" w:rsidRPr="00901EFD">
          <w:rPr>
            <w:rStyle w:val="Hyperlink"/>
          </w:rPr>
          <w:t xml:space="preserve">Appendix </w:t>
        </w:r>
        <w:r w:rsidR="00E947F8">
          <w:rPr>
            <w:rStyle w:val="Hyperlink"/>
          </w:rPr>
          <w:t>3</w:t>
        </w:r>
        <w:r w:rsidR="00E947F8" w:rsidRPr="00901EFD">
          <w:rPr>
            <w:rStyle w:val="Hyperlink"/>
          </w:rPr>
          <w:t xml:space="preserve">. – </w:t>
        </w:r>
        <w:r w:rsidR="005C175D">
          <w:rPr>
            <w:rStyle w:val="Hyperlink"/>
          </w:rPr>
          <w:t>COMAR 07.02.18</w:t>
        </w:r>
        <w:r w:rsidR="00E947F8">
          <w:rPr>
            <w:webHidden/>
          </w:rPr>
          <w:tab/>
        </w:r>
        <w:r w:rsidR="00E947F8">
          <w:rPr>
            <w:webHidden/>
          </w:rPr>
          <w:fldChar w:fldCharType="begin"/>
        </w:r>
        <w:r w:rsidR="00E947F8">
          <w:rPr>
            <w:webHidden/>
          </w:rPr>
          <w:instrText xml:space="preserve"> PAGEREF _Toc14370661 \h </w:instrText>
        </w:r>
        <w:r w:rsidR="00E947F8">
          <w:rPr>
            <w:webHidden/>
          </w:rPr>
        </w:r>
        <w:r w:rsidR="00E947F8">
          <w:rPr>
            <w:webHidden/>
          </w:rPr>
          <w:fldChar w:fldCharType="separate"/>
        </w:r>
        <w:r w:rsidR="00E947F8">
          <w:rPr>
            <w:webHidden/>
          </w:rPr>
          <w:t>8</w:t>
        </w:r>
        <w:r w:rsidR="005C175D">
          <w:rPr>
            <w:webHidden/>
          </w:rPr>
          <w:t>9</w:t>
        </w:r>
        <w:r w:rsidR="00E947F8">
          <w:rPr>
            <w:webHidden/>
          </w:rPr>
          <w:fldChar w:fldCharType="end"/>
        </w:r>
      </w:hyperlink>
    </w:p>
    <w:p w14:paraId="3EE707FB" w14:textId="77777777" w:rsidR="00E947F8" w:rsidRDefault="00C14024" w:rsidP="00E947F8">
      <w:pPr>
        <w:pStyle w:val="TOC1"/>
      </w:pPr>
      <w:hyperlink w:anchor="_Toc14370661" w:history="1">
        <w:r w:rsidR="00E947F8" w:rsidRPr="00901EFD">
          <w:rPr>
            <w:rStyle w:val="Hyperlink"/>
          </w:rPr>
          <w:t xml:space="preserve">Appendix </w:t>
        </w:r>
        <w:r w:rsidR="00E947F8">
          <w:rPr>
            <w:rStyle w:val="Hyperlink"/>
          </w:rPr>
          <w:t>4</w:t>
        </w:r>
        <w:r w:rsidR="00E947F8" w:rsidRPr="00901EFD">
          <w:rPr>
            <w:rStyle w:val="Hyperlink"/>
          </w:rPr>
          <w:t xml:space="preserve">. – </w:t>
        </w:r>
        <w:r w:rsidR="005C175D">
          <w:rPr>
            <w:rStyle w:val="Hyperlink"/>
          </w:rPr>
          <w:t>Monthly Client Service Report</w:t>
        </w:r>
        <w:r w:rsidR="00E947F8">
          <w:rPr>
            <w:webHidden/>
          </w:rPr>
          <w:tab/>
        </w:r>
        <w:r w:rsidR="005C175D">
          <w:rPr>
            <w:webHidden/>
          </w:rPr>
          <w:t>100</w:t>
        </w:r>
      </w:hyperlink>
    </w:p>
    <w:bookmarkStart w:id="4" w:name="_Hlk72242464"/>
    <w:p w14:paraId="4029FB21" w14:textId="77777777" w:rsidR="00E947F8" w:rsidRDefault="00E947F8" w:rsidP="00E947F8">
      <w:pPr>
        <w:pStyle w:val="TOC1"/>
      </w:pPr>
      <w:r>
        <w:fldChar w:fldCharType="begin"/>
      </w:r>
      <w:r>
        <w:instrText xml:space="preserve"> HYPERLINK \l "_Toc14370661" </w:instrText>
      </w:r>
      <w:r>
        <w:fldChar w:fldCharType="separate"/>
      </w:r>
      <w:r w:rsidRPr="00901EFD">
        <w:rPr>
          <w:rStyle w:val="Hyperlink"/>
        </w:rPr>
        <w:t xml:space="preserve">Appendix </w:t>
      </w:r>
      <w:r>
        <w:rPr>
          <w:rStyle w:val="Hyperlink"/>
        </w:rPr>
        <w:t>5</w:t>
      </w:r>
      <w:r w:rsidRPr="00901EFD">
        <w:rPr>
          <w:rStyle w:val="Hyperlink"/>
        </w:rPr>
        <w:t xml:space="preserve">. – </w:t>
      </w:r>
      <w:r w:rsidR="005C175D">
        <w:rPr>
          <w:rStyle w:val="Hyperlink"/>
        </w:rPr>
        <w:t>Invoice</w:t>
      </w:r>
      <w:r>
        <w:rPr>
          <w:webHidden/>
        </w:rPr>
        <w:tab/>
      </w:r>
      <w:r w:rsidR="005C175D">
        <w:rPr>
          <w:webHidden/>
        </w:rPr>
        <w:t>102</w:t>
      </w:r>
      <w:r>
        <w:fldChar w:fldCharType="end"/>
      </w:r>
      <w:bookmarkEnd w:id="4"/>
      <w:r w:rsidR="00512B65">
        <w:fldChar w:fldCharType="end"/>
      </w:r>
      <w:bookmarkStart w:id="5" w:name="LastRomanNumberPageMarker"/>
      <w:bookmarkEnd w:id="2"/>
    </w:p>
    <w:p w14:paraId="2593FDC0" w14:textId="77777777" w:rsidR="00E947F8" w:rsidRDefault="00E947F8" w:rsidP="00E947F8">
      <w:pPr>
        <w:pStyle w:val="TOC1"/>
      </w:pPr>
      <w:r w:rsidRPr="00E947F8">
        <w:t xml:space="preserve">Appendix 6. – </w:t>
      </w:r>
      <w:r w:rsidR="005C175D">
        <w:t>Application</w:t>
      </w:r>
      <w:r>
        <w:rPr>
          <w:webHidden/>
        </w:rPr>
        <w:tab/>
      </w:r>
      <w:r w:rsidR="005C175D">
        <w:rPr>
          <w:webHidden/>
        </w:rPr>
        <w:t>104</w:t>
      </w:r>
      <w:r>
        <w:t xml:space="preserve"> </w:t>
      </w:r>
    </w:p>
    <w:p w14:paraId="397A83A5" w14:textId="77777777" w:rsidR="00992B5C" w:rsidRDefault="00992B5C" w:rsidP="00E947F8">
      <w:pPr>
        <w:rPr>
          <w:noProof/>
          <w:sz w:val="22"/>
        </w:rPr>
      </w:pPr>
    </w:p>
    <w:p w14:paraId="2C192310" w14:textId="77777777" w:rsidR="00E947F8" w:rsidRDefault="00E947F8" w:rsidP="008D3281">
      <w:pPr>
        <w:ind w:left="144"/>
      </w:pPr>
    </w:p>
    <w:bookmarkEnd w:id="5"/>
    <w:p w14:paraId="5B62F9A6" w14:textId="77777777" w:rsidR="008826DD" w:rsidRDefault="008826DD" w:rsidP="008D3281">
      <w:pPr>
        <w:ind w:left="144"/>
        <w:sectPr w:rsidR="008826DD" w:rsidSect="004170EA">
          <w:headerReference w:type="default" r:id="rId11"/>
          <w:footerReference w:type="default" r:id="rId12"/>
          <w:pgSz w:w="12240" w:h="15840"/>
          <w:pgMar w:top="1440" w:right="1440" w:bottom="1440" w:left="1440" w:header="720" w:footer="720" w:gutter="0"/>
          <w:pgNumType w:fmt="lowerRoman" w:start="1"/>
          <w:cols w:space="720"/>
          <w:titlePg/>
          <w:docGrid w:linePitch="360"/>
        </w:sectPr>
      </w:pPr>
    </w:p>
    <w:p w14:paraId="7F10312A" w14:textId="77777777" w:rsidR="00876F61" w:rsidRDefault="00136051" w:rsidP="0084333C">
      <w:pPr>
        <w:pStyle w:val="Heading1"/>
      </w:pPr>
      <w:bookmarkStart w:id="6" w:name="_Toc488066943"/>
      <w:bookmarkStart w:id="7" w:name="_Toc14370567"/>
      <w:r>
        <w:lastRenderedPageBreak/>
        <w:t>Minimum</w:t>
      </w:r>
      <w:r w:rsidR="00876F61">
        <w:t xml:space="preserve"> Qualifications</w:t>
      </w:r>
      <w:bookmarkEnd w:id="6"/>
      <w:bookmarkEnd w:id="7"/>
    </w:p>
    <w:p w14:paraId="2B3B0CA0" w14:textId="77777777" w:rsidR="0001082A" w:rsidRDefault="000A333C" w:rsidP="0084333C">
      <w:pPr>
        <w:pStyle w:val="Heading2"/>
      </w:pPr>
      <w:bookmarkStart w:id="8" w:name="_Toc488066944"/>
      <w:bookmarkStart w:id="9" w:name="_Toc14370568"/>
      <w:r>
        <w:t>Offeror</w:t>
      </w:r>
      <w:r w:rsidR="0001082A">
        <w:t xml:space="preserve"> Minimum Qualifications</w:t>
      </w:r>
      <w:bookmarkEnd w:id="8"/>
      <w:bookmarkEnd w:id="9"/>
    </w:p>
    <w:p w14:paraId="13600D0D" w14:textId="3F3A546C" w:rsidR="00377D8B" w:rsidRPr="0088068B" w:rsidRDefault="00801F03" w:rsidP="008D3281">
      <w:pPr>
        <w:pStyle w:val="MDText0"/>
        <w:rPr>
          <w:b/>
          <w:bCs/>
        </w:rPr>
      </w:pPr>
      <w:r w:rsidRPr="0088068B">
        <w:rPr>
          <w:b/>
          <w:bCs/>
        </w:rPr>
        <w:t xml:space="preserve">Offeror must </w:t>
      </w:r>
      <w:r w:rsidR="00393697" w:rsidRPr="0088068B">
        <w:rPr>
          <w:b/>
          <w:bCs/>
        </w:rPr>
        <w:t xml:space="preserve">submit </w:t>
      </w:r>
      <w:r w:rsidRPr="0088068B">
        <w:rPr>
          <w:b/>
          <w:bCs/>
        </w:rPr>
        <w:t>document</w:t>
      </w:r>
      <w:r w:rsidR="00393697" w:rsidRPr="0088068B">
        <w:rPr>
          <w:b/>
          <w:bCs/>
        </w:rPr>
        <w:t xml:space="preserve">ation that </w:t>
      </w:r>
      <w:r w:rsidRPr="0088068B">
        <w:rPr>
          <w:b/>
          <w:bCs/>
        </w:rPr>
        <w:t>the</w:t>
      </w:r>
      <w:r w:rsidR="006577D5" w:rsidRPr="0088068B">
        <w:rPr>
          <w:b/>
          <w:bCs/>
        </w:rPr>
        <w:t>ir</w:t>
      </w:r>
      <w:r w:rsidRPr="0088068B">
        <w:rPr>
          <w:b/>
          <w:bCs/>
        </w:rPr>
        <w:t xml:space="preserve"> </w:t>
      </w:r>
      <w:r w:rsidR="006577D5" w:rsidRPr="0088068B">
        <w:rPr>
          <w:b/>
          <w:bCs/>
        </w:rPr>
        <w:t xml:space="preserve">entity is </w:t>
      </w:r>
      <w:r w:rsidRPr="0088068B">
        <w:rPr>
          <w:b/>
          <w:bCs/>
        </w:rPr>
        <w:t>a Non-Profit and in good standing with the State of Maryland.</w:t>
      </w:r>
    </w:p>
    <w:p w14:paraId="66E164AB" w14:textId="77777777" w:rsidR="00D53694" w:rsidRDefault="00D53694" w:rsidP="008D3281">
      <w:pPr>
        <w:pStyle w:val="MDIntentionalBlank"/>
        <w:ind w:left="144"/>
      </w:pPr>
    </w:p>
    <w:p w14:paraId="6FDFCFC1" w14:textId="7FCEB1F1" w:rsidR="00D53694" w:rsidRDefault="00565B85" w:rsidP="00565B85">
      <w:pPr>
        <w:pStyle w:val="MDIntentionalBlank"/>
        <w:ind w:left="144"/>
        <w:jc w:val="left"/>
      </w:pPr>
      <w:r>
        <w:t>1.1.1 A</w:t>
      </w:r>
      <w:r w:rsidRPr="00565B85">
        <w:rPr>
          <w:b w:val="0"/>
          <w:caps w:val="0"/>
        </w:rPr>
        <w:t>s proof of meeting this requirement the offeror shall submit p</w:t>
      </w:r>
      <w:r>
        <w:rPr>
          <w:b w:val="0"/>
          <w:caps w:val="0"/>
        </w:rPr>
        <w:t>roof of good standing from the State Department of Assessments and T</w:t>
      </w:r>
      <w:r w:rsidRPr="00565B85">
        <w:rPr>
          <w:b w:val="0"/>
          <w:caps w:val="0"/>
        </w:rPr>
        <w:t>axation</w:t>
      </w:r>
      <w:r>
        <w:rPr>
          <w:b w:val="0"/>
          <w:caps w:val="0"/>
        </w:rPr>
        <w:t xml:space="preserve"> (SDAT)</w:t>
      </w:r>
      <w:r w:rsidRPr="00565B85">
        <w:rPr>
          <w:b w:val="0"/>
          <w:caps w:val="0"/>
        </w:rPr>
        <w:t xml:space="preserve"> and proof of </w:t>
      </w:r>
      <w:r w:rsidRPr="00182FB7">
        <w:rPr>
          <w:bCs/>
          <w:caps w:val="0"/>
        </w:rPr>
        <w:t>Non-Profit</w:t>
      </w:r>
      <w:r w:rsidRPr="00565B85">
        <w:rPr>
          <w:b w:val="0"/>
          <w:caps w:val="0"/>
        </w:rPr>
        <w:t xml:space="preserve"> status</w:t>
      </w:r>
      <w:r>
        <w:rPr>
          <w:b w:val="0"/>
          <w:caps w:val="0"/>
        </w:rPr>
        <w:t xml:space="preserve"> in the State of Maryland.</w:t>
      </w:r>
    </w:p>
    <w:p w14:paraId="783224EF" w14:textId="77777777" w:rsidR="00D53694" w:rsidRDefault="00D53694" w:rsidP="008D3281">
      <w:pPr>
        <w:pStyle w:val="MDIntentionalBlank"/>
        <w:ind w:left="144"/>
      </w:pPr>
    </w:p>
    <w:p w14:paraId="36BFCE8D" w14:textId="77777777" w:rsidR="0001082A" w:rsidRDefault="0001082A" w:rsidP="008D3281">
      <w:pPr>
        <w:pStyle w:val="MDIntentionalBlank"/>
        <w:ind w:left="144"/>
      </w:pPr>
      <w:r w:rsidRPr="00634B9B">
        <w:t>THE REMAINDER OF THIS PAGE IS INTENTIONALLY LEFT BLANK.</w:t>
      </w:r>
    </w:p>
    <w:p w14:paraId="7763B616" w14:textId="77777777" w:rsidR="0001082A" w:rsidRDefault="000A333C" w:rsidP="0084333C">
      <w:pPr>
        <w:pStyle w:val="Heading1"/>
      </w:pPr>
      <w:bookmarkStart w:id="10" w:name="_Toc488066945"/>
      <w:bookmarkStart w:id="11" w:name="_Toc14370569"/>
      <w:r>
        <w:lastRenderedPageBreak/>
        <w:t>Contractor</w:t>
      </w:r>
      <w:r w:rsidR="0001082A">
        <w:t xml:space="preserve"> Requirements: Scope of Work</w:t>
      </w:r>
      <w:bookmarkEnd w:id="10"/>
      <w:bookmarkEnd w:id="11"/>
    </w:p>
    <w:p w14:paraId="474D530B" w14:textId="77777777" w:rsidR="0001082A" w:rsidRDefault="0001082A" w:rsidP="0084333C">
      <w:pPr>
        <w:pStyle w:val="Heading2"/>
      </w:pPr>
      <w:bookmarkStart w:id="12" w:name="_Toc488066946"/>
      <w:bookmarkStart w:id="13" w:name="_Toc14370570"/>
      <w:r>
        <w:t>Summary Statement</w:t>
      </w:r>
      <w:bookmarkEnd w:id="12"/>
      <w:bookmarkEnd w:id="13"/>
    </w:p>
    <w:p w14:paraId="7C7799F2" w14:textId="3BC5923E" w:rsidR="00801F03" w:rsidRPr="00B970B8" w:rsidRDefault="0001082A" w:rsidP="00801F03">
      <w:pPr>
        <w:pStyle w:val="MDText1"/>
      </w:pPr>
      <w:r>
        <w:t xml:space="preserve">The </w:t>
      </w:r>
      <w:r w:rsidR="00066DDD">
        <w:t>Caroline County Department of Social Services</w:t>
      </w:r>
      <w:r w:rsidRPr="006026A4">
        <w:t xml:space="preserve"> (</w:t>
      </w:r>
      <w:r w:rsidR="00066DDD">
        <w:t>CCDSS</w:t>
      </w:r>
      <w:r w:rsidRPr="006026A4">
        <w:t xml:space="preserve"> or the </w:t>
      </w:r>
      <w:r w:rsidR="00066DDD">
        <w:t>Department</w:t>
      </w:r>
      <w:r w:rsidRPr="006026A4">
        <w:t>)</w:t>
      </w:r>
      <w:r>
        <w:t xml:space="preserve"> is issuing this </w:t>
      </w:r>
      <w:r w:rsidR="000A333C">
        <w:t>Request for Proposals</w:t>
      </w:r>
      <w:r w:rsidR="003E0C04">
        <w:t xml:space="preserve"> (</w:t>
      </w:r>
      <w:r w:rsidR="000A333C">
        <w:t>RFP</w:t>
      </w:r>
      <w:r w:rsidR="003E0C04">
        <w:t xml:space="preserve">) </w:t>
      </w:r>
      <w:r w:rsidR="00801F03" w:rsidRPr="00B970B8">
        <w:t xml:space="preserve">on behalf of </w:t>
      </w:r>
      <w:r w:rsidR="00970C28">
        <w:t xml:space="preserve">the following </w:t>
      </w:r>
      <w:r w:rsidR="00801F03" w:rsidRPr="00B970B8">
        <w:t>Eastern Shore Departments of Social Services</w:t>
      </w:r>
      <w:r w:rsidR="00970C28">
        <w:t xml:space="preserve">: </w:t>
      </w:r>
      <w:r w:rsidR="00801F03" w:rsidRPr="00B970B8">
        <w:t>Caroline, Cecil, Dorchester, Kent, Queen Anne’s, Somerset, and Talbot County Social Services (L</w:t>
      </w:r>
      <w:r w:rsidR="001127C5">
        <w:t>ocal Department of Social Services</w:t>
      </w:r>
      <w:r w:rsidR="00801F03" w:rsidRPr="00B970B8">
        <w:t xml:space="preserve">) in order to procure the services of a vendor for the purpose of providing and/or administrating Respite Care Services, as defined in The Code of Maryland Regulations (COMAR) Section  07.02.18.02, to individuals with functional and/or developmental disabilities at planned intervals, in a time of crisis, or on an as-needed basis. Respite Care Services will be performed in or out of the customer’s home by qualified care workers in order to relieve the family or informal caregiver. </w:t>
      </w:r>
    </w:p>
    <w:p w14:paraId="1359C7A9" w14:textId="77777777" w:rsidR="00377D8B" w:rsidRDefault="0001082A" w:rsidP="00C575ED">
      <w:pPr>
        <w:pStyle w:val="MDText1"/>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r w:rsidR="000A333C">
        <w:t>Offeror</w:t>
      </w:r>
      <w:r w:rsidRPr="00C83C5D">
        <w:t xml:space="preserve"> and the State.</w:t>
      </w:r>
    </w:p>
    <w:p w14:paraId="764D63DA" w14:textId="77777777" w:rsidR="0001082A" w:rsidRDefault="0001082A" w:rsidP="00FE0256">
      <w:pPr>
        <w:pStyle w:val="MDText1"/>
      </w:pPr>
      <w:r w:rsidRPr="00C83C5D">
        <w:t xml:space="preserve">The </w:t>
      </w:r>
      <w:r w:rsidR="00066DDD">
        <w:t>Department</w:t>
      </w:r>
      <w:r w:rsidR="00AE1C0F">
        <w:t xml:space="preserve"> </w:t>
      </w:r>
      <w:r>
        <w:t xml:space="preserve">intends to make </w:t>
      </w:r>
      <w:r w:rsidR="0026362F">
        <w:t>a single award</w:t>
      </w:r>
      <w:r w:rsidR="00801F03">
        <w:t xml:space="preserve"> as a result of this</w:t>
      </w:r>
      <w:r w:rsidR="0026362F" w:rsidRPr="008D7DC0">
        <w:t xml:space="preserve"> </w:t>
      </w:r>
      <w:r w:rsidR="000A333C">
        <w:t>RFP</w:t>
      </w:r>
      <w:r w:rsidR="00801F03">
        <w:t xml:space="preserve">.  </w:t>
      </w:r>
      <w:r w:rsidRPr="00C83C5D">
        <w:t xml:space="preserve">See </w:t>
      </w:r>
      <w:r w:rsidR="000A333C">
        <w:t>RFP</w:t>
      </w:r>
      <w:r w:rsidRPr="00C83C5D">
        <w:t xml:space="preserve"> </w:t>
      </w:r>
      <w:r w:rsidR="007D728A" w:rsidRPr="00E72423">
        <w:rPr>
          <w:b/>
        </w:rPr>
        <w:t xml:space="preserve">Section </w:t>
      </w:r>
      <w:r w:rsidR="007D728A" w:rsidRPr="00E72423">
        <w:rPr>
          <w:b/>
        </w:rPr>
        <w:fldChar w:fldCharType="begin"/>
      </w:r>
      <w:r w:rsidR="007D728A" w:rsidRPr="00E72423">
        <w:rPr>
          <w:b/>
        </w:rPr>
        <w:instrText xml:space="preserve"> REF _Ref489451285 \r \h  \* MERGEFORMAT </w:instrText>
      </w:r>
      <w:r w:rsidR="007D728A" w:rsidRPr="00E72423">
        <w:rPr>
          <w:b/>
        </w:rPr>
      </w:r>
      <w:r w:rsidR="007D728A" w:rsidRPr="00E72423">
        <w:rPr>
          <w:b/>
        </w:rPr>
        <w:fldChar w:fldCharType="separate"/>
      </w:r>
      <w:r w:rsidR="00CE54A8" w:rsidRPr="00E72423">
        <w:rPr>
          <w:b/>
        </w:rPr>
        <w:t>4.9</w:t>
      </w:r>
      <w:r w:rsidR="007D728A" w:rsidRPr="00E72423">
        <w:rPr>
          <w:b/>
        </w:rPr>
        <w:fldChar w:fldCharType="end"/>
      </w:r>
      <w:r w:rsidR="007D728A" w:rsidRPr="00E72423">
        <w:rPr>
          <w:b/>
        </w:rPr>
        <w:t xml:space="preserve"> </w:t>
      </w:r>
      <w:r w:rsidR="007D728A" w:rsidRPr="00E72423">
        <w:rPr>
          <w:b/>
        </w:rPr>
        <w:fldChar w:fldCharType="begin"/>
      </w:r>
      <w:r w:rsidR="007D728A" w:rsidRPr="00E72423">
        <w:rPr>
          <w:b/>
        </w:rPr>
        <w:instrText xml:space="preserve"> REF _Ref489451273 \h  \* MERGEFORMAT </w:instrText>
      </w:r>
      <w:r w:rsidR="007D728A" w:rsidRPr="00E72423">
        <w:rPr>
          <w:b/>
        </w:rPr>
      </w:r>
      <w:r w:rsidR="007D728A" w:rsidRPr="00E72423">
        <w:rPr>
          <w:b/>
        </w:rPr>
        <w:fldChar w:fldCharType="separate"/>
      </w:r>
      <w:r w:rsidR="00CE54A8" w:rsidRPr="00E72423">
        <w:rPr>
          <w:b/>
        </w:rPr>
        <w:t>Award Basis</w:t>
      </w:r>
      <w:r w:rsidR="007D728A" w:rsidRPr="00E72423">
        <w:rPr>
          <w:b/>
        </w:rPr>
        <w:fldChar w:fldCharType="end"/>
      </w:r>
      <w:r w:rsidR="007D728A">
        <w:rPr>
          <w:b/>
        </w:rPr>
        <w:t xml:space="preserve"> </w:t>
      </w:r>
      <w:r w:rsidRPr="00C83C5D">
        <w:t>for more Contract award information.</w:t>
      </w:r>
    </w:p>
    <w:p w14:paraId="11FC8AA6" w14:textId="77777777" w:rsidR="00377D8B" w:rsidRDefault="001F7846" w:rsidP="00FE0256">
      <w:pPr>
        <w:pStyle w:val="MDText1"/>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205FBDE0" w14:textId="77777777" w:rsidR="00173537" w:rsidRDefault="00452F3C" w:rsidP="0084333C">
      <w:pPr>
        <w:pStyle w:val="Heading2"/>
      </w:pPr>
      <w:bookmarkStart w:id="14" w:name="_Toc488066947"/>
      <w:bookmarkStart w:id="15" w:name="_Toc14370571"/>
      <w:r>
        <w:t>Background</w:t>
      </w:r>
      <w:r w:rsidR="00BA01C9">
        <w:t xml:space="preserve">, </w:t>
      </w:r>
      <w:r>
        <w:t>Purpose</w:t>
      </w:r>
      <w:bookmarkEnd w:id="14"/>
      <w:bookmarkEnd w:id="15"/>
      <w:r w:rsidR="00BA01C9">
        <w:t xml:space="preserve"> and Goals</w:t>
      </w:r>
    </w:p>
    <w:p w14:paraId="1403FD5D" w14:textId="6272B321" w:rsidR="00801F03" w:rsidRDefault="00801F03" w:rsidP="00801F03">
      <w:pPr>
        <w:pStyle w:val="MDTableText1"/>
      </w:pPr>
      <w:r>
        <w:t xml:space="preserve">The </w:t>
      </w:r>
      <w:r w:rsidR="00970C28">
        <w:t>S</w:t>
      </w:r>
      <w:r>
        <w:t xml:space="preserve">tate is issuing this solicitation for the purposes of providing Respite Care Services </w:t>
      </w:r>
      <w:r w:rsidR="001424ED">
        <w:t>a</w:t>
      </w:r>
      <w:r>
        <w:t>t planned intervals, in a time of crisis, or on an as needed basis</w:t>
      </w:r>
      <w:r w:rsidR="001424ED">
        <w:t xml:space="preserve"> to eligible individuals who have developmental or functional disabilities</w:t>
      </w:r>
      <w:r>
        <w:t xml:space="preserve">. Respite Care Services are monitored at the State level by the Department’s Social Services Administration (SSA), Office of Adult Services (OAS), under Title 07, Subtitle 02, Chapter 18 of COMAR. </w:t>
      </w:r>
    </w:p>
    <w:p w14:paraId="781B9B18" w14:textId="77777777" w:rsidR="00801F03" w:rsidRDefault="00801F03" w:rsidP="00801F03">
      <w:pPr>
        <w:pStyle w:val="MDTableText1"/>
      </w:pPr>
    </w:p>
    <w:p w14:paraId="5619DE67" w14:textId="77777777" w:rsidR="00801F03" w:rsidRDefault="00801F03" w:rsidP="00801F03">
      <w:pPr>
        <w:pStyle w:val="MDTableText1"/>
      </w:pPr>
      <w:r>
        <w:t>Persons with functional and developmental disabilities who live with their families or in foster homes receive most of their care from individual caregivers, including family members.  Respite Care Services are intended to alleviate the burden and stress often incurred by those caregivers by providing them occasional periods of rest and renewal. Respite Care Services are designed to support the caregiver’s ability to continue providing care to their family member at home over the long term.</w:t>
      </w:r>
    </w:p>
    <w:p w14:paraId="39760AD5" w14:textId="77777777" w:rsidR="00801F03" w:rsidRDefault="00801F03" w:rsidP="00801F03">
      <w:pPr>
        <w:pStyle w:val="MDTableText1"/>
      </w:pPr>
    </w:p>
    <w:p w14:paraId="008A5910" w14:textId="77777777" w:rsidR="00801F03" w:rsidRDefault="00801F03" w:rsidP="00801F03">
      <w:pPr>
        <w:pStyle w:val="MDTableText1"/>
      </w:pPr>
      <w:r>
        <w:t xml:space="preserve">Since 1984, the Department has provided Respite Care Services through its LDSS and through private non-profit community-based providers.  The private non-profit community-based providers fulfill Respite Care Services directly to eligible individuals and families pursuant to Md. Code Ann., Human Services Article, Title 7, Subtitle 2 and COMAR 07.02.18, including, but not limited to, receiving applications for Respite Care Services, making eligibility determinations on those applications, and delivering Respite Care Services to eligible applicants.  </w:t>
      </w:r>
    </w:p>
    <w:p w14:paraId="56875975" w14:textId="77777777" w:rsidR="00801F03" w:rsidRDefault="00801F03" w:rsidP="00801F03">
      <w:pPr>
        <w:pStyle w:val="MDTableText1"/>
      </w:pPr>
    </w:p>
    <w:p w14:paraId="217FC283" w14:textId="77777777" w:rsidR="00801F03" w:rsidRDefault="00801F03" w:rsidP="00801F03">
      <w:pPr>
        <w:pStyle w:val="MDTableText1"/>
      </w:pPr>
    </w:p>
    <w:p w14:paraId="3D55D4D6" w14:textId="77777777" w:rsidR="00801F03" w:rsidRDefault="00801F03" w:rsidP="00801F03">
      <w:pPr>
        <w:pStyle w:val="MDTableText1"/>
      </w:pPr>
    </w:p>
    <w:p w14:paraId="20D2E6E4" w14:textId="77777777" w:rsidR="00452F3C" w:rsidRDefault="00801F03" w:rsidP="00FE0256">
      <w:pPr>
        <w:pStyle w:val="Heading3"/>
      </w:pPr>
      <w:r>
        <w:lastRenderedPageBreak/>
        <w:t>General Requirements</w:t>
      </w:r>
    </w:p>
    <w:p w14:paraId="3653B880" w14:textId="77777777" w:rsidR="0086135B" w:rsidRDefault="00801F03" w:rsidP="0086135B">
      <w:pPr>
        <w:pStyle w:val="ListParagraph"/>
        <w:keepNext/>
        <w:ind w:left="1080"/>
        <w:rPr>
          <w:sz w:val="22"/>
        </w:rPr>
      </w:pPr>
      <w:bookmarkStart w:id="16" w:name="_Toc495396446"/>
      <w:bookmarkStart w:id="17" w:name="_Toc14370572"/>
      <w:bookmarkStart w:id="18" w:name="_Toc488066948"/>
      <w:r w:rsidRPr="0086135B">
        <w:rPr>
          <w:sz w:val="22"/>
        </w:rPr>
        <w:t>The Contractor shall</w:t>
      </w:r>
      <w:r w:rsidR="0086135B">
        <w:rPr>
          <w:sz w:val="22"/>
        </w:rPr>
        <w:t xml:space="preserve">: </w:t>
      </w:r>
    </w:p>
    <w:p w14:paraId="6CC5C71A" w14:textId="77777777" w:rsidR="0086135B" w:rsidRDefault="0086135B" w:rsidP="0086135B">
      <w:pPr>
        <w:pStyle w:val="ListParagraph"/>
        <w:keepNext/>
        <w:ind w:left="1080"/>
        <w:rPr>
          <w:sz w:val="22"/>
        </w:rPr>
      </w:pPr>
    </w:p>
    <w:p w14:paraId="55F087CD" w14:textId="6E6AFE96" w:rsidR="00801F03" w:rsidRDefault="0086135B" w:rsidP="0086135B">
      <w:pPr>
        <w:pStyle w:val="ListParagraph"/>
        <w:keepNext/>
        <w:numPr>
          <w:ilvl w:val="0"/>
          <w:numId w:val="77"/>
        </w:numPr>
        <w:rPr>
          <w:sz w:val="22"/>
        </w:rPr>
      </w:pPr>
      <w:r>
        <w:rPr>
          <w:sz w:val="22"/>
        </w:rPr>
        <w:t>E</w:t>
      </w:r>
      <w:r w:rsidR="00801F03" w:rsidRPr="0086135B">
        <w:rPr>
          <w:sz w:val="22"/>
        </w:rPr>
        <w:t>xecute all responsibilities required of a Respite Care Provider</w:t>
      </w:r>
      <w:r w:rsidR="00801F03" w:rsidRPr="0086135B">
        <w:rPr>
          <w:rStyle w:val="CommentReference"/>
          <w:rFonts w:eastAsia="Times New Roman"/>
          <w:sz w:val="22"/>
        </w:rPr>
        <w:t>, as defined in COMAR 07.02.18, and p</w:t>
      </w:r>
      <w:r w:rsidR="00801F03" w:rsidRPr="0086135B">
        <w:rPr>
          <w:sz w:val="22"/>
        </w:rPr>
        <w:t>ursuant to COMAR 07.02.18</w:t>
      </w:r>
      <w:r>
        <w:rPr>
          <w:sz w:val="22"/>
        </w:rPr>
        <w:t xml:space="preserve">. </w:t>
      </w:r>
    </w:p>
    <w:p w14:paraId="35E9DE9C" w14:textId="77777777" w:rsidR="0086135B" w:rsidRDefault="0086135B" w:rsidP="0086135B">
      <w:pPr>
        <w:keepNext/>
        <w:rPr>
          <w:sz w:val="22"/>
        </w:rPr>
      </w:pPr>
    </w:p>
    <w:p w14:paraId="1BA0ECE6" w14:textId="77777777" w:rsidR="0086135B" w:rsidRDefault="0086135B" w:rsidP="0086135B">
      <w:pPr>
        <w:pStyle w:val="ListParagraph"/>
        <w:keepNext/>
        <w:numPr>
          <w:ilvl w:val="0"/>
          <w:numId w:val="77"/>
        </w:numPr>
        <w:rPr>
          <w:sz w:val="22"/>
        </w:rPr>
      </w:pPr>
      <w:r w:rsidRPr="0086135B">
        <w:rPr>
          <w:sz w:val="22"/>
        </w:rPr>
        <w:t>Provide an application for service to the Applicant within three (3) Business Days after receipt of a request from the Applicant or his/her family</w:t>
      </w:r>
      <w:r>
        <w:rPr>
          <w:sz w:val="22"/>
        </w:rPr>
        <w:t>.</w:t>
      </w:r>
    </w:p>
    <w:p w14:paraId="6DB28A92" w14:textId="77777777" w:rsidR="0086135B" w:rsidRPr="0086135B" w:rsidRDefault="0086135B" w:rsidP="0086135B">
      <w:pPr>
        <w:pStyle w:val="ListParagraph"/>
        <w:rPr>
          <w:sz w:val="22"/>
        </w:rPr>
      </w:pPr>
    </w:p>
    <w:p w14:paraId="0A724460" w14:textId="3EBEA69D" w:rsidR="0086135B" w:rsidRDefault="0086135B" w:rsidP="0086135B">
      <w:pPr>
        <w:pStyle w:val="ListParagraph"/>
        <w:numPr>
          <w:ilvl w:val="0"/>
          <w:numId w:val="77"/>
        </w:numPr>
        <w:rPr>
          <w:sz w:val="22"/>
        </w:rPr>
      </w:pPr>
      <w:r w:rsidRPr="0086135B">
        <w:rPr>
          <w:sz w:val="22"/>
        </w:rPr>
        <w:t>Promptly notify any Applicant who submits an incomplete application that the incomplete part(s) of the application must be completed or the application will be denied.</w:t>
      </w:r>
    </w:p>
    <w:p w14:paraId="5C2A644B" w14:textId="77777777" w:rsidR="0086135B" w:rsidRPr="0086135B" w:rsidRDefault="0086135B" w:rsidP="0086135B">
      <w:pPr>
        <w:pStyle w:val="ListParagraph"/>
        <w:rPr>
          <w:sz w:val="22"/>
        </w:rPr>
      </w:pPr>
    </w:p>
    <w:p w14:paraId="7B400394" w14:textId="77777777" w:rsidR="0086135B" w:rsidRDefault="0086135B" w:rsidP="0086135B">
      <w:pPr>
        <w:pStyle w:val="ListParagraph"/>
        <w:numPr>
          <w:ilvl w:val="0"/>
          <w:numId w:val="77"/>
        </w:numPr>
        <w:rPr>
          <w:sz w:val="22"/>
        </w:rPr>
      </w:pPr>
      <w:r w:rsidRPr="0086135B">
        <w:rPr>
          <w:sz w:val="22"/>
        </w:rPr>
        <w:t>Determine Applicant’s eligibility within 30 days after receipt of completed application</w:t>
      </w:r>
      <w:r>
        <w:rPr>
          <w:sz w:val="22"/>
        </w:rPr>
        <w:t>.</w:t>
      </w:r>
    </w:p>
    <w:p w14:paraId="34D97193" w14:textId="77777777" w:rsidR="0086135B" w:rsidRPr="0086135B" w:rsidRDefault="0086135B" w:rsidP="0086135B">
      <w:pPr>
        <w:pStyle w:val="ListParagraph"/>
        <w:rPr>
          <w:sz w:val="22"/>
        </w:rPr>
      </w:pPr>
    </w:p>
    <w:p w14:paraId="0F02166B" w14:textId="77777777" w:rsidR="0086135B" w:rsidRDefault="0086135B" w:rsidP="0086135B">
      <w:pPr>
        <w:pStyle w:val="ListParagraph"/>
        <w:numPr>
          <w:ilvl w:val="0"/>
          <w:numId w:val="77"/>
        </w:numPr>
        <w:rPr>
          <w:sz w:val="22"/>
        </w:rPr>
      </w:pPr>
      <w:r w:rsidRPr="0086135B">
        <w:rPr>
          <w:sz w:val="22"/>
        </w:rPr>
        <w:t>Develop and implement a Respite Service Plan (Plan) for Client</w:t>
      </w:r>
      <w:r>
        <w:rPr>
          <w:sz w:val="22"/>
        </w:rPr>
        <w:t>.</w:t>
      </w:r>
    </w:p>
    <w:p w14:paraId="16D1FCA2" w14:textId="77777777" w:rsidR="0086135B" w:rsidRPr="0086135B" w:rsidRDefault="0086135B" w:rsidP="0086135B">
      <w:pPr>
        <w:pStyle w:val="ListParagraph"/>
        <w:rPr>
          <w:sz w:val="22"/>
        </w:rPr>
      </w:pPr>
    </w:p>
    <w:p w14:paraId="5FAAC907" w14:textId="77777777" w:rsidR="0086135B" w:rsidRDefault="0086135B" w:rsidP="0086135B">
      <w:pPr>
        <w:pStyle w:val="ListParagraph"/>
        <w:numPr>
          <w:ilvl w:val="0"/>
          <w:numId w:val="77"/>
        </w:numPr>
        <w:rPr>
          <w:sz w:val="22"/>
        </w:rPr>
      </w:pPr>
      <w:r w:rsidRPr="0086135B">
        <w:rPr>
          <w:sz w:val="22"/>
        </w:rPr>
        <w:t>Re-determine eligibility if a change occurs which affects eligibility or the need for service and at least every 12 months</w:t>
      </w:r>
      <w:r>
        <w:rPr>
          <w:sz w:val="22"/>
        </w:rPr>
        <w:t>.</w:t>
      </w:r>
    </w:p>
    <w:p w14:paraId="1096AB09" w14:textId="77777777" w:rsidR="0086135B" w:rsidRPr="0086135B" w:rsidRDefault="0086135B" w:rsidP="0086135B">
      <w:pPr>
        <w:pStyle w:val="ListParagraph"/>
        <w:rPr>
          <w:sz w:val="22"/>
        </w:rPr>
      </w:pPr>
    </w:p>
    <w:p w14:paraId="6D02FF9D" w14:textId="728548C3" w:rsidR="0086135B" w:rsidRPr="0086135B" w:rsidRDefault="0086135B" w:rsidP="0086135B">
      <w:pPr>
        <w:pStyle w:val="ListParagraph"/>
        <w:numPr>
          <w:ilvl w:val="0"/>
          <w:numId w:val="77"/>
        </w:numPr>
        <w:rPr>
          <w:sz w:val="22"/>
        </w:rPr>
      </w:pPr>
      <w:r w:rsidRPr="0086135B">
        <w:rPr>
          <w:sz w:val="22"/>
        </w:rPr>
        <w:t xml:space="preserve">Terminate services as described in COMAR 07.02.18.10 </w:t>
      </w:r>
      <w:r w:rsidRPr="0086135B">
        <w:rPr>
          <w:b/>
          <w:sz w:val="22"/>
          <w:u w:val="single"/>
        </w:rPr>
        <w:t>(Appendix 3</w:t>
      </w:r>
      <w:r w:rsidRPr="0086135B">
        <w:rPr>
          <w:b/>
          <w:sz w:val="22"/>
        </w:rPr>
        <w:t>).</w:t>
      </w:r>
    </w:p>
    <w:p w14:paraId="26DDBAC6" w14:textId="77777777" w:rsidR="0086135B" w:rsidRPr="0086135B" w:rsidRDefault="0086135B" w:rsidP="0086135B">
      <w:pPr>
        <w:pStyle w:val="ListParagraph"/>
        <w:rPr>
          <w:sz w:val="22"/>
        </w:rPr>
      </w:pPr>
    </w:p>
    <w:p w14:paraId="27151F99" w14:textId="7841524B" w:rsidR="0086135B" w:rsidRDefault="0086135B" w:rsidP="0086135B">
      <w:pPr>
        <w:pStyle w:val="ListParagraph"/>
        <w:numPr>
          <w:ilvl w:val="0"/>
          <w:numId w:val="77"/>
        </w:numPr>
        <w:rPr>
          <w:sz w:val="22"/>
        </w:rPr>
      </w:pPr>
      <w:r w:rsidRPr="0086135B">
        <w:rPr>
          <w:sz w:val="22"/>
        </w:rPr>
        <w:t>Upon determining that an Applicant is not eligible for Respite Care Services, provide written notice to the Applicant in accordance with COMAR 07.02.18.04 B.</w:t>
      </w:r>
    </w:p>
    <w:p w14:paraId="5E532715" w14:textId="77777777" w:rsidR="00804736" w:rsidRPr="00804736" w:rsidRDefault="00804736" w:rsidP="00804736">
      <w:pPr>
        <w:pStyle w:val="ListParagraph"/>
        <w:rPr>
          <w:sz w:val="22"/>
        </w:rPr>
      </w:pPr>
    </w:p>
    <w:p w14:paraId="204FD476" w14:textId="56CE996E" w:rsidR="00804736" w:rsidRPr="00804736" w:rsidRDefault="00804736" w:rsidP="00804736">
      <w:pPr>
        <w:pStyle w:val="ListParagraph"/>
        <w:numPr>
          <w:ilvl w:val="0"/>
          <w:numId w:val="77"/>
        </w:numPr>
        <w:rPr>
          <w:sz w:val="22"/>
        </w:rPr>
      </w:pPr>
      <w:r w:rsidRPr="00804736">
        <w:rPr>
          <w:sz w:val="22"/>
        </w:rPr>
        <w:t>Collaborate with each LDSS in order to promote referrals and encourage service utilization between the agencies.</w:t>
      </w:r>
    </w:p>
    <w:p w14:paraId="31968969" w14:textId="77777777" w:rsidR="00804736" w:rsidRPr="0086135B" w:rsidRDefault="00804736" w:rsidP="00804736">
      <w:pPr>
        <w:pStyle w:val="ListParagraph"/>
        <w:rPr>
          <w:sz w:val="22"/>
        </w:rPr>
      </w:pPr>
    </w:p>
    <w:p w14:paraId="7722531D" w14:textId="25A87EDB" w:rsidR="00804736" w:rsidRDefault="00804736" w:rsidP="00804736">
      <w:pPr>
        <w:pStyle w:val="ListParagraph"/>
        <w:numPr>
          <w:ilvl w:val="0"/>
          <w:numId w:val="77"/>
        </w:numPr>
        <w:rPr>
          <w:sz w:val="22"/>
        </w:rPr>
      </w:pPr>
      <w:r w:rsidRPr="00804736">
        <w:rPr>
          <w:sz w:val="22"/>
        </w:rPr>
        <w:t xml:space="preserve">Develop and implement outreach activities designed to ensure that organizations and individuals in the community/geographic regions proposed know about Respite Care Services and how to access them. </w:t>
      </w:r>
    </w:p>
    <w:p w14:paraId="1DB7CCBA" w14:textId="77777777" w:rsidR="00804736" w:rsidRPr="00804736" w:rsidRDefault="00804736" w:rsidP="00804736">
      <w:pPr>
        <w:pStyle w:val="ListParagraph"/>
        <w:rPr>
          <w:sz w:val="22"/>
        </w:rPr>
      </w:pPr>
    </w:p>
    <w:p w14:paraId="2F3A1BE6" w14:textId="5FC472F6" w:rsidR="00804736" w:rsidRDefault="00804736" w:rsidP="00804736">
      <w:pPr>
        <w:pStyle w:val="ListParagraph"/>
        <w:numPr>
          <w:ilvl w:val="0"/>
          <w:numId w:val="77"/>
        </w:numPr>
        <w:contextualSpacing w:val="0"/>
        <w:rPr>
          <w:sz w:val="22"/>
        </w:rPr>
      </w:pPr>
      <w:r w:rsidRPr="00727E37">
        <w:rPr>
          <w:sz w:val="22"/>
        </w:rPr>
        <w:t xml:space="preserve">Maintain </w:t>
      </w:r>
      <w:r>
        <w:rPr>
          <w:sz w:val="22"/>
        </w:rPr>
        <w:t>Client</w:t>
      </w:r>
      <w:r w:rsidRPr="00727E37">
        <w:rPr>
          <w:sz w:val="22"/>
        </w:rPr>
        <w:t xml:space="preserve"> contact information (name, address, telephone number and e-mail address, if available)</w:t>
      </w:r>
      <w:r>
        <w:rPr>
          <w:sz w:val="22"/>
        </w:rPr>
        <w:t>,</w:t>
      </w:r>
      <w:r w:rsidRPr="00727E37">
        <w:rPr>
          <w:sz w:val="22"/>
        </w:rPr>
        <w:t xml:space="preserve"> which may be utilized by the Department for the purpose of conducting an independent </w:t>
      </w:r>
      <w:r>
        <w:rPr>
          <w:sz w:val="22"/>
        </w:rPr>
        <w:t>Client</w:t>
      </w:r>
      <w:r w:rsidRPr="00727E37">
        <w:rPr>
          <w:sz w:val="22"/>
        </w:rPr>
        <w:t xml:space="preserve"> satisfaction survey. The contact information shall be emailed to OAS within </w:t>
      </w:r>
      <w:r>
        <w:rPr>
          <w:sz w:val="22"/>
        </w:rPr>
        <w:t xml:space="preserve">the timeframe requested. </w:t>
      </w:r>
    </w:p>
    <w:p w14:paraId="4FD0C995" w14:textId="77777777" w:rsidR="00804736" w:rsidRPr="00804736" w:rsidRDefault="00804736" w:rsidP="00804736">
      <w:pPr>
        <w:pStyle w:val="ListParagraph"/>
        <w:rPr>
          <w:sz w:val="22"/>
        </w:rPr>
      </w:pPr>
    </w:p>
    <w:p w14:paraId="634D051E" w14:textId="2FC769CF" w:rsidR="00804736" w:rsidRPr="00804736" w:rsidRDefault="00804736" w:rsidP="00804736">
      <w:pPr>
        <w:pStyle w:val="ListParagraph"/>
        <w:numPr>
          <w:ilvl w:val="0"/>
          <w:numId w:val="77"/>
        </w:numPr>
        <w:contextualSpacing w:val="0"/>
        <w:rPr>
          <w:sz w:val="22"/>
        </w:rPr>
      </w:pPr>
      <w:r w:rsidRPr="00727E37">
        <w:rPr>
          <w:sz w:val="22"/>
        </w:rPr>
        <w:t xml:space="preserve">Complete a </w:t>
      </w:r>
      <w:r w:rsidRPr="00727E37">
        <w:rPr>
          <w:b/>
          <w:sz w:val="22"/>
        </w:rPr>
        <w:t>Monthly</w:t>
      </w:r>
      <w:r w:rsidRPr="00727E37">
        <w:rPr>
          <w:sz w:val="22"/>
        </w:rPr>
        <w:t xml:space="preserve"> </w:t>
      </w:r>
      <w:r w:rsidRPr="00727E37">
        <w:rPr>
          <w:b/>
          <w:sz w:val="22"/>
        </w:rPr>
        <w:t>Client Service Report</w:t>
      </w:r>
      <w:r w:rsidRPr="00727E37">
        <w:rPr>
          <w:sz w:val="22"/>
        </w:rPr>
        <w:t xml:space="preserve"> (</w:t>
      </w:r>
      <w:r>
        <w:rPr>
          <w:b/>
          <w:sz w:val="22"/>
          <w:u w:val="single"/>
        </w:rPr>
        <w:t>Appendix 4</w:t>
      </w:r>
      <w:r w:rsidRPr="00727E37">
        <w:rPr>
          <w:b/>
          <w:sz w:val="22"/>
        </w:rPr>
        <w:t>)</w:t>
      </w:r>
      <w:r w:rsidRPr="00727E37">
        <w:rPr>
          <w:sz w:val="22"/>
        </w:rPr>
        <w:t xml:space="preserve"> monthly, consisting of data on services provided and demographic information on </w:t>
      </w:r>
      <w:r>
        <w:rPr>
          <w:sz w:val="22"/>
        </w:rPr>
        <w:t>Client</w:t>
      </w:r>
      <w:r w:rsidRPr="00727E37">
        <w:rPr>
          <w:sz w:val="22"/>
        </w:rPr>
        <w:t xml:space="preserve">s served. This completed report shall be sent electronically to the </w:t>
      </w:r>
      <w:r>
        <w:rPr>
          <w:sz w:val="22"/>
        </w:rPr>
        <w:t>Contract Monitor</w:t>
      </w:r>
      <w:r w:rsidRPr="00727E37" w:rsidDel="00922F75">
        <w:rPr>
          <w:sz w:val="22"/>
        </w:rPr>
        <w:t xml:space="preserve"> </w:t>
      </w:r>
      <w:r w:rsidRPr="00727E37">
        <w:rPr>
          <w:sz w:val="22"/>
        </w:rPr>
        <w:t>(</w:t>
      </w:r>
      <w:r w:rsidRPr="00727E37">
        <w:rPr>
          <w:b/>
          <w:sz w:val="22"/>
        </w:rPr>
        <w:t>See Page v).</w:t>
      </w:r>
    </w:p>
    <w:p w14:paraId="277734E1" w14:textId="77777777" w:rsidR="00804736" w:rsidRPr="00804736" w:rsidRDefault="00804736" w:rsidP="00804736">
      <w:pPr>
        <w:pStyle w:val="ListParagraph"/>
        <w:rPr>
          <w:sz w:val="22"/>
        </w:rPr>
      </w:pPr>
    </w:p>
    <w:p w14:paraId="1CCA4371" w14:textId="77777777" w:rsidR="00804736" w:rsidRPr="00727E37" w:rsidRDefault="00804736" w:rsidP="00804736">
      <w:pPr>
        <w:pStyle w:val="ListParagraph"/>
        <w:numPr>
          <w:ilvl w:val="0"/>
          <w:numId w:val="77"/>
        </w:numPr>
        <w:contextualSpacing w:val="0"/>
        <w:rPr>
          <w:sz w:val="22"/>
        </w:rPr>
      </w:pPr>
      <w:r w:rsidRPr="00727E37">
        <w:rPr>
          <w:sz w:val="22"/>
        </w:rPr>
        <w:t xml:space="preserve">Upon written request from the </w:t>
      </w:r>
      <w:r>
        <w:rPr>
          <w:sz w:val="22"/>
        </w:rPr>
        <w:t>Contract Monitor</w:t>
      </w:r>
      <w:r w:rsidRPr="00727E37">
        <w:rPr>
          <w:sz w:val="22"/>
        </w:rPr>
        <w:t>, make accounts and records available to representatives of OAS and other Department staff authorized to inspect such records.</w:t>
      </w:r>
    </w:p>
    <w:p w14:paraId="4C176A94" w14:textId="77777777" w:rsidR="00804736" w:rsidRPr="00804736" w:rsidRDefault="00804736" w:rsidP="00804736">
      <w:pPr>
        <w:rPr>
          <w:sz w:val="22"/>
        </w:rPr>
      </w:pPr>
    </w:p>
    <w:p w14:paraId="7CFEF0AB" w14:textId="77777777" w:rsidR="00804736" w:rsidRPr="0086135B" w:rsidRDefault="00804736" w:rsidP="00804736">
      <w:pPr>
        <w:pStyle w:val="ListParagraph"/>
        <w:ind w:left="1080"/>
        <w:rPr>
          <w:sz w:val="22"/>
        </w:rPr>
      </w:pPr>
    </w:p>
    <w:p w14:paraId="706A0A45" w14:textId="77777777" w:rsidR="0086135B" w:rsidRPr="00727E37" w:rsidRDefault="0086135B" w:rsidP="0086135B">
      <w:pPr>
        <w:rPr>
          <w:sz w:val="22"/>
        </w:rPr>
      </w:pPr>
    </w:p>
    <w:p w14:paraId="7DF10EAB" w14:textId="230D6254" w:rsidR="0086135B" w:rsidRPr="0086135B" w:rsidRDefault="0086135B" w:rsidP="0086135B">
      <w:pPr>
        <w:keepNext/>
        <w:ind w:left="720" w:firstLine="720"/>
        <w:rPr>
          <w:b/>
          <w:bCs/>
          <w:sz w:val="22"/>
        </w:rPr>
      </w:pPr>
      <w:r>
        <w:rPr>
          <w:b/>
          <w:bCs/>
          <w:sz w:val="22"/>
        </w:rPr>
        <w:lastRenderedPageBreak/>
        <w:t>2.2.2</w:t>
      </w:r>
      <w:r>
        <w:rPr>
          <w:b/>
          <w:bCs/>
          <w:sz w:val="22"/>
        </w:rPr>
        <w:tab/>
        <w:t>Respite Care Services</w:t>
      </w:r>
    </w:p>
    <w:p w14:paraId="5DC52F7E" w14:textId="77777777" w:rsidR="0086135B" w:rsidRPr="0086135B" w:rsidRDefault="0086135B" w:rsidP="0086135B">
      <w:pPr>
        <w:keepNext/>
        <w:rPr>
          <w:sz w:val="22"/>
        </w:rPr>
      </w:pPr>
    </w:p>
    <w:p w14:paraId="0796AE8D" w14:textId="54AFCAC5" w:rsidR="00801F03" w:rsidRDefault="0086135B" w:rsidP="00801F03">
      <w:pPr>
        <w:keepNext/>
        <w:rPr>
          <w:sz w:val="22"/>
        </w:rPr>
      </w:pPr>
      <w:r>
        <w:rPr>
          <w:sz w:val="22"/>
        </w:rPr>
        <w:tab/>
        <w:t>The Contractor shall:</w:t>
      </w:r>
    </w:p>
    <w:p w14:paraId="1806AAD0" w14:textId="77777777" w:rsidR="0086135B" w:rsidRPr="00727E37" w:rsidRDefault="0086135B" w:rsidP="00801F03">
      <w:pPr>
        <w:keepNext/>
        <w:rPr>
          <w:sz w:val="22"/>
        </w:rPr>
      </w:pPr>
    </w:p>
    <w:p w14:paraId="3AB2F9FD" w14:textId="4A1EAD1A" w:rsidR="00801F03" w:rsidRPr="00727E37" w:rsidRDefault="00801F03" w:rsidP="00AB3625">
      <w:pPr>
        <w:pStyle w:val="ListParagraph"/>
        <w:numPr>
          <w:ilvl w:val="1"/>
          <w:numId w:val="77"/>
        </w:numPr>
        <w:rPr>
          <w:sz w:val="22"/>
        </w:rPr>
      </w:pPr>
      <w:r>
        <w:rPr>
          <w:sz w:val="22"/>
        </w:rPr>
        <w:t>Provid</w:t>
      </w:r>
      <w:r w:rsidR="0086135B">
        <w:rPr>
          <w:sz w:val="22"/>
        </w:rPr>
        <w:t xml:space="preserve">e </w:t>
      </w:r>
      <w:r>
        <w:rPr>
          <w:sz w:val="22"/>
        </w:rPr>
        <w:t>respite care workers and/</w:t>
      </w:r>
      <w:r w:rsidRPr="00727E37">
        <w:rPr>
          <w:sz w:val="22"/>
        </w:rPr>
        <w:t>or</w:t>
      </w:r>
      <w:r>
        <w:rPr>
          <w:sz w:val="22"/>
        </w:rPr>
        <w:t xml:space="preserve"> administering </w:t>
      </w:r>
      <w:r w:rsidRPr="00727E37">
        <w:rPr>
          <w:sz w:val="22"/>
        </w:rPr>
        <w:t>payments</w:t>
      </w:r>
      <w:r>
        <w:rPr>
          <w:sz w:val="22"/>
        </w:rPr>
        <w:t xml:space="preserve"> to respite care providers for</w:t>
      </w:r>
      <w:r w:rsidRPr="00727E37">
        <w:rPr>
          <w:sz w:val="22"/>
        </w:rPr>
        <w:t xml:space="preserve"> </w:t>
      </w:r>
      <w:r>
        <w:rPr>
          <w:sz w:val="22"/>
        </w:rPr>
        <w:t>R</w:t>
      </w:r>
      <w:r w:rsidRPr="00727E37">
        <w:rPr>
          <w:sz w:val="22"/>
        </w:rPr>
        <w:t xml:space="preserve">espite </w:t>
      </w:r>
      <w:r>
        <w:rPr>
          <w:sz w:val="22"/>
        </w:rPr>
        <w:t>C</w:t>
      </w:r>
      <w:r w:rsidRPr="00727E37">
        <w:rPr>
          <w:sz w:val="22"/>
        </w:rPr>
        <w:t xml:space="preserve">are </w:t>
      </w:r>
      <w:r>
        <w:rPr>
          <w:sz w:val="22"/>
        </w:rPr>
        <w:t>S</w:t>
      </w:r>
      <w:r w:rsidRPr="00727E37">
        <w:rPr>
          <w:sz w:val="22"/>
        </w:rPr>
        <w:t xml:space="preserve">ervices </w:t>
      </w:r>
      <w:r w:rsidRPr="00BC4ABB">
        <w:rPr>
          <w:sz w:val="22"/>
        </w:rPr>
        <w:t>when requested</w:t>
      </w:r>
      <w:r w:rsidRPr="00727E37">
        <w:rPr>
          <w:sz w:val="22"/>
        </w:rPr>
        <w:t xml:space="preserve">. </w:t>
      </w:r>
      <w:r>
        <w:rPr>
          <w:sz w:val="22"/>
        </w:rPr>
        <w:t>R</w:t>
      </w:r>
      <w:r w:rsidRPr="00727E37">
        <w:rPr>
          <w:sz w:val="22"/>
        </w:rPr>
        <w:t xml:space="preserve">espite </w:t>
      </w:r>
      <w:r>
        <w:rPr>
          <w:sz w:val="22"/>
        </w:rPr>
        <w:t>C</w:t>
      </w:r>
      <w:r w:rsidRPr="00727E37">
        <w:rPr>
          <w:sz w:val="22"/>
        </w:rPr>
        <w:t xml:space="preserve">are </w:t>
      </w:r>
      <w:r>
        <w:rPr>
          <w:sz w:val="22"/>
        </w:rPr>
        <w:t>S</w:t>
      </w:r>
      <w:r w:rsidRPr="00727E37">
        <w:rPr>
          <w:sz w:val="22"/>
        </w:rPr>
        <w:t xml:space="preserve">ervices </w:t>
      </w:r>
      <w:r>
        <w:rPr>
          <w:sz w:val="22"/>
        </w:rPr>
        <w:t>shall be</w:t>
      </w:r>
      <w:r w:rsidRPr="00727E37">
        <w:rPr>
          <w:sz w:val="22"/>
        </w:rPr>
        <w:t xml:space="preserve"> </w:t>
      </w:r>
      <w:r>
        <w:rPr>
          <w:sz w:val="22"/>
        </w:rPr>
        <w:t>provided</w:t>
      </w:r>
      <w:r w:rsidRPr="00727E37">
        <w:rPr>
          <w:sz w:val="22"/>
        </w:rPr>
        <w:t xml:space="preserve"> using one or all of the following three models:</w:t>
      </w:r>
    </w:p>
    <w:p w14:paraId="7F2D4389" w14:textId="77777777" w:rsidR="00801F03" w:rsidRPr="00727E37" w:rsidRDefault="00801F03" w:rsidP="00801F03">
      <w:pPr>
        <w:pStyle w:val="ListParagraph"/>
        <w:ind w:left="1440"/>
        <w:contextualSpacing w:val="0"/>
        <w:rPr>
          <w:sz w:val="22"/>
        </w:rPr>
      </w:pPr>
    </w:p>
    <w:p w14:paraId="0684DCCE" w14:textId="77777777" w:rsidR="00801F03" w:rsidRPr="00727E37" w:rsidRDefault="00801F03" w:rsidP="00AB3625">
      <w:pPr>
        <w:pStyle w:val="ListParagraph"/>
        <w:numPr>
          <w:ilvl w:val="2"/>
          <w:numId w:val="77"/>
        </w:numPr>
        <w:rPr>
          <w:sz w:val="22"/>
        </w:rPr>
      </w:pPr>
      <w:r w:rsidRPr="00727E37">
        <w:rPr>
          <w:sz w:val="22"/>
        </w:rPr>
        <w:t xml:space="preserve"> </w:t>
      </w:r>
      <w:r w:rsidRPr="00727E37">
        <w:rPr>
          <w:sz w:val="22"/>
          <w:u w:val="single"/>
        </w:rPr>
        <w:t>Home-Based</w:t>
      </w:r>
      <w:r w:rsidRPr="00727E37">
        <w:rPr>
          <w:sz w:val="22"/>
        </w:rPr>
        <w:t xml:space="preserve"> – In the residence </w:t>
      </w:r>
      <w:r>
        <w:rPr>
          <w:sz w:val="22"/>
        </w:rPr>
        <w:t xml:space="preserve">of the beneficiary of </w:t>
      </w:r>
      <w:r w:rsidRPr="000105D1">
        <w:rPr>
          <w:sz w:val="22"/>
        </w:rPr>
        <w:t xml:space="preserve">Respite Care Services </w:t>
      </w:r>
      <w:r>
        <w:rPr>
          <w:sz w:val="22"/>
        </w:rPr>
        <w:t xml:space="preserve">(Client); </w:t>
      </w:r>
      <w:r w:rsidRPr="00DB315C">
        <w:rPr>
          <w:sz w:val="22"/>
        </w:rPr>
        <w:t>or</w:t>
      </w:r>
    </w:p>
    <w:p w14:paraId="32176C08" w14:textId="77777777" w:rsidR="00801F03" w:rsidRPr="00727E37" w:rsidRDefault="00801F03" w:rsidP="00801F03">
      <w:pPr>
        <w:pStyle w:val="ListParagraph"/>
        <w:ind w:left="1440"/>
        <w:rPr>
          <w:sz w:val="22"/>
        </w:rPr>
      </w:pPr>
    </w:p>
    <w:p w14:paraId="4798344A" w14:textId="77777777" w:rsidR="00801F03" w:rsidRPr="00727E37" w:rsidRDefault="00801F03" w:rsidP="00AB3625">
      <w:pPr>
        <w:pStyle w:val="ListParagraph"/>
        <w:numPr>
          <w:ilvl w:val="2"/>
          <w:numId w:val="77"/>
        </w:numPr>
        <w:rPr>
          <w:sz w:val="22"/>
        </w:rPr>
      </w:pPr>
      <w:r w:rsidRPr="00727E37">
        <w:rPr>
          <w:sz w:val="22"/>
          <w:u w:val="single"/>
        </w:rPr>
        <w:t>Site-Based</w:t>
      </w:r>
      <w:r w:rsidRPr="00727E37">
        <w:rPr>
          <w:sz w:val="22"/>
        </w:rPr>
        <w:t xml:space="preserve"> - </w:t>
      </w:r>
      <w:r w:rsidR="009864CF">
        <w:rPr>
          <w:sz w:val="22"/>
        </w:rPr>
        <w:t>I</w:t>
      </w:r>
      <w:r w:rsidRPr="00727E37">
        <w:rPr>
          <w:sz w:val="22"/>
        </w:rPr>
        <w:t xml:space="preserve">n a site in the community </w:t>
      </w:r>
      <w:r>
        <w:rPr>
          <w:sz w:val="22"/>
        </w:rPr>
        <w:t xml:space="preserve">utilized </w:t>
      </w:r>
      <w:r w:rsidRPr="00727E37">
        <w:rPr>
          <w:sz w:val="22"/>
        </w:rPr>
        <w:t xml:space="preserve">by the </w:t>
      </w:r>
      <w:r>
        <w:rPr>
          <w:sz w:val="22"/>
        </w:rPr>
        <w:t xml:space="preserve">Contractor, </w:t>
      </w:r>
      <w:r w:rsidRPr="00727E37">
        <w:rPr>
          <w:sz w:val="22"/>
        </w:rPr>
        <w:t>such as a d</w:t>
      </w:r>
      <w:r>
        <w:rPr>
          <w:sz w:val="22"/>
        </w:rPr>
        <w:t xml:space="preserve">ay program center, Adult Day Care; </w:t>
      </w:r>
      <w:r w:rsidRPr="00DB315C">
        <w:rPr>
          <w:sz w:val="22"/>
        </w:rPr>
        <w:t>or</w:t>
      </w:r>
      <w:r w:rsidRPr="00727E37">
        <w:rPr>
          <w:sz w:val="22"/>
        </w:rPr>
        <w:t xml:space="preserve"> </w:t>
      </w:r>
    </w:p>
    <w:p w14:paraId="351ADC5E" w14:textId="77777777" w:rsidR="00801F03" w:rsidRPr="00727E37" w:rsidRDefault="00801F03" w:rsidP="00801F03">
      <w:pPr>
        <w:pStyle w:val="ListParagraph"/>
        <w:ind w:left="1440"/>
        <w:contextualSpacing w:val="0"/>
        <w:rPr>
          <w:sz w:val="22"/>
        </w:rPr>
      </w:pPr>
    </w:p>
    <w:p w14:paraId="6284C1B0" w14:textId="77777777" w:rsidR="00801F03" w:rsidRPr="00727E37" w:rsidRDefault="00801F03" w:rsidP="00AB3625">
      <w:pPr>
        <w:pStyle w:val="ListParagraph"/>
        <w:numPr>
          <w:ilvl w:val="2"/>
          <w:numId w:val="77"/>
        </w:numPr>
        <w:rPr>
          <w:sz w:val="22"/>
        </w:rPr>
      </w:pPr>
      <w:r w:rsidRPr="00727E37">
        <w:rPr>
          <w:sz w:val="22"/>
          <w:u w:val="single"/>
        </w:rPr>
        <w:t xml:space="preserve">Respite </w:t>
      </w:r>
      <w:r>
        <w:rPr>
          <w:sz w:val="22"/>
          <w:u w:val="single"/>
        </w:rPr>
        <w:t>Reimbursement Payments</w:t>
      </w:r>
      <w:r w:rsidRPr="006C5219">
        <w:rPr>
          <w:sz w:val="22"/>
        </w:rPr>
        <w:t xml:space="preserve"> – </w:t>
      </w:r>
      <w:r w:rsidRPr="00727E37">
        <w:rPr>
          <w:sz w:val="22"/>
        </w:rPr>
        <w:t xml:space="preserve">A reimbursement payment provided by </w:t>
      </w:r>
      <w:r>
        <w:rPr>
          <w:sz w:val="22"/>
        </w:rPr>
        <w:t xml:space="preserve">the Contractor to the Client or respite care provider </w:t>
      </w:r>
      <w:r w:rsidRPr="00727E37">
        <w:rPr>
          <w:sz w:val="22"/>
        </w:rPr>
        <w:t xml:space="preserve">to assist in paying for the </w:t>
      </w:r>
      <w:r>
        <w:rPr>
          <w:sz w:val="22"/>
        </w:rPr>
        <w:t>R</w:t>
      </w:r>
      <w:r w:rsidRPr="00727E37">
        <w:rPr>
          <w:sz w:val="22"/>
        </w:rPr>
        <w:t xml:space="preserve">espite </w:t>
      </w:r>
      <w:r>
        <w:rPr>
          <w:sz w:val="22"/>
        </w:rPr>
        <w:t>C</w:t>
      </w:r>
      <w:r w:rsidRPr="00727E37">
        <w:rPr>
          <w:sz w:val="22"/>
        </w:rPr>
        <w:t xml:space="preserve">are </w:t>
      </w:r>
      <w:r>
        <w:rPr>
          <w:sz w:val="22"/>
        </w:rPr>
        <w:t>S</w:t>
      </w:r>
      <w:r w:rsidRPr="00727E37">
        <w:rPr>
          <w:sz w:val="22"/>
        </w:rPr>
        <w:t xml:space="preserve">ervices provided by an individual identified and selected directly by the </w:t>
      </w:r>
      <w:r>
        <w:rPr>
          <w:sz w:val="22"/>
        </w:rPr>
        <w:t>Applicant</w:t>
      </w:r>
      <w:r w:rsidRPr="00727E37">
        <w:rPr>
          <w:sz w:val="22"/>
        </w:rPr>
        <w:t xml:space="preserve"> (cannot be an immediate relative; i.e. Parent, Sibling, Child, or Household member). Service delivery models 1 and 2 above may also be subsidized by the </w:t>
      </w:r>
      <w:r>
        <w:rPr>
          <w:sz w:val="22"/>
        </w:rPr>
        <w:t>Applicant</w:t>
      </w:r>
      <w:r w:rsidRPr="00727E37">
        <w:rPr>
          <w:sz w:val="22"/>
        </w:rPr>
        <w:t xml:space="preserve"> if financially eligible.</w:t>
      </w:r>
    </w:p>
    <w:p w14:paraId="1A0757FA" w14:textId="77777777" w:rsidR="00801F03" w:rsidRPr="00727E37" w:rsidRDefault="00801F03" w:rsidP="00801F03"/>
    <w:p w14:paraId="26C6DFE6" w14:textId="65B4F7CD" w:rsidR="00801F03" w:rsidRDefault="00801F03" w:rsidP="00AB3625">
      <w:pPr>
        <w:pStyle w:val="ListParagraph"/>
        <w:numPr>
          <w:ilvl w:val="1"/>
          <w:numId w:val="77"/>
        </w:numPr>
        <w:rPr>
          <w:sz w:val="22"/>
        </w:rPr>
      </w:pPr>
      <w:r w:rsidRPr="00BC4ABB">
        <w:rPr>
          <w:sz w:val="22"/>
        </w:rPr>
        <w:t>Following the review of a request for Respite Care Services from the Applicant</w:t>
      </w:r>
      <w:r>
        <w:rPr>
          <w:sz w:val="22"/>
        </w:rPr>
        <w:t>,</w:t>
      </w:r>
      <w:r w:rsidRPr="00727E37">
        <w:rPr>
          <w:sz w:val="22"/>
        </w:rPr>
        <w:t xml:space="preserve"> be responsible for determining </w:t>
      </w:r>
      <w:r>
        <w:rPr>
          <w:sz w:val="22"/>
        </w:rPr>
        <w:t>the relevant level of care</w:t>
      </w:r>
      <w:r w:rsidR="001424ED">
        <w:rPr>
          <w:sz w:val="22"/>
        </w:rPr>
        <w:t xml:space="preserve"> identified below</w:t>
      </w:r>
      <w:r>
        <w:rPr>
          <w:sz w:val="22"/>
        </w:rPr>
        <w:t>.</w:t>
      </w:r>
    </w:p>
    <w:p w14:paraId="3688385F" w14:textId="77777777" w:rsidR="00801F03" w:rsidRDefault="00801F03" w:rsidP="00801F03">
      <w:pPr>
        <w:pStyle w:val="ListParagraph"/>
        <w:ind w:left="1440"/>
        <w:rPr>
          <w:sz w:val="22"/>
        </w:rPr>
      </w:pPr>
    </w:p>
    <w:p w14:paraId="62879DBD" w14:textId="77777777" w:rsidR="00801F03" w:rsidRPr="00727E37" w:rsidRDefault="00801F03" w:rsidP="00AB3625">
      <w:pPr>
        <w:pStyle w:val="ListParagraph"/>
        <w:numPr>
          <w:ilvl w:val="2"/>
          <w:numId w:val="77"/>
        </w:numPr>
        <w:contextualSpacing w:val="0"/>
        <w:rPr>
          <w:sz w:val="22"/>
        </w:rPr>
      </w:pPr>
      <w:r w:rsidRPr="001424ED">
        <w:rPr>
          <w:b/>
          <w:bCs/>
          <w:sz w:val="22"/>
          <w:u w:val="single"/>
        </w:rPr>
        <w:t>Level I:</w:t>
      </w:r>
      <w:r w:rsidRPr="00727E37">
        <w:rPr>
          <w:sz w:val="22"/>
        </w:rPr>
        <w:t xml:space="preserve"> Supervisory and personal care services</w:t>
      </w:r>
      <w:r w:rsidR="009864CF">
        <w:rPr>
          <w:sz w:val="22"/>
        </w:rPr>
        <w:t>,</w:t>
      </w:r>
      <w:r w:rsidRPr="00727E37">
        <w:rPr>
          <w:sz w:val="22"/>
        </w:rPr>
        <w:t xml:space="preserve"> which may include any or all of the following:  </w:t>
      </w:r>
    </w:p>
    <w:p w14:paraId="07BB3427" w14:textId="465A254B" w:rsidR="00801F03" w:rsidRPr="00727E37" w:rsidRDefault="00801F03" w:rsidP="00AB3625">
      <w:pPr>
        <w:pStyle w:val="ListParagraph"/>
        <w:numPr>
          <w:ilvl w:val="3"/>
          <w:numId w:val="77"/>
        </w:numPr>
        <w:contextualSpacing w:val="0"/>
        <w:rPr>
          <w:sz w:val="22"/>
        </w:rPr>
      </w:pPr>
      <w:r w:rsidRPr="00727E37">
        <w:rPr>
          <w:sz w:val="22"/>
        </w:rPr>
        <w:t>Household and personal assistance services, such as light housekeeping services, chore services, assistance with meal</w:t>
      </w:r>
      <w:r w:rsidR="001424ED">
        <w:rPr>
          <w:sz w:val="22"/>
        </w:rPr>
        <w:t>s and</w:t>
      </w:r>
      <w:r w:rsidRPr="00727E37">
        <w:rPr>
          <w:sz w:val="22"/>
        </w:rPr>
        <w:t xml:space="preserve"> special diets, food preparation, dressing, shopping, escort services, recreational activities; and </w:t>
      </w:r>
    </w:p>
    <w:p w14:paraId="33CC8380" w14:textId="29220FE2" w:rsidR="00801F03" w:rsidRPr="00727E37" w:rsidRDefault="00801F03" w:rsidP="00AB3625">
      <w:pPr>
        <w:pStyle w:val="ListParagraph"/>
        <w:numPr>
          <w:ilvl w:val="3"/>
          <w:numId w:val="77"/>
        </w:numPr>
        <w:contextualSpacing w:val="0"/>
        <w:rPr>
          <w:sz w:val="22"/>
        </w:rPr>
      </w:pPr>
      <w:r w:rsidRPr="00727E37">
        <w:rPr>
          <w:sz w:val="22"/>
        </w:rPr>
        <w:t>Personal care services such as</w:t>
      </w:r>
      <w:r w:rsidR="009864CF">
        <w:rPr>
          <w:sz w:val="22"/>
        </w:rPr>
        <w:t>:</w:t>
      </w:r>
      <w:r w:rsidRPr="00727E37">
        <w:rPr>
          <w:sz w:val="22"/>
        </w:rPr>
        <w:t xml:space="preserve"> assisting with bed baths, care of mouth, skin</w:t>
      </w:r>
      <w:r w:rsidR="001424ED">
        <w:rPr>
          <w:sz w:val="22"/>
        </w:rPr>
        <w:t xml:space="preserve"> and</w:t>
      </w:r>
      <w:r w:rsidRPr="00727E37">
        <w:rPr>
          <w:sz w:val="22"/>
        </w:rPr>
        <w:t xml:space="preserve"> hair; assisting with bathroom or bedpan use</w:t>
      </w:r>
      <w:r w:rsidR="009864CF">
        <w:rPr>
          <w:sz w:val="22"/>
        </w:rPr>
        <w:t>; h</w:t>
      </w:r>
      <w:r w:rsidRPr="00727E37">
        <w:rPr>
          <w:sz w:val="22"/>
        </w:rPr>
        <w:t xml:space="preserve">elping </w:t>
      </w:r>
      <w:r w:rsidR="001424ED">
        <w:rPr>
          <w:sz w:val="22"/>
        </w:rPr>
        <w:t xml:space="preserve">with getting </w:t>
      </w:r>
      <w:r w:rsidRPr="00727E37">
        <w:rPr>
          <w:sz w:val="22"/>
        </w:rPr>
        <w:t>in and out of bed, assisting with ambulation, transferring from bed to wheelchair</w:t>
      </w:r>
      <w:r w:rsidR="009864CF">
        <w:rPr>
          <w:sz w:val="22"/>
        </w:rPr>
        <w:t>; assisting with</w:t>
      </w:r>
      <w:r w:rsidRPr="00727E37">
        <w:rPr>
          <w:sz w:val="22"/>
        </w:rPr>
        <w:t xml:space="preserve"> prescribed exercises and tasks</w:t>
      </w:r>
      <w:r w:rsidR="009864CF">
        <w:rPr>
          <w:sz w:val="22"/>
        </w:rPr>
        <w:t>,</w:t>
      </w:r>
      <w:r w:rsidRPr="00727E37">
        <w:rPr>
          <w:sz w:val="22"/>
        </w:rPr>
        <w:t xml:space="preserve"> which have been taught by professional health personnel</w:t>
      </w:r>
      <w:r w:rsidR="009864CF">
        <w:rPr>
          <w:sz w:val="22"/>
        </w:rPr>
        <w:t>;</w:t>
      </w:r>
      <w:r w:rsidRPr="00727E37">
        <w:rPr>
          <w:sz w:val="22"/>
        </w:rPr>
        <w:t xml:space="preserve"> and assisting the person with the disability to follow a medically prescribed regimen.</w:t>
      </w:r>
    </w:p>
    <w:p w14:paraId="47DD9C57" w14:textId="77777777" w:rsidR="00801F03" w:rsidRPr="00727E37" w:rsidRDefault="00801F03" w:rsidP="00801F03">
      <w:pPr>
        <w:rPr>
          <w:sz w:val="22"/>
        </w:rPr>
      </w:pPr>
    </w:p>
    <w:p w14:paraId="1BC3A374" w14:textId="40356C22" w:rsidR="00801F03" w:rsidRDefault="00801F03" w:rsidP="00AB3625">
      <w:pPr>
        <w:pStyle w:val="ListParagraph"/>
        <w:numPr>
          <w:ilvl w:val="2"/>
          <w:numId w:val="77"/>
        </w:numPr>
        <w:rPr>
          <w:sz w:val="22"/>
        </w:rPr>
      </w:pPr>
      <w:r w:rsidRPr="001424ED">
        <w:rPr>
          <w:b/>
          <w:bCs/>
          <w:sz w:val="22"/>
          <w:u w:val="single"/>
        </w:rPr>
        <w:t>Level II</w:t>
      </w:r>
      <w:r w:rsidRPr="001424ED">
        <w:rPr>
          <w:b/>
          <w:bCs/>
          <w:sz w:val="22"/>
        </w:rPr>
        <w:t>:</w:t>
      </w:r>
      <w:r w:rsidRPr="00727E37">
        <w:rPr>
          <w:sz w:val="22"/>
        </w:rPr>
        <w:t xml:space="preserve"> Skilled Care delivered by a licensed health practitioner, such as a registered nurse (RN)</w:t>
      </w:r>
      <w:r w:rsidR="00A81B8F">
        <w:rPr>
          <w:sz w:val="22"/>
        </w:rPr>
        <w:t>,</w:t>
      </w:r>
      <w:r w:rsidRPr="00727E37">
        <w:rPr>
          <w:sz w:val="22"/>
        </w:rPr>
        <w:t xml:space="preserve"> which may include any or all of the following</w:t>
      </w:r>
      <w:r w:rsidR="001424ED">
        <w:rPr>
          <w:sz w:val="22"/>
        </w:rPr>
        <w:t>:</w:t>
      </w:r>
      <w:r w:rsidRPr="00727E37">
        <w:rPr>
          <w:sz w:val="22"/>
        </w:rPr>
        <w:t xml:space="preserve"> physical assessment, monitor</w:t>
      </w:r>
      <w:r w:rsidR="001424ED">
        <w:rPr>
          <w:sz w:val="22"/>
        </w:rPr>
        <w:t>ing</w:t>
      </w:r>
      <w:r w:rsidRPr="00727E37">
        <w:rPr>
          <w:sz w:val="22"/>
        </w:rPr>
        <w:t xml:space="preserve"> vital signs (blood pressure, pulse, respiration), administer</w:t>
      </w:r>
      <w:r w:rsidR="001424ED">
        <w:rPr>
          <w:sz w:val="22"/>
        </w:rPr>
        <w:t>ing</w:t>
      </w:r>
      <w:r w:rsidRPr="00727E37">
        <w:rPr>
          <w:sz w:val="22"/>
        </w:rPr>
        <w:t xml:space="preserve"> and evaluat</w:t>
      </w:r>
      <w:r w:rsidR="001424ED">
        <w:rPr>
          <w:sz w:val="22"/>
        </w:rPr>
        <w:t>ing</w:t>
      </w:r>
      <w:r w:rsidRPr="00727E37">
        <w:rPr>
          <w:sz w:val="22"/>
        </w:rPr>
        <w:t xml:space="preserve"> medications, I.V. administration, chang</w:t>
      </w:r>
      <w:r w:rsidR="001424ED">
        <w:rPr>
          <w:sz w:val="22"/>
        </w:rPr>
        <w:t xml:space="preserve">ing </w:t>
      </w:r>
      <w:r w:rsidRPr="00727E37">
        <w:rPr>
          <w:sz w:val="22"/>
        </w:rPr>
        <w:t>dressings, and contact with physician when appropriate.</w:t>
      </w:r>
    </w:p>
    <w:p w14:paraId="3B62578E" w14:textId="77777777" w:rsidR="00801F03" w:rsidRPr="000105D1" w:rsidRDefault="00801F03" w:rsidP="00801F03">
      <w:pPr>
        <w:rPr>
          <w:sz w:val="22"/>
        </w:rPr>
      </w:pPr>
    </w:p>
    <w:p w14:paraId="578FFC06" w14:textId="28F72586" w:rsidR="00431E70" w:rsidRPr="00431E70" w:rsidRDefault="00431E70" w:rsidP="00431E70">
      <w:pPr>
        <w:pStyle w:val="ListParagraph"/>
        <w:numPr>
          <w:ilvl w:val="1"/>
          <w:numId w:val="77"/>
        </w:numPr>
        <w:rPr>
          <w:sz w:val="22"/>
        </w:rPr>
      </w:pPr>
      <w:r w:rsidRPr="00431E70">
        <w:rPr>
          <w:sz w:val="22"/>
        </w:rPr>
        <w:t>Provid</w:t>
      </w:r>
      <w:r w:rsidR="0086135B">
        <w:rPr>
          <w:sz w:val="22"/>
        </w:rPr>
        <w:t>e</w:t>
      </w:r>
      <w:r w:rsidRPr="00431E70">
        <w:rPr>
          <w:sz w:val="22"/>
        </w:rPr>
        <w:t xml:space="preserve"> </w:t>
      </w:r>
      <w:r w:rsidR="00801F03" w:rsidRPr="00431E70">
        <w:rPr>
          <w:sz w:val="22"/>
        </w:rPr>
        <w:t>Respite Care hours</w:t>
      </w:r>
      <w:r>
        <w:rPr>
          <w:sz w:val="22"/>
        </w:rPr>
        <w:t>,</w:t>
      </w:r>
      <w:r w:rsidRPr="00431E70">
        <w:rPr>
          <w:sz w:val="22"/>
        </w:rPr>
        <w:t xml:space="preserve"> up to a limit of </w:t>
      </w:r>
      <w:r w:rsidRPr="00431E70">
        <w:rPr>
          <w:b/>
          <w:sz w:val="22"/>
        </w:rPr>
        <w:t xml:space="preserve">164 hours </w:t>
      </w:r>
      <w:r w:rsidRPr="00431E70">
        <w:rPr>
          <w:sz w:val="22"/>
        </w:rPr>
        <w:t>of care per Client</w:t>
      </w:r>
      <w:r>
        <w:rPr>
          <w:sz w:val="22"/>
        </w:rPr>
        <w:t>,</w:t>
      </w:r>
      <w:r w:rsidR="00801F03" w:rsidRPr="00431E70">
        <w:rPr>
          <w:sz w:val="22"/>
        </w:rPr>
        <w:t xml:space="preserve"> in the following manner</w:t>
      </w:r>
      <w:r w:rsidRPr="00431E70">
        <w:rPr>
          <w:sz w:val="22"/>
        </w:rPr>
        <w:t xml:space="preserve"> each Fiscal Year </w:t>
      </w:r>
      <w:r>
        <w:rPr>
          <w:sz w:val="22"/>
        </w:rPr>
        <w:t xml:space="preserve">pursuant to </w:t>
      </w:r>
      <w:r w:rsidRPr="00431E70">
        <w:rPr>
          <w:bCs/>
          <w:sz w:val="22"/>
        </w:rPr>
        <w:t>COMAR 07.02.18.07</w:t>
      </w:r>
      <w:r>
        <w:rPr>
          <w:bCs/>
          <w:sz w:val="22"/>
        </w:rPr>
        <w:t>. (</w:t>
      </w:r>
      <w:r w:rsidRPr="00431E70">
        <w:rPr>
          <w:b/>
          <w:sz w:val="22"/>
        </w:rPr>
        <w:t>Appendix 3)</w:t>
      </w:r>
      <w:r w:rsidRPr="00431E70">
        <w:rPr>
          <w:sz w:val="22"/>
        </w:rPr>
        <w:t>.</w:t>
      </w:r>
    </w:p>
    <w:p w14:paraId="2C9DBEF8" w14:textId="305F4B2A" w:rsidR="006405E7" w:rsidRPr="00431E70" w:rsidRDefault="006405E7" w:rsidP="00431E70">
      <w:pPr>
        <w:ind w:left="1080"/>
        <w:rPr>
          <w:b/>
          <w:sz w:val="22"/>
        </w:rPr>
      </w:pPr>
    </w:p>
    <w:p w14:paraId="3AB3E84A" w14:textId="09883DC0" w:rsidR="00801F03" w:rsidRDefault="00801F03" w:rsidP="00431E70">
      <w:pPr>
        <w:pStyle w:val="ListParagraph"/>
        <w:numPr>
          <w:ilvl w:val="2"/>
          <w:numId w:val="77"/>
        </w:numPr>
        <w:rPr>
          <w:sz w:val="22"/>
        </w:rPr>
      </w:pPr>
      <w:r w:rsidRPr="00727E37">
        <w:rPr>
          <w:sz w:val="22"/>
        </w:rPr>
        <w:t>On a daily basis, up to 14 days</w:t>
      </w:r>
      <w:r w:rsidR="00431E70">
        <w:rPr>
          <w:sz w:val="22"/>
        </w:rPr>
        <w:t xml:space="preserve">.  One </w:t>
      </w:r>
      <w:r w:rsidRPr="00727E37">
        <w:rPr>
          <w:sz w:val="22"/>
        </w:rPr>
        <w:t xml:space="preserve">day of care is counted when at least 10 hours </w:t>
      </w:r>
      <w:r w:rsidR="00431E70">
        <w:rPr>
          <w:sz w:val="22"/>
        </w:rPr>
        <w:t>o</w:t>
      </w:r>
      <w:r w:rsidRPr="00727E37">
        <w:rPr>
          <w:sz w:val="22"/>
        </w:rPr>
        <w:t>f care, but no more than 24 hours is provided within any 24 hour period</w:t>
      </w:r>
    </w:p>
    <w:p w14:paraId="22E34191" w14:textId="77777777" w:rsidR="006405E7" w:rsidRPr="00727E37" w:rsidRDefault="006405E7" w:rsidP="006405E7">
      <w:pPr>
        <w:pStyle w:val="ListParagraph"/>
        <w:ind w:left="2250"/>
        <w:rPr>
          <w:sz w:val="22"/>
        </w:rPr>
      </w:pPr>
    </w:p>
    <w:p w14:paraId="0357139F" w14:textId="79E8C281" w:rsidR="006405E7" w:rsidRPr="00D53694" w:rsidRDefault="00801F03" w:rsidP="00431E70">
      <w:pPr>
        <w:pStyle w:val="ListParagraph"/>
        <w:numPr>
          <w:ilvl w:val="2"/>
          <w:numId w:val="77"/>
        </w:numPr>
        <w:rPr>
          <w:sz w:val="22"/>
        </w:rPr>
      </w:pPr>
      <w:r w:rsidRPr="00D53694">
        <w:rPr>
          <w:sz w:val="22"/>
        </w:rPr>
        <w:lastRenderedPageBreak/>
        <w:t>On an hourly basis, where in any 24 hour period, less than 10 hours of care is provide</w:t>
      </w:r>
      <w:r w:rsidR="00431E70">
        <w:rPr>
          <w:sz w:val="22"/>
        </w:rPr>
        <w:t>d</w:t>
      </w:r>
    </w:p>
    <w:p w14:paraId="3E987A3A" w14:textId="77777777" w:rsidR="006405E7" w:rsidRPr="00727E37" w:rsidRDefault="006405E7" w:rsidP="006405E7">
      <w:pPr>
        <w:pStyle w:val="ListParagraph"/>
        <w:ind w:left="2250"/>
        <w:rPr>
          <w:sz w:val="22"/>
        </w:rPr>
      </w:pPr>
    </w:p>
    <w:p w14:paraId="7A95D723" w14:textId="77777777" w:rsidR="00801F03" w:rsidRDefault="00801F03" w:rsidP="00431E70">
      <w:pPr>
        <w:pStyle w:val="ListParagraph"/>
        <w:numPr>
          <w:ilvl w:val="2"/>
          <w:numId w:val="77"/>
        </w:numPr>
        <w:rPr>
          <w:sz w:val="22"/>
        </w:rPr>
      </w:pPr>
      <w:r w:rsidRPr="00727E37">
        <w:rPr>
          <w:sz w:val="22"/>
        </w:rPr>
        <w:t xml:space="preserve">Any unused day of care may be converted into hours, with 1 day being 10 hours. </w:t>
      </w:r>
    </w:p>
    <w:p w14:paraId="61E8FD8B" w14:textId="77777777" w:rsidR="00431E70" w:rsidRDefault="00431E70" w:rsidP="00431E70">
      <w:pPr>
        <w:rPr>
          <w:sz w:val="22"/>
        </w:rPr>
      </w:pPr>
    </w:p>
    <w:p w14:paraId="656D3C4F" w14:textId="77777777" w:rsidR="00431E70" w:rsidRDefault="00431E70" w:rsidP="0086135B">
      <w:pPr>
        <w:ind w:left="720"/>
        <w:rPr>
          <w:sz w:val="22"/>
        </w:rPr>
      </w:pPr>
      <w:r>
        <w:rPr>
          <w:b/>
          <w:bCs/>
          <w:sz w:val="22"/>
        </w:rPr>
        <w:t xml:space="preserve">Note:  </w:t>
      </w:r>
      <w:r w:rsidRPr="00431E70">
        <w:rPr>
          <w:sz w:val="22"/>
        </w:rPr>
        <w:t xml:space="preserve">Respite Care Services may not be used to substitute for routine paid attendant care.  An Applicant requesting Respite Care Services may be eligible for a subsidy to help pay for care if their family’s income is less than 150% of the State’s median income adjusted for family size. </w:t>
      </w:r>
    </w:p>
    <w:p w14:paraId="41114CE0" w14:textId="77777777" w:rsidR="00431E70" w:rsidRDefault="00431E70" w:rsidP="00431E70">
      <w:pPr>
        <w:rPr>
          <w:sz w:val="22"/>
        </w:rPr>
      </w:pPr>
    </w:p>
    <w:p w14:paraId="4540C7E1" w14:textId="5753A557" w:rsidR="00431E70" w:rsidRDefault="00431E70" w:rsidP="00431E70">
      <w:pPr>
        <w:pStyle w:val="ListParagraph"/>
        <w:numPr>
          <w:ilvl w:val="1"/>
          <w:numId w:val="77"/>
        </w:numPr>
        <w:rPr>
          <w:sz w:val="22"/>
        </w:rPr>
      </w:pPr>
      <w:r w:rsidRPr="00431E70">
        <w:rPr>
          <w:sz w:val="22"/>
        </w:rPr>
        <w:t>Monitor</w:t>
      </w:r>
      <w:r w:rsidR="0086135B">
        <w:rPr>
          <w:sz w:val="22"/>
        </w:rPr>
        <w:t xml:space="preserve"> </w:t>
      </w:r>
      <w:r w:rsidRPr="00431E70">
        <w:rPr>
          <w:sz w:val="22"/>
        </w:rPr>
        <w:t>the number of hours of Respite Care Services provided to each Client.</w:t>
      </w:r>
    </w:p>
    <w:p w14:paraId="28733B8C" w14:textId="77777777" w:rsidR="00431E70" w:rsidRPr="00431E70" w:rsidRDefault="00431E70" w:rsidP="00431E70">
      <w:pPr>
        <w:pStyle w:val="ListParagraph"/>
        <w:rPr>
          <w:sz w:val="22"/>
        </w:rPr>
      </w:pPr>
    </w:p>
    <w:p w14:paraId="449EBA4A" w14:textId="1D409D1A" w:rsidR="00801F03" w:rsidRDefault="00801F03" w:rsidP="0086135B">
      <w:pPr>
        <w:pStyle w:val="ListParagraph"/>
        <w:numPr>
          <w:ilvl w:val="1"/>
          <w:numId w:val="77"/>
        </w:numPr>
        <w:contextualSpacing w:val="0"/>
        <w:rPr>
          <w:sz w:val="22"/>
        </w:rPr>
      </w:pPr>
      <w:r w:rsidRPr="00727E37">
        <w:rPr>
          <w:sz w:val="22"/>
        </w:rPr>
        <w:t xml:space="preserve">Provide sufficient qualified staff to deliver </w:t>
      </w:r>
      <w:r>
        <w:rPr>
          <w:sz w:val="22"/>
        </w:rPr>
        <w:t>R</w:t>
      </w:r>
      <w:r w:rsidRPr="00727E37">
        <w:rPr>
          <w:sz w:val="22"/>
        </w:rPr>
        <w:t xml:space="preserve">espite </w:t>
      </w:r>
      <w:r>
        <w:rPr>
          <w:sz w:val="22"/>
        </w:rPr>
        <w:t>C</w:t>
      </w:r>
      <w:r w:rsidRPr="00727E37">
        <w:rPr>
          <w:sz w:val="22"/>
        </w:rPr>
        <w:t xml:space="preserve">are </w:t>
      </w:r>
      <w:r>
        <w:rPr>
          <w:sz w:val="22"/>
        </w:rPr>
        <w:t>S</w:t>
      </w:r>
      <w:r w:rsidRPr="00727E37">
        <w:rPr>
          <w:sz w:val="22"/>
        </w:rPr>
        <w:t>ervices in accordance with COMAR 07.02.18.1</w:t>
      </w:r>
      <w:r>
        <w:rPr>
          <w:sz w:val="22"/>
        </w:rPr>
        <w:t>2</w:t>
      </w:r>
      <w:r w:rsidRPr="00727E37">
        <w:rPr>
          <w:sz w:val="22"/>
        </w:rPr>
        <w:t xml:space="preserve"> </w:t>
      </w:r>
      <w:r w:rsidRPr="00727E37">
        <w:rPr>
          <w:b/>
          <w:sz w:val="22"/>
          <w:u w:val="single"/>
        </w:rPr>
        <w:t xml:space="preserve">(Appendix </w:t>
      </w:r>
      <w:r>
        <w:rPr>
          <w:b/>
          <w:sz w:val="22"/>
          <w:u w:val="single"/>
        </w:rPr>
        <w:t>3</w:t>
      </w:r>
      <w:r w:rsidRPr="00727E37">
        <w:rPr>
          <w:b/>
          <w:sz w:val="22"/>
        </w:rPr>
        <w:t xml:space="preserve">). </w:t>
      </w:r>
      <w:r w:rsidR="0086135B">
        <w:rPr>
          <w:b/>
          <w:sz w:val="22"/>
        </w:rPr>
        <w:t xml:space="preserve"> </w:t>
      </w:r>
      <w:r w:rsidRPr="00727E37">
        <w:rPr>
          <w:sz w:val="22"/>
        </w:rPr>
        <w:t xml:space="preserve">Any care workers employed by the </w:t>
      </w:r>
      <w:r>
        <w:rPr>
          <w:sz w:val="22"/>
        </w:rPr>
        <w:t xml:space="preserve">Contractor </w:t>
      </w:r>
      <w:r w:rsidRPr="00727E37">
        <w:rPr>
          <w:sz w:val="22"/>
        </w:rPr>
        <w:t xml:space="preserve"> shall be</w:t>
      </w:r>
      <w:r>
        <w:rPr>
          <w:sz w:val="22"/>
        </w:rPr>
        <w:t xml:space="preserve">, </w:t>
      </w:r>
      <w:r w:rsidRPr="00727E37">
        <w:rPr>
          <w:sz w:val="22"/>
        </w:rPr>
        <w:t xml:space="preserve">at </w:t>
      </w:r>
      <w:r>
        <w:rPr>
          <w:sz w:val="22"/>
        </w:rPr>
        <w:t xml:space="preserve">a </w:t>
      </w:r>
      <w:r w:rsidRPr="00727E37">
        <w:rPr>
          <w:sz w:val="22"/>
        </w:rPr>
        <w:t>minimum</w:t>
      </w:r>
      <w:r>
        <w:rPr>
          <w:sz w:val="22"/>
        </w:rPr>
        <w:t xml:space="preserve">, a </w:t>
      </w:r>
      <w:r w:rsidRPr="00727E37">
        <w:rPr>
          <w:sz w:val="22"/>
        </w:rPr>
        <w:t xml:space="preserve">Certified Nursing Assistant (CNA), as required by the Maryland Board of Nursing, if they are to perform personal care tasks for </w:t>
      </w:r>
      <w:r>
        <w:rPr>
          <w:sz w:val="22"/>
        </w:rPr>
        <w:t>Client</w:t>
      </w:r>
      <w:r w:rsidRPr="00727E37">
        <w:rPr>
          <w:sz w:val="22"/>
        </w:rPr>
        <w:t xml:space="preserve">s receiving </w:t>
      </w:r>
      <w:r w:rsidRPr="00727E37">
        <w:rPr>
          <w:b/>
          <w:sz w:val="22"/>
          <w:u w:val="single"/>
        </w:rPr>
        <w:t>Level I care</w:t>
      </w:r>
      <w:r w:rsidRPr="00727E37">
        <w:rPr>
          <w:sz w:val="22"/>
        </w:rPr>
        <w:t>, or</w:t>
      </w:r>
      <w:r>
        <w:rPr>
          <w:sz w:val="22"/>
        </w:rPr>
        <w:t xml:space="preserve"> at a minimum, a</w:t>
      </w:r>
      <w:r w:rsidRPr="00727E37">
        <w:rPr>
          <w:sz w:val="22"/>
        </w:rPr>
        <w:t xml:space="preserve"> registered nurse (RN) to perform care for </w:t>
      </w:r>
      <w:r w:rsidRPr="00727E37">
        <w:rPr>
          <w:b/>
          <w:sz w:val="22"/>
          <w:u w:val="single"/>
        </w:rPr>
        <w:t>Level II care</w:t>
      </w:r>
      <w:r w:rsidRPr="00727E37">
        <w:rPr>
          <w:sz w:val="22"/>
        </w:rPr>
        <w:t>.</w:t>
      </w:r>
      <w:r>
        <w:rPr>
          <w:sz w:val="22"/>
        </w:rPr>
        <w:t xml:space="preserve"> See </w:t>
      </w:r>
      <w:r w:rsidRPr="001D6DCC">
        <w:rPr>
          <w:b/>
          <w:sz w:val="22"/>
        </w:rPr>
        <w:t>Section 3.10</w:t>
      </w:r>
      <w:r>
        <w:rPr>
          <w:sz w:val="22"/>
        </w:rPr>
        <w:t xml:space="preserve"> for more information.  </w:t>
      </w:r>
      <w:r w:rsidRPr="00727E37">
        <w:rPr>
          <w:sz w:val="22"/>
        </w:rPr>
        <w:t xml:space="preserve"> </w:t>
      </w:r>
    </w:p>
    <w:p w14:paraId="3D750FD4" w14:textId="77777777" w:rsidR="0086135B" w:rsidRPr="0086135B" w:rsidRDefault="0086135B" w:rsidP="0086135B">
      <w:pPr>
        <w:pStyle w:val="ListParagraph"/>
        <w:rPr>
          <w:sz w:val="22"/>
        </w:rPr>
      </w:pPr>
    </w:p>
    <w:p w14:paraId="31AF91F1" w14:textId="64AB5462" w:rsidR="00801F03" w:rsidRPr="00727E37" w:rsidRDefault="00801F03" w:rsidP="00804736">
      <w:pPr>
        <w:pStyle w:val="ListParagraph"/>
        <w:numPr>
          <w:ilvl w:val="1"/>
          <w:numId w:val="77"/>
        </w:numPr>
        <w:contextualSpacing w:val="0"/>
        <w:rPr>
          <w:sz w:val="22"/>
        </w:rPr>
      </w:pPr>
      <w:r w:rsidRPr="00727E37">
        <w:rPr>
          <w:sz w:val="22"/>
        </w:rPr>
        <w:t xml:space="preserve">Establish and maintain a case record on each </w:t>
      </w:r>
      <w:r>
        <w:rPr>
          <w:sz w:val="22"/>
        </w:rPr>
        <w:t>Client</w:t>
      </w:r>
      <w:r w:rsidRPr="00727E37">
        <w:rPr>
          <w:sz w:val="22"/>
        </w:rPr>
        <w:t xml:space="preserve"> in accordance with COMAR 07.02.18.0</w:t>
      </w:r>
      <w:r>
        <w:rPr>
          <w:sz w:val="22"/>
        </w:rPr>
        <w:t>7</w:t>
      </w:r>
      <w:r w:rsidRPr="00727E37">
        <w:rPr>
          <w:sz w:val="22"/>
        </w:rPr>
        <w:t xml:space="preserve"> </w:t>
      </w:r>
      <w:r w:rsidRPr="00727E37">
        <w:rPr>
          <w:b/>
          <w:sz w:val="22"/>
        </w:rPr>
        <w:t>(</w:t>
      </w:r>
      <w:r w:rsidRPr="00727E37">
        <w:rPr>
          <w:b/>
          <w:sz w:val="22"/>
          <w:u w:val="double"/>
        </w:rPr>
        <w:t>Appendix</w:t>
      </w:r>
      <w:r>
        <w:rPr>
          <w:b/>
          <w:sz w:val="22"/>
          <w:u w:val="double"/>
        </w:rPr>
        <w:t xml:space="preserve"> 3</w:t>
      </w:r>
      <w:r w:rsidRPr="00727E37">
        <w:rPr>
          <w:b/>
          <w:sz w:val="22"/>
        </w:rPr>
        <w:t>)</w:t>
      </w:r>
      <w:r w:rsidRPr="00727E37">
        <w:rPr>
          <w:sz w:val="22"/>
        </w:rPr>
        <w:t xml:space="preserve"> that includes</w:t>
      </w:r>
      <w:r w:rsidR="00804736">
        <w:rPr>
          <w:sz w:val="22"/>
        </w:rPr>
        <w:t xml:space="preserve">, at a minimum, </w:t>
      </w:r>
      <w:r w:rsidRPr="00727E37">
        <w:rPr>
          <w:sz w:val="22"/>
        </w:rPr>
        <w:t>the</w:t>
      </w:r>
      <w:r w:rsidR="00804736">
        <w:rPr>
          <w:sz w:val="22"/>
        </w:rPr>
        <w:t xml:space="preserve"> following</w:t>
      </w:r>
      <w:r w:rsidRPr="00727E37">
        <w:rPr>
          <w:sz w:val="22"/>
        </w:rPr>
        <w:t>:</w:t>
      </w:r>
    </w:p>
    <w:p w14:paraId="377E884B" w14:textId="77777777" w:rsidR="00801F03" w:rsidRPr="00727E37" w:rsidRDefault="00801F03" w:rsidP="00801F03">
      <w:pPr>
        <w:pStyle w:val="ListParagraph"/>
        <w:rPr>
          <w:sz w:val="22"/>
        </w:rPr>
      </w:pPr>
    </w:p>
    <w:p w14:paraId="0C3F7280" w14:textId="77777777" w:rsidR="00801F03" w:rsidRPr="00727E37" w:rsidRDefault="00801F03" w:rsidP="00431E70">
      <w:pPr>
        <w:pStyle w:val="ListParagraph"/>
        <w:numPr>
          <w:ilvl w:val="3"/>
          <w:numId w:val="77"/>
        </w:numPr>
        <w:contextualSpacing w:val="0"/>
        <w:rPr>
          <w:sz w:val="22"/>
        </w:rPr>
      </w:pPr>
      <w:r w:rsidRPr="00727E37">
        <w:rPr>
          <w:sz w:val="22"/>
        </w:rPr>
        <w:t xml:space="preserve">completed Application supplied by the </w:t>
      </w:r>
      <w:r>
        <w:rPr>
          <w:sz w:val="22"/>
        </w:rPr>
        <w:t>Contractor</w:t>
      </w:r>
      <w:r w:rsidRPr="00727E37">
        <w:rPr>
          <w:sz w:val="22"/>
        </w:rPr>
        <w:t>:</w:t>
      </w:r>
    </w:p>
    <w:p w14:paraId="79185663" w14:textId="27656160" w:rsidR="00801F03" w:rsidRPr="00727E37" w:rsidRDefault="00801F03" w:rsidP="00431E70">
      <w:pPr>
        <w:pStyle w:val="ListParagraph"/>
        <w:numPr>
          <w:ilvl w:val="3"/>
          <w:numId w:val="77"/>
        </w:numPr>
        <w:contextualSpacing w:val="0"/>
        <w:rPr>
          <w:sz w:val="22"/>
        </w:rPr>
      </w:pPr>
      <w:r>
        <w:rPr>
          <w:sz w:val="22"/>
        </w:rPr>
        <w:t>each Client’s Plan</w:t>
      </w:r>
      <w:r w:rsidR="00804736">
        <w:rPr>
          <w:sz w:val="22"/>
        </w:rPr>
        <w:t xml:space="preserve"> (</w:t>
      </w:r>
      <w:r>
        <w:rPr>
          <w:sz w:val="22"/>
        </w:rPr>
        <w:t xml:space="preserve">see Section </w:t>
      </w:r>
      <w:r w:rsidRPr="006F1450">
        <w:rPr>
          <w:b/>
          <w:sz w:val="22"/>
        </w:rPr>
        <w:t>2.2.1 (E)</w:t>
      </w:r>
      <w:r>
        <w:rPr>
          <w:sz w:val="22"/>
        </w:rPr>
        <w:t xml:space="preserve"> above</w:t>
      </w:r>
      <w:r w:rsidR="00804736">
        <w:rPr>
          <w:sz w:val="22"/>
        </w:rPr>
        <w:t>)</w:t>
      </w:r>
      <w:r w:rsidRPr="00727E37">
        <w:rPr>
          <w:sz w:val="22"/>
        </w:rPr>
        <w:t>;</w:t>
      </w:r>
    </w:p>
    <w:p w14:paraId="35B71584" w14:textId="77777777" w:rsidR="00801F03" w:rsidRPr="00727E37" w:rsidRDefault="00801F03" w:rsidP="00431E70">
      <w:pPr>
        <w:pStyle w:val="ListParagraph"/>
        <w:numPr>
          <w:ilvl w:val="3"/>
          <w:numId w:val="77"/>
        </w:numPr>
        <w:contextualSpacing w:val="0"/>
        <w:rPr>
          <w:sz w:val="22"/>
        </w:rPr>
      </w:pPr>
      <w:r w:rsidRPr="00727E37">
        <w:rPr>
          <w:sz w:val="22"/>
        </w:rPr>
        <w:t>records of each redetermination and reconsideration;</w:t>
      </w:r>
    </w:p>
    <w:p w14:paraId="4BC1450A" w14:textId="77777777" w:rsidR="00801F03" w:rsidRPr="00727E37" w:rsidRDefault="00801F03" w:rsidP="00431E70">
      <w:pPr>
        <w:pStyle w:val="ListParagraph"/>
        <w:numPr>
          <w:ilvl w:val="3"/>
          <w:numId w:val="77"/>
        </w:numPr>
        <w:contextualSpacing w:val="0"/>
        <w:rPr>
          <w:sz w:val="22"/>
        </w:rPr>
      </w:pPr>
      <w:r w:rsidRPr="00727E37">
        <w:rPr>
          <w:sz w:val="22"/>
        </w:rPr>
        <w:t>records of termination and disposition of the case; and</w:t>
      </w:r>
    </w:p>
    <w:p w14:paraId="5082738A" w14:textId="77777777" w:rsidR="00801F03" w:rsidRPr="00727E37" w:rsidRDefault="00801F03" w:rsidP="00431E70">
      <w:pPr>
        <w:pStyle w:val="ListParagraph"/>
        <w:numPr>
          <w:ilvl w:val="3"/>
          <w:numId w:val="77"/>
        </w:numPr>
        <w:contextualSpacing w:val="0"/>
        <w:rPr>
          <w:sz w:val="22"/>
        </w:rPr>
      </w:pPr>
      <w:r w:rsidRPr="00727E37">
        <w:rPr>
          <w:sz w:val="22"/>
        </w:rPr>
        <w:t>records of service delivery.</w:t>
      </w:r>
    </w:p>
    <w:p w14:paraId="5949B621" w14:textId="40F186FF" w:rsidR="00050C85" w:rsidRDefault="00050C85" w:rsidP="0084333C">
      <w:pPr>
        <w:pStyle w:val="Heading2"/>
      </w:pPr>
      <w:r>
        <w:t>Responsibilities and Tasks</w:t>
      </w:r>
      <w:bookmarkEnd w:id="16"/>
      <w:bookmarkEnd w:id="17"/>
    </w:p>
    <w:p w14:paraId="0CD4BA82" w14:textId="1FA97D16" w:rsidR="00804736" w:rsidRDefault="00804736" w:rsidP="00804736">
      <w:pPr>
        <w:pStyle w:val="MDTableText1"/>
      </w:pPr>
      <w:r>
        <w:t>The Contractor shall:</w:t>
      </w:r>
    </w:p>
    <w:p w14:paraId="78F05DD8" w14:textId="5A1378FB" w:rsidR="00804736" w:rsidRPr="009B7190" w:rsidRDefault="00804736" w:rsidP="00804736">
      <w:pPr>
        <w:pStyle w:val="ListParagraph"/>
        <w:numPr>
          <w:ilvl w:val="0"/>
          <w:numId w:val="78"/>
        </w:numPr>
        <w:contextualSpacing w:val="0"/>
        <w:rPr>
          <w:sz w:val="22"/>
        </w:rPr>
      </w:pPr>
      <w:r w:rsidRPr="009B7190">
        <w:rPr>
          <w:sz w:val="22"/>
        </w:rPr>
        <w:t xml:space="preserve">Comply with all processes and request made by the </w:t>
      </w:r>
      <w:r>
        <w:rPr>
          <w:sz w:val="22"/>
        </w:rPr>
        <w:t xml:space="preserve">Contract Monitor, </w:t>
      </w:r>
      <w:r w:rsidRPr="009B7190">
        <w:rPr>
          <w:sz w:val="22"/>
        </w:rPr>
        <w:t>in</w:t>
      </w:r>
      <w:r>
        <w:rPr>
          <w:sz w:val="22"/>
        </w:rPr>
        <w:t xml:space="preserve">cluding referral timelines and requests for </w:t>
      </w:r>
      <w:r w:rsidRPr="009B7190">
        <w:rPr>
          <w:sz w:val="22"/>
        </w:rPr>
        <w:t>conducting monitoring oversight activities during the term of the Contract.</w:t>
      </w:r>
    </w:p>
    <w:p w14:paraId="384D0E6C" w14:textId="77777777" w:rsidR="00804736" w:rsidRPr="009B7190" w:rsidRDefault="00804736" w:rsidP="00804736">
      <w:pPr>
        <w:rPr>
          <w:sz w:val="22"/>
        </w:rPr>
      </w:pPr>
      <w:r w:rsidRPr="009B7190">
        <w:rPr>
          <w:sz w:val="22"/>
        </w:rPr>
        <w:tab/>
      </w:r>
      <w:r w:rsidRPr="009B7190">
        <w:rPr>
          <w:sz w:val="22"/>
        </w:rPr>
        <w:tab/>
      </w:r>
      <w:r w:rsidRPr="009B7190">
        <w:rPr>
          <w:sz w:val="22"/>
        </w:rPr>
        <w:tab/>
      </w:r>
    </w:p>
    <w:p w14:paraId="7F2F0EE3" w14:textId="77777777" w:rsidR="00804736" w:rsidRPr="009B7190" w:rsidRDefault="00804736" w:rsidP="00804736">
      <w:pPr>
        <w:pStyle w:val="ListParagraph"/>
        <w:numPr>
          <w:ilvl w:val="0"/>
          <w:numId w:val="78"/>
        </w:numPr>
        <w:contextualSpacing w:val="0"/>
        <w:rPr>
          <w:sz w:val="22"/>
        </w:rPr>
      </w:pPr>
      <w:r w:rsidRPr="009B7190">
        <w:rPr>
          <w:sz w:val="22"/>
        </w:rPr>
        <w:t xml:space="preserve">Allow the </w:t>
      </w:r>
      <w:r>
        <w:rPr>
          <w:sz w:val="22"/>
        </w:rPr>
        <w:t xml:space="preserve">Contract Monitor </w:t>
      </w:r>
      <w:r w:rsidRPr="009B7190">
        <w:rPr>
          <w:sz w:val="22"/>
        </w:rPr>
        <w:t>to complete scheduled and unscheduled site visits, as appropriate, to assess performance, Contract compliance, and report on delivery of services required under this Contract.</w:t>
      </w:r>
    </w:p>
    <w:p w14:paraId="0E1EB48B" w14:textId="77777777" w:rsidR="00804736" w:rsidRPr="00804736" w:rsidRDefault="00804736" w:rsidP="00804736">
      <w:pPr>
        <w:pStyle w:val="MDTableText1"/>
      </w:pPr>
    </w:p>
    <w:p w14:paraId="59B0FFF7" w14:textId="7A95D115" w:rsidR="006405E7" w:rsidRPr="00804736" w:rsidRDefault="00D66654" w:rsidP="006405E7">
      <w:pPr>
        <w:pStyle w:val="Heading2"/>
      </w:pPr>
      <w:bookmarkStart w:id="19" w:name="_Toc473536795"/>
      <w:bookmarkStart w:id="20" w:name="_Toc488066955"/>
      <w:bookmarkStart w:id="21" w:name="_Toc14370573"/>
      <w:bookmarkEnd w:id="18"/>
      <w:r>
        <w:t>Deliverables</w:t>
      </w:r>
      <w:bookmarkEnd w:id="19"/>
      <w:bookmarkEnd w:id="20"/>
      <w:bookmarkEnd w:id="21"/>
    </w:p>
    <w:p w14:paraId="7F544761" w14:textId="06D06204" w:rsidR="00804736" w:rsidRDefault="006405E7" w:rsidP="00804736">
      <w:pPr>
        <w:ind w:left="1800" w:hanging="1800"/>
        <w:rPr>
          <w:sz w:val="22"/>
        </w:rPr>
      </w:pPr>
      <w:r w:rsidRPr="009B7190">
        <w:rPr>
          <w:sz w:val="22"/>
        </w:rPr>
        <w:t xml:space="preserve">All reports shall be submitted to </w:t>
      </w:r>
      <w:r>
        <w:rPr>
          <w:sz w:val="22"/>
        </w:rPr>
        <w:t>Ron</w:t>
      </w:r>
      <w:r w:rsidR="00182FB7">
        <w:rPr>
          <w:sz w:val="22"/>
        </w:rPr>
        <w:t xml:space="preserve"> </w:t>
      </w:r>
      <w:r>
        <w:rPr>
          <w:sz w:val="22"/>
        </w:rPr>
        <w:t>Quel Friend</w:t>
      </w:r>
      <w:r w:rsidRPr="009B7190">
        <w:rPr>
          <w:sz w:val="22"/>
        </w:rPr>
        <w:t xml:space="preserve">, </w:t>
      </w:r>
      <w:r>
        <w:rPr>
          <w:sz w:val="22"/>
        </w:rPr>
        <w:t>Contract Monitor</w:t>
      </w:r>
      <w:r w:rsidRPr="009B7190">
        <w:rPr>
          <w:sz w:val="22"/>
        </w:rPr>
        <w:t>, Maryland Department of Human</w:t>
      </w:r>
      <w:r w:rsidR="00804736">
        <w:rPr>
          <w:sz w:val="22"/>
        </w:rPr>
        <w:t xml:space="preserve"> </w:t>
      </w:r>
    </w:p>
    <w:p w14:paraId="2B90F509" w14:textId="4CCBB1DA" w:rsidR="00804736" w:rsidRDefault="006405E7" w:rsidP="00804736">
      <w:pPr>
        <w:ind w:left="1800" w:hanging="1800"/>
        <w:rPr>
          <w:sz w:val="22"/>
        </w:rPr>
      </w:pPr>
      <w:r w:rsidRPr="009B7190">
        <w:rPr>
          <w:sz w:val="22"/>
        </w:rPr>
        <w:t>Services, Caroline County Department of Social Services, 207 S. Third St., P.O. Box 400</w:t>
      </w:r>
      <w:r w:rsidR="00804736">
        <w:rPr>
          <w:sz w:val="22"/>
        </w:rPr>
        <w:t>,</w:t>
      </w:r>
      <w:r w:rsidRPr="009B7190">
        <w:rPr>
          <w:sz w:val="22"/>
        </w:rPr>
        <w:t xml:space="preserve"> Denton, MD </w:t>
      </w:r>
    </w:p>
    <w:p w14:paraId="3E9F17D0" w14:textId="333C4E34" w:rsidR="006405E7" w:rsidRPr="009B7190" w:rsidRDefault="006405E7" w:rsidP="00804736">
      <w:pPr>
        <w:ind w:left="1800" w:hanging="1800"/>
        <w:rPr>
          <w:sz w:val="22"/>
        </w:rPr>
      </w:pPr>
      <w:r w:rsidRPr="009B7190">
        <w:rPr>
          <w:sz w:val="22"/>
        </w:rPr>
        <w:t xml:space="preserve">21629; </w:t>
      </w:r>
      <w:hyperlink r:id="rId13" w:history="1">
        <w:r>
          <w:rPr>
            <w:rStyle w:val="Hyperlink"/>
            <w:sz w:val="22"/>
          </w:rPr>
          <w:t>ronquel.friend</w:t>
        </w:r>
        <w:r w:rsidRPr="009B7190">
          <w:rPr>
            <w:rStyle w:val="Hyperlink"/>
            <w:sz w:val="22"/>
          </w:rPr>
          <w:t>@maryland.gov</w:t>
        </w:r>
      </w:hyperlink>
      <w:r w:rsidRPr="009B7190">
        <w:rPr>
          <w:sz w:val="22"/>
        </w:rPr>
        <w:t>; 410-819-45</w:t>
      </w:r>
      <w:r>
        <w:rPr>
          <w:sz w:val="22"/>
        </w:rPr>
        <w:t>69</w:t>
      </w:r>
      <w:r w:rsidRPr="009B7190">
        <w:rPr>
          <w:sz w:val="22"/>
        </w:rPr>
        <w:t>(phone); 410-819-4501(fax) as follows:</w:t>
      </w:r>
    </w:p>
    <w:p w14:paraId="786152E9" w14:textId="77777777" w:rsidR="006405E7" w:rsidRPr="009B7190" w:rsidRDefault="006405E7" w:rsidP="006405E7">
      <w:pPr>
        <w:ind w:left="1800" w:hanging="1800"/>
        <w:rPr>
          <w:sz w:val="22"/>
        </w:rPr>
      </w:pPr>
      <w:r w:rsidRPr="009B7190">
        <w:rPr>
          <w:sz w:val="22"/>
        </w:rPr>
        <w:t xml:space="preserve"> </w:t>
      </w:r>
    </w:p>
    <w:p w14:paraId="48B6B85E" w14:textId="77777777" w:rsidR="006405E7" w:rsidRPr="009B7190" w:rsidRDefault="006405E7" w:rsidP="00AB3625">
      <w:pPr>
        <w:pStyle w:val="ListParagraph"/>
        <w:numPr>
          <w:ilvl w:val="0"/>
          <w:numId w:val="79"/>
        </w:numPr>
        <w:contextualSpacing w:val="0"/>
        <w:rPr>
          <w:b/>
          <w:sz w:val="22"/>
          <w:u w:val="single"/>
        </w:rPr>
      </w:pPr>
      <w:r w:rsidRPr="009B7190">
        <w:rPr>
          <w:sz w:val="22"/>
        </w:rPr>
        <w:t xml:space="preserve">Monthly </w:t>
      </w:r>
      <w:r w:rsidRPr="009B7190">
        <w:rPr>
          <w:b/>
          <w:sz w:val="22"/>
        </w:rPr>
        <w:t>Invoice</w:t>
      </w:r>
      <w:r w:rsidRPr="009B7190">
        <w:rPr>
          <w:sz w:val="22"/>
        </w:rPr>
        <w:t xml:space="preserve"> </w:t>
      </w:r>
      <w:r w:rsidRPr="009B7190">
        <w:rPr>
          <w:b/>
          <w:sz w:val="22"/>
          <w:u w:val="single"/>
        </w:rPr>
        <w:t>(</w:t>
      </w:r>
      <w:r>
        <w:rPr>
          <w:b/>
          <w:sz w:val="22"/>
          <w:u w:val="single"/>
        </w:rPr>
        <w:t>Appendix 5</w:t>
      </w:r>
      <w:r w:rsidRPr="009B7190">
        <w:rPr>
          <w:b/>
          <w:sz w:val="22"/>
          <w:u w:val="single"/>
        </w:rPr>
        <w:t>)</w:t>
      </w:r>
      <w:r w:rsidRPr="009B7190">
        <w:rPr>
          <w:sz w:val="22"/>
        </w:rPr>
        <w:t>, due by the 15</w:t>
      </w:r>
      <w:r w:rsidRPr="009B7190">
        <w:rPr>
          <w:sz w:val="22"/>
          <w:vertAlign w:val="superscript"/>
        </w:rPr>
        <w:t>th</w:t>
      </w:r>
      <w:r w:rsidRPr="009B7190">
        <w:rPr>
          <w:sz w:val="22"/>
        </w:rPr>
        <w:t xml:space="preserve"> of each month following the month services were provided.</w:t>
      </w:r>
    </w:p>
    <w:p w14:paraId="24CBD494" w14:textId="77777777" w:rsidR="006405E7" w:rsidRPr="009B7190" w:rsidRDefault="006405E7" w:rsidP="006405E7">
      <w:pPr>
        <w:rPr>
          <w:b/>
          <w:sz w:val="22"/>
          <w:u w:val="single"/>
        </w:rPr>
      </w:pPr>
    </w:p>
    <w:p w14:paraId="499150DC" w14:textId="77777777" w:rsidR="00804736" w:rsidRPr="00804736" w:rsidRDefault="006405E7" w:rsidP="004C5DCF">
      <w:pPr>
        <w:pStyle w:val="ListParagraph"/>
        <w:numPr>
          <w:ilvl w:val="0"/>
          <w:numId w:val="79"/>
        </w:numPr>
        <w:contextualSpacing w:val="0"/>
      </w:pPr>
      <w:r w:rsidRPr="00804736">
        <w:rPr>
          <w:sz w:val="22"/>
        </w:rPr>
        <w:t>Monthly Client Services Report</w:t>
      </w:r>
      <w:r w:rsidRPr="009B7190">
        <w:rPr>
          <w:sz w:val="22"/>
        </w:rPr>
        <w:t xml:space="preserve"> </w:t>
      </w:r>
      <w:r w:rsidRPr="00393697">
        <w:rPr>
          <w:b/>
          <w:bCs/>
          <w:sz w:val="22"/>
          <w:u w:val="single"/>
        </w:rPr>
        <w:t>(Appendix 4</w:t>
      </w:r>
      <w:r w:rsidRPr="00804736">
        <w:rPr>
          <w:sz w:val="22"/>
          <w:u w:val="single"/>
        </w:rPr>
        <w:t>)</w:t>
      </w:r>
      <w:r w:rsidRPr="009B7190">
        <w:rPr>
          <w:sz w:val="22"/>
        </w:rPr>
        <w:t>, due by the 15</w:t>
      </w:r>
      <w:r w:rsidRPr="00804736">
        <w:rPr>
          <w:sz w:val="22"/>
          <w:vertAlign w:val="superscript"/>
        </w:rPr>
        <w:t>th</w:t>
      </w:r>
      <w:r w:rsidRPr="009B7190">
        <w:rPr>
          <w:sz w:val="22"/>
        </w:rPr>
        <w:t xml:space="preserve"> of each month following the month services were provided. This report will be used to track and </w:t>
      </w:r>
      <w:r w:rsidRPr="009B7190">
        <w:rPr>
          <w:sz w:val="22"/>
        </w:rPr>
        <w:lastRenderedPageBreak/>
        <w:t xml:space="preserve">monitor the program to ensure the goals and objectives of the project have been accomplished. </w:t>
      </w:r>
    </w:p>
    <w:p w14:paraId="4919ABA0" w14:textId="77777777" w:rsidR="00804736" w:rsidRDefault="00804736" w:rsidP="00804736">
      <w:pPr>
        <w:pStyle w:val="ListParagraph"/>
      </w:pPr>
    </w:p>
    <w:p w14:paraId="3172D927" w14:textId="4567FF08" w:rsidR="00377D8B" w:rsidRDefault="00D66654" w:rsidP="00397287">
      <w:pPr>
        <w:pStyle w:val="Heading3"/>
      </w:pPr>
      <w:r>
        <w:t>Deliverable Submission</w:t>
      </w:r>
    </w:p>
    <w:p w14:paraId="1E016D9C" w14:textId="77777777" w:rsidR="00D66654" w:rsidRDefault="00D66654" w:rsidP="00AB3625">
      <w:pPr>
        <w:pStyle w:val="MDABC"/>
        <w:numPr>
          <w:ilvl w:val="0"/>
          <w:numId w:val="25"/>
        </w:numPr>
      </w:pPr>
      <w:r>
        <w:t>For every deliverable, the Contractor shall request the Contract Monitor confirm receipt of that deliverable by sending an e-mail identifying the deliverable name and date of receipt.</w:t>
      </w:r>
    </w:p>
    <w:p w14:paraId="37D6B53E" w14:textId="77777777" w:rsidR="00D66654" w:rsidRDefault="00D66654" w:rsidP="0011696B">
      <w:pPr>
        <w:pStyle w:val="MDABC"/>
      </w:pPr>
      <w:r>
        <w:t xml:space="preserve">Unless specified otherwise, written deliverables shall be compatible with Microsoft Office, Microsoft Project </w:t>
      </w:r>
      <w:r w:rsidR="003023AD">
        <w:t>or</w:t>
      </w:r>
      <w:r>
        <w:t xml:space="preserve"> Microsoft Visio within two (2) versions of the current version</w:t>
      </w:r>
      <w:r w:rsidR="00AC29B8">
        <w:t xml:space="preserve">. </w:t>
      </w:r>
      <w:r>
        <w:t>At the Contract Monitor’s discretion, the Contract Monitor may request one hard copy of a written deliverable.</w:t>
      </w:r>
    </w:p>
    <w:p w14:paraId="42F3CE82" w14:textId="77777777" w:rsidR="00D66654" w:rsidRDefault="00D66654" w:rsidP="0011696B">
      <w:pPr>
        <w:pStyle w:val="MDABC"/>
      </w:pPr>
      <w:r>
        <w:t>A standard deliverable review cycle will be elaborated and agreed-upon between the State and the Contractor. This review process is entered into when the Contractor completes a deliverable.</w:t>
      </w:r>
    </w:p>
    <w:p w14:paraId="1E4639E7" w14:textId="77777777" w:rsidR="00377D8B" w:rsidRDefault="00D66654" w:rsidP="00FE0256">
      <w:pPr>
        <w:pStyle w:val="Heading3"/>
      </w:pPr>
      <w:r>
        <w:t>Deliverable Acceptance</w:t>
      </w:r>
    </w:p>
    <w:p w14:paraId="0728233F" w14:textId="77777777" w:rsidR="00377D8B" w:rsidRDefault="00D66654" w:rsidP="00AB3625">
      <w:pPr>
        <w:pStyle w:val="MDABC"/>
        <w:numPr>
          <w:ilvl w:val="0"/>
          <w:numId w:val="26"/>
        </w:numPr>
      </w:pPr>
      <w:r>
        <w:t xml:space="preserve">A final deliverable shall satisfy the scope and requirements of this </w:t>
      </w:r>
      <w:r w:rsidR="000A333C">
        <w:t>RFP</w:t>
      </w:r>
      <w:r>
        <w:t xml:space="preserve"> for that deliverable</w:t>
      </w:r>
      <w:r w:rsidR="006405E7">
        <w:t>.</w:t>
      </w:r>
    </w:p>
    <w:p w14:paraId="29DCD093" w14:textId="77777777" w:rsidR="00D66654" w:rsidRDefault="00D66654" w:rsidP="0011696B">
      <w:pPr>
        <w:pStyle w:val="MDABC"/>
      </w:pPr>
      <w: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173A6315" w14:textId="77777777" w:rsidR="005F42CC" w:rsidRDefault="00D66654" w:rsidP="006405E7">
      <w:pPr>
        <w:pStyle w:val="MDABC"/>
      </w:pPr>
      <w: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14:paraId="35F7E1A4" w14:textId="77777777" w:rsidR="00D66654" w:rsidRDefault="00D66654" w:rsidP="00FE0256">
      <w:pPr>
        <w:pStyle w:val="Heading3"/>
      </w:pPr>
      <w:bookmarkStart w:id="22" w:name="_Ref489452055"/>
      <w:r>
        <w:t>Minimum Deliverable Quality</w:t>
      </w:r>
      <w:bookmarkEnd w:id="22"/>
    </w:p>
    <w:p w14:paraId="01980F39" w14:textId="77777777" w:rsidR="00377D8B" w:rsidRDefault="00D66654" w:rsidP="00397287">
      <w:pPr>
        <w:pStyle w:val="MDText0"/>
        <w:ind w:left="1440"/>
      </w:pPr>
      <w:r>
        <w:t>The Contractor shall subject each deliverable to its internal quality-control process prior to submitting the deliverable to the State.</w:t>
      </w:r>
    </w:p>
    <w:p w14:paraId="418CAB7D" w14:textId="77777777" w:rsidR="00D66654" w:rsidRDefault="00D66654" w:rsidP="00397287">
      <w:pPr>
        <w:pStyle w:val="MDText0"/>
        <w:ind w:left="864" w:firstLine="576"/>
      </w:pPr>
      <w:r>
        <w:t>Each deliverable shall meet the following minimum acceptance criteria:</w:t>
      </w:r>
    </w:p>
    <w:p w14:paraId="4C9BB393" w14:textId="77777777" w:rsidR="00D66654" w:rsidRDefault="00D66654" w:rsidP="00AB3625">
      <w:pPr>
        <w:pStyle w:val="MDABC"/>
        <w:numPr>
          <w:ilvl w:val="0"/>
          <w:numId w:val="27"/>
        </w:numPr>
      </w:pPr>
      <w:r>
        <w:t>Be presented in a format appropriate for the subject matter and depth of discussion.</w:t>
      </w:r>
    </w:p>
    <w:p w14:paraId="0C44F98E" w14:textId="77777777" w:rsidR="00D66654" w:rsidRDefault="00D66654" w:rsidP="00AB3625">
      <w:pPr>
        <w:pStyle w:val="MDABC"/>
        <w:numPr>
          <w:ilvl w:val="0"/>
          <w:numId w:val="27"/>
        </w:numPr>
      </w:pPr>
      <w:r>
        <w:t>Be organized in a manner that presents a logical flow of the deliverable’s content.</w:t>
      </w:r>
    </w:p>
    <w:p w14:paraId="4D266652" w14:textId="77777777" w:rsidR="00D66654" w:rsidRDefault="00D66654" w:rsidP="00AB3625">
      <w:pPr>
        <w:pStyle w:val="MDABC"/>
        <w:numPr>
          <w:ilvl w:val="0"/>
          <w:numId w:val="27"/>
        </w:numPr>
      </w:pPr>
      <w:r>
        <w:t>Represent factual information reasonably expected to have been known at the time of submittal.</w:t>
      </w:r>
    </w:p>
    <w:p w14:paraId="5530384C" w14:textId="77777777" w:rsidR="00D66654" w:rsidRDefault="00D66654" w:rsidP="00AB3625">
      <w:pPr>
        <w:pStyle w:val="MDABC"/>
        <w:numPr>
          <w:ilvl w:val="0"/>
          <w:numId w:val="27"/>
        </w:numPr>
      </w:pPr>
      <w:r>
        <w:t>In each section of the deliverable, include only information relevant to that section of the deliverable.</w:t>
      </w:r>
    </w:p>
    <w:p w14:paraId="35EC93A7" w14:textId="77777777" w:rsidR="00D66654" w:rsidRDefault="00D66654" w:rsidP="00AB3625">
      <w:pPr>
        <w:pStyle w:val="MDABC"/>
        <w:numPr>
          <w:ilvl w:val="0"/>
          <w:numId w:val="27"/>
        </w:numPr>
      </w:pPr>
      <w:r>
        <w:t>Contain content and presentation consistent with industry best practices in terms of deliverable completeness, clarity, and quality.</w:t>
      </w:r>
    </w:p>
    <w:p w14:paraId="4FE9318D" w14:textId="77777777" w:rsidR="00D66654" w:rsidRDefault="00D66654" w:rsidP="00AB3625">
      <w:pPr>
        <w:pStyle w:val="MDABC"/>
        <w:numPr>
          <w:ilvl w:val="0"/>
          <w:numId w:val="27"/>
        </w:numPr>
      </w:pPr>
      <w:r>
        <w:lastRenderedPageBreak/>
        <w:t>Meets the acceptance criteria applicable to that deliverable, including any State policies, functional or non-functional requirements, or industry standards.</w:t>
      </w:r>
    </w:p>
    <w:p w14:paraId="401EDDCB" w14:textId="77777777" w:rsidR="00D66654" w:rsidRDefault="00D66654" w:rsidP="00AB3625">
      <w:pPr>
        <w:pStyle w:val="MDABC"/>
        <w:numPr>
          <w:ilvl w:val="0"/>
          <w:numId w:val="27"/>
        </w:numPr>
      </w:pPr>
      <w:r>
        <w:t>Contains no structural errors such as poor grammar, misspellings or incorrect punctuation.</w:t>
      </w:r>
    </w:p>
    <w:p w14:paraId="7B2F79FA" w14:textId="77777777" w:rsidR="00D66654" w:rsidRDefault="00D66654" w:rsidP="00AB3625">
      <w:pPr>
        <w:pStyle w:val="MDABC"/>
        <w:numPr>
          <w:ilvl w:val="0"/>
          <w:numId w:val="27"/>
        </w:numPr>
      </w:pPr>
      <w:r>
        <w:t>Must contain the date, author, and page numbers</w:t>
      </w:r>
      <w:r w:rsidR="00AC29B8">
        <w:t xml:space="preserve">. </w:t>
      </w:r>
      <w:r>
        <w:t>When applicable for a deliverable, a revision table must be included.</w:t>
      </w:r>
    </w:p>
    <w:p w14:paraId="676765BA" w14:textId="5E2C968B" w:rsidR="005F42CC" w:rsidRDefault="00D66654" w:rsidP="00AB3625">
      <w:pPr>
        <w:pStyle w:val="MDABC"/>
        <w:numPr>
          <w:ilvl w:val="0"/>
          <w:numId w:val="27"/>
        </w:numPr>
      </w:pPr>
      <w:r>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t xml:space="preserve">. </w:t>
      </w:r>
    </w:p>
    <w:p w14:paraId="04B67ECB" w14:textId="77777777" w:rsidR="008B17E8" w:rsidRPr="00324BE5" w:rsidRDefault="008B17E8" w:rsidP="0084333C">
      <w:pPr>
        <w:pStyle w:val="Heading2"/>
      </w:pPr>
      <w:bookmarkStart w:id="23" w:name="_Toc488066954"/>
      <w:bookmarkStart w:id="24" w:name="_Ref489451814"/>
      <w:bookmarkStart w:id="25" w:name="_Ref489451896"/>
      <w:bookmarkStart w:id="26" w:name="_Toc14370575"/>
      <w:r>
        <w:t>Service Level Agreement (</w:t>
      </w:r>
      <w:r w:rsidRPr="00324BE5">
        <w:t>SLA)</w:t>
      </w:r>
      <w:bookmarkEnd w:id="23"/>
      <w:bookmarkEnd w:id="24"/>
      <w:bookmarkEnd w:id="25"/>
      <w:bookmarkEnd w:id="26"/>
    </w:p>
    <w:p w14:paraId="682AECA3" w14:textId="77777777" w:rsidR="003234FD" w:rsidRDefault="003234FD" w:rsidP="003234FD">
      <w:pPr>
        <w:pStyle w:val="MDText0"/>
      </w:pPr>
      <w:r>
        <w:t>THIS SECTION IS INAPPLICABLE TO THIS RFP.</w:t>
      </w:r>
    </w:p>
    <w:p w14:paraId="51C52093" w14:textId="77777777" w:rsidR="00377D8B" w:rsidRDefault="00644354" w:rsidP="0084333C">
      <w:pPr>
        <w:pStyle w:val="Heading1"/>
      </w:pPr>
      <w:bookmarkStart w:id="27" w:name="_Toc488066956"/>
      <w:bookmarkStart w:id="28" w:name="_Toc14370576"/>
      <w:r>
        <w:lastRenderedPageBreak/>
        <w:t>Contractor Requirements: General</w:t>
      </w:r>
      <w:bookmarkEnd w:id="27"/>
      <w:bookmarkEnd w:id="28"/>
    </w:p>
    <w:p w14:paraId="127F8ECE" w14:textId="77777777" w:rsidR="00EC55A6" w:rsidRPr="00634B9B" w:rsidRDefault="000A333C" w:rsidP="0084333C">
      <w:pPr>
        <w:pStyle w:val="Heading2"/>
      </w:pPr>
      <w:bookmarkStart w:id="29" w:name="_Toc488066957"/>
      <w:bookmarkStart w:id="30" w:name="_Toc14370577"/>
      <w:r w:rsidRPr="0084333C">
        <w:t>Contract</w:t>
      </w:r>
      <w:r w:rsidR="008F3D0B">
        <w:t xml:space="preserve"> </w:t>
      </w:r>
      <w:r w:rsidR="00EC55A6">
        <w:t>Initiation</w:t>
      </w:r>
      <w:r w:rsidR="00EC55A6" w:rsidRPr="00634B9B">
        <w:t xml:space="preserve"> Requirements</w:t>
      </w:r>
      <w:bookmarkEnd w:id="29"/>
      <w:bookmarkEnd w:id="30"/>
    </w:p>
    <w:p w14:paraId="429641CA" w14:textId="56A8D5BE" w:rsidR="00EC55A6" w:rsidRDefault="008F3D0B" w:rsidP="00393697">
      <w:pPr>
        <w:pStyle w:val="MDABC"/>
        <w:numPr>
          <w:ilvl w:val="0"/>
          <w:numId w:val="0"/>
        </w:numPr>
      </w:pPr>
      <w:r w:rsidRPr="00C8797E">
        <w:t xml:space="preserve">Contractor shall schedule and hold a kickoff meeting within 10 Business Days of NTP Date.  </w:t>
      </w:r>
    </w:p>
    <w:p w14:paraId="1966AAC4" w14:textId="77777777" w:rsidR="00EC55A6" w:rsidRPr="00634B9B" w:rsidRDefault="00EC55A6" w:rsidP="0084333C">
      <w:pPr>
        <w:pStyle w:val="Heading2"/>
      </w:pPr>
      <w:bookmarkStart w:id="31" w:name="_Toc473536806"/>
      <w:bookmarkStart w:id="32" w:name="_Toc488066958"/>
      <w:bookmarkStart w:id="33" w:name="_Toc14370578"/>
      <w:r w:rsidRPr="00634B9B">
        <w:t xml:space="preserve">End of </w:t>
      </w:r>
      <w:r w:rsidR="000A333C">
        <w:t>Contract</w:t>
      </w:r>
      <w:r w:rsidR="009B2354">
        <w:t xml:space="preserve"> </w:t>
      </w:r>
      <w:r w:rsidRPr="00634B9B">
        <w:t>Transition</w:t>
      </w:r>
      <w:bookmarkEnd w:id="31"/>
      <w:bookmarkEnd w:id="32"/>
      <w:bookmarkEnd w:id="33"/>
    </w:p>
    <w:p w14:paraId="12B1E684" w14:textId="77777777" w:rsidR="006A05CD" w:rsidRDefault="008A247B" w:rsidP="00FE0256">
      <w:pPr>
        <w:pStyle w:val="MDText1"/>
      </w:pPr>
      <w:r>
        <w:t xml:space="preserve">The Contractor shall provide transition assistance as requested by the State to facilitate the orderly transfer of services to the State or a follow-on contractor, for a period </w:t>
      </w:r>
      <w:r w:rsidR="006A05CD" w:rsidRPr="004E7335">
        <w:t xml:space="preserve">up to </w:t>
      </w:r>
      <w:r w:rsidR="006405E7">
        <w:t>60</w:t>
      </w:r>
      <w:r w:rsidR="006A05CD" w:rsidRPr="004E7335">
        <w:t xml:space="preserve"> days prior to </w:t>
      </w:r>
      <w:r w:rsidR="000A333C">
        <w:t>Contract</w:t>
      </w:r>
      <w:r w:rsidR="009B2354">
        <w:t xml:space="preserve"> </w:t>
      </w:r>
      <w:r w:rsidR="006A05CD" w:rsidRPr="004E7335">
        <w:t>end</w:t>
      </w:r>
      <w:r w:rsidR="006A05CD">
        <w:t xml:space="preserve"> </w:t>
      </w:r>
      <w:r w:rsidR="006A05CD" w:rsidRPr="008774AB">
        <w:t xml:space="preserve">date, or the </w:t>
      </w:r>
      <w:r>
        <w:t>termination thereof</w:t>
      </w:r>
      <w:r w:rsidR="006A05CD">
        <w:t>. Such transition efforts shall</w:t>
      </w:r>
      <w:r w:rsidR="006A05CD" w:rsidRPr="004E7335">
        <w:t xml:space="preserve"> consist</w:t>
      </w:r>
      <w:r w:rsidR="006A05CD">
        <w:t>, not by way of limitation,</w:t>
      </w:r>
      <w:r w:rsidR="006A05CD" w:rsidRPr="004E7335">
        <w:t xml:space="preserve"> of:</w:t>
      </w:r>
    </w:p>
    <w:p w14:paraId="4DE50A1A" w14:textId="77777777" w:rsidR="00377D8B" w:rsidRDefault="006A05CD" w:rsidP="00AB3625">
      <w:pPr>
        <w:pStyle w:val="MDABC"/>
        <w:numPr>
          <w:ilvl w:val="0"/>
          <w:numId w:val="45"/>
        </w:numPr>
      </w:pPr>
      <w:r w:rsidRPr="00774AD2">
        <w:t>Provide additional services and support as requested to successfully complete the transition</w:t>
      </w:r>
      <w:r>
        <w:t>;</w:t>
      </w:r>
    </w:p>
    <w:p w14:paraId="262AE342" w14:textId="38017B90" w:rsidR="006A05CD" w:rsidRPr="00774AD2" w:rsidRDefault="006A05CD" w:rsidP="00393697">
      <w:pPr>
        <w:pStyle w:val="MDABC"/>
        <w:numPr>
          <w:ilvl w:val="0"/>
          <w:numId w:val="45"/>
        </w:numPr>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at the required level of proficiency</w:t>
      </w:r>
      <w:r>
        <w:t>;</w:t>
      </w:r>
      <w:r w:rsidRPr="00774AD2">
        <w:t xml:space="preserve"> </w:t>
      </w:r>
      <w:r>
        <w:t>and</w:t>
      </w:r>
    </w:p>
    <w:p w14:paraId="565D2C93" w14:textId="77777777" w:rsidR="006A05CD" w:rsidRDefault="006A05CD" w:rsidP="00AB3625">
      <w:pPr>
        <w:pStyle w:val="MDABC"/>
        <w:numPr>
          <w:ilvl w:val="0"/>
          <w:numId w:val="45"/>
        </w:numPr>
      </w:pPr>
      <w:r>
        <w:t>Provide c</w:t>
      </w:r>
      <w:r w:rsidR="00B90076">
        <w:t>urrent o</w:t>
      </w:r>
      <w:r w:rsidRPr="00774AD2">
        <w:t xml:space="preserve">perating </w:t>
      </w:r>
      <w:r w:rsidR="00B90076">
        <w:t>p</w:t>
      </w:r>
      <w:r w:rsidRPr="00774AD2">
        <w:t>rocedures (as appropriate)</w:t>
      </w:r>
      <w:r>
        <w:t>.</w:t>
      </w:r>
      <w:r w:rsidR="005F42CC">
        <w:t xml:space="preserve"> </w:t>
      </w:r>
    </w:p>
    <w:p w14:paraId="4F83D5D3" w14:textId="77777777" w:rsidR="002E417E" w:rsidRDefault="006A05CD" w:rsidP="00FE0256">
      <w:pPr>
        <w:pStyle w:val="MDText1"/>
      </w:pPr>
      <w:r>
        <w:t xml:space="preserve">The Contractor shall work </w:t>
      </w:r>
      <w:r w:rsidR="002E417E" w:rsidRPr="008774AB">
        <w:t>toward a prompt and timely transition, proceeding in accordance with the directions of the Contract Monitor</w:t>
      </w:r>
      <w:r w:rsidR="00AC29B8">
        <w:t xml:space="preserve">. </w:t>
      </w:r>
      <w:r w:rsidR="002E417E" w:rsidRPr="008774AB">
        <w:t>The Contract Monitor may provide the Contractor with additional instr</w:t>
      </w:r>
      <w:r>
        <w:t xml:space="preserve">uctions to meet </w:t>
      </w:r>
      <w:r w:rsidR="002E417E" w:rsidRPr="008774AB">
        <w:t xml:space="preserve">specific transition requirements prior to the end of </w:t>
      </w:r>
      <w:r w:rsidR="009B2354">
        <w:t xml:space="preserve">the </w:t>
      </w:r>
      <w:r w:rsidR="002E417E" w:rsidRPr="008774AB">
        <w:t>Contract.</w:t>
      </w:r>
    </w:p>
    <w:p w14:paraId="0FAED200" w14:textId="77777777" w:rsidR="002E417E" w:rsidRDefault="002E417E" w:rsidP="00FE0256">
      <w:pPr>
        <w:pStyle w:val="MDText1"/>
      </w:pPr>
      <w:r w:rsidRPr="00C302C0">
        <w:t>The Contractor shall ensure that all necessary knowledge and materials for the tasks completed are transferred to the custody of State personnel or a third party, as directed by the Contract Monitor.</w:t>
      </w:r>
    </w:p>
    <w:p w14:paraId="40BB1561" w14:textId="77777777" w:rsidR="00C5543A" w:rsidRDefault="00C5543A" w:rsidP="00C5543A">
      <w:pPr>
        <w:pStyle w:val="MDText1"/>
      </w:pPr>
      <w:r w:rsidRPr="00C5543A">
        <w:t>Within thirty (30) calendar days prior to Contract termination, participate in an exit conference with the Contract Monitor to review and discuss and return of current Client information to the Department. The Contract Monitor will negotiate a due date with the Contractor for the return of Client information on an individual basis. The information to be returned shall include:</w:t>
      </w:r>
    </w:p>
    <w:p w14:paraId="642FF9BC" w14:textId="77777777" w:rsidR="00C5543A" w:rsidRPr="000A6DB5" w:rsidRDefault="00C5543A" w:rsidP="00AB3625">
      <w:pPr>
        <w:numPr>
          <w:ilvl w:val="3"/>
          <w:numId w:val="80"/>
        </w:numPr>
        <w:ind w:left="2790" w:hanging="187"/>
        <w:outlineLvl w:val="3"/>
        <w:rPr>
          <w:rFonts w:eastAsia="Times New Roman"/>
          <w:iCs/>
          <w:sz w:val="22"/>
        </w:rPr>
      </w:pPr>
      <w:r w:rsidRPr="000A6DB5">
        <w:rPr>
          <w:rFonts w:eastAsia="Times New Roman"/>
          <w:iCs/>
          <w:sz w:val="22"/>
        </w:rPr>
        <w:t>most recent completed application;</w:t>
      </w:r>
    </w:p>
    <w:p w14:paraId="1F8C96C9" w14:textId="77777777" w:rsidR="00C5543A" w:rsidRPr="000A6DB5" w:rsidRDefault="00C5543A" w:rsidP="00AB3625">
      <w:pPr>
        <w:numPr>
          <w:ilvl w:val="3"/>
          <w:numId w:val="80"/>
        </w:numPr>
        <w:ind w:left="2790" w:hanging="187"/>
        <w:outlineLvl w:val="3"/>
        <w:rPr>
          <w:rFonts w:eastAsia="Times New Roman"/>
          <w:iCs/>
          <w:sz w:val="22"/>
        </w:rPr>
      </w:pPr>
      <w:r w:rsidRPr="000A6DB5">
        <w:rPr>
          <w:rFonts w:eastAsia="Times New Roman"/>
          <w:iCs/>
          <w:sz w:val="22"/>
        </w:rPr>
        <w:t>Plan;</w:t>
      </w:r>
    </w:p>
    <w:p w14:paraId="6F816FAA" w14:textId="77777777" w:rsidR="00C5543A" w:rsidRPr="000A6DB5" w:rsidRDefault="00C5543A" w:rsidP="00AB3625">
      <w:pPr>
        <w:numPr>
          <w:ilvl w:val="3"/>
          <w:numId w:val="80"/>
        </w:numPr>
        <w:ind w:left="2790" w:hanging="187"/>
        <w:outlineLvl w:val="3"/>
        <w:rPr>
          <w:rFonts w:eastAsia="Times New Roman"/>
          <w:iCs/>
          <w:sz w:val="22"/>
        </w:rPr>
      </w:pPr>
      <w:r w:rsidRPr="000A6DB5">
        <w:rPr>
          <w:rFonts w:eastAsia="Times New Roman"/>
          <w:iCs/>
          <w:sz w:val="22"/>
        </w:rPr>
        <w:t>proof of disability;</w:t>
      </w:r>
    </w:p>
    <w:p w14:paraId="53A5B402" w14:textId="77777777" w:rsidR="00C5543A" w:rsidRPr="000A6DB5" w:rsidRDefault="00C5543A" w:rsidP="00AB3625">
      <w:pPr>
        <w:numPr>
          <w:ilvl w:val="3"/>
          <w:numId w:val="80"/>
        </w:numPr>
        <w:ind w:left="2790" w:hanging="187"/>
        <w:outlineLvl w:val="3"/>
        <w:rPr>
          <w:rFonts w:eastAsia="Times New Roman"/>
          <w:iCs/>
          <w:sz w:val="22"/>
        </w:rPr>
      </w:pPr>
      <w:r w:rsidRPr="000A6DB5">
        <w:rPr>
          <w:rFonts w:eastAsia="Times New Roman"/>
          <w:iCs/>
          <w:sz w:val="22"/>
        </w:rPr>
        <w:t>proof of financial eligibility;</w:t>
      </w:r>
    </w:p>
    <w:p w14:paraId="16F79642" w14:textId="77777777" w:rsidR="00C5543A" w:rsidRPr="000A6DB5" w:rsidRDefault="00C5543A" w:rsidP="00AB3625">
      <w:pPr>
        <w:numPr>
          <w:ilvl w:val="3"/>
          <w:numId w:val="80"/>
        </w:numPr>
        <w:ind w:left="2790" w:hanging="187"/>
        <w:outlineLvl w:val="3"/>
        <w:rPr>
          <w:rFonts w:eastAsia="Times New Roman"/>
          <w:iCs/>
          <w:sz w:val="22"/>
        </w:rPr>
      </w:pPr>
      <w:r w:rsidRPr="000A6DB5">
        <w:rPr>
          <w:rFonts w:eastAsia="Times New Roman"/>
          <w:iCs/>
          <w:sz w:val="22"/>
        </w:rPr>
        <w:t>most recent reconsideration; and</w:t>
      </w:r>
    </w:p>
    <w:p w14:paraId="334C1A2D" w14:textId="77777777" w:rsidR="00C5543A" w:rsidRPr="000A6DB5" w:rsidRDefault="00C5543A" w:rsidP="00AB3625">
      <w:pPr>
        <w:numPr>
          <w:ilvl w:val="3"/>
          <w:numId w:val="80"/>
        </w:numPr>
        <w:ind w:left="2790" w:hanging="187"/>
        <w:outlineLvl w:val="3"/>
        <w:rPr>
          <w:rFonts w:eastAsia="Times New Roman"/>
          <w:iCs/>
          <w:sz w:val="22"/>
        </w:rPr>
      </w:pPr>
      <w:r w:rsidRPr="000A6DB5">
        <w:rPr>
          <w:rFonts w:eastAsia="Times New Roman"/>
          <w:iCs/>
          <w:sz w:val="22"/>
        </w:rPr>
        <w:t>record of termination from program, if any.</w:t>
      </w:r>
    </w:p>
    <w:p w14:paraId="0994ECAB" w14:textId="77777777" w:rsidR="002E417E" w:rsidRDefault="002E417E" w:rsidP="00FE0256">
      <w:pPr>
        <w:pStyle w:val="MDText1"/>
      </w:pPr>
      <w:r>
        <w:t>The Contractor shall support end-of-</w:t>
      </w:r>
      <w:r w:rsidR="000A333C">
        <w:t>Contract</w:t>
      </w:r>
      <w:r w:rsidR="009B2354">
        <w:t xml:space="preserve"> </w:t>
      </w:r>
      <w:r>
        <w:t>transition efforts with technical and project support to include but not be limited to:</w:t>
      </w:r>
    </w:p>
    <w:p w14:paraId="31481811" w14:textId="77777777" w:rsidR="00C5543A" w:rsidRDefault="002E417E" w:rsidP="00AB3625">
      <w:pPr>
        <w:pStyle w:val="MDABC"/>
        <w:numPr>
          <w:ilvl w:val="0"/>
          <w:numId w:val="36"/>
        </w:numPr>
      </w:pPr>
      <w:r>
        <w:t xml:space="preserve">The Contractor shall provide a draft Transition-Out Plan </w:t>
      </w:r>
      <w:r w:rsidR="00C5543A">
        <w:t>120 Business Days</w:t>
      </w:r>
      <w:r>
        <w:t xml:space="preserve"> </w:t>
      </w:r>
    </w:p>
    <w:p w14:paraId="35D003A4" w14:textId="77777777" w:rsidR="00377D8B" w:rsidRDefault="002E417E" w:rsidP="00AB3625">
      <w:pPr>
        <w:pStyle w:val="MDABC"/>
        <w:numPr>
          <w:ilvl w:val="0"/>
          <w:numId w:val="36"/>
        </w:numPr>
      </w:pPr>
      <w:r>
        <w:t>in advance of Contract end date.</w:t>
      </w:r>
    </w:p>
    <w:p w14:paraId="08287EA7" w14:textId="77777777" w:rsidR="00377D8B" w:rsidRDefault="002E417E" w:rsidP="0011696B">
      <w:pPr>
        <w:pStyle w:val="MDABC"/>
      </w:pPr>
      <w:r>
        <w:t>The Transition-Out Plan shall address at a minimum the following areas:</w:t>
      </w:r>
    </w:p>
    <w:p w14:paraId="148F7881" w14:textId="77777777" w:rsidR="00377D8B" w:rsidRDefault="002E417E" w:rsidP="00AB3625">
      <w:pPr>
        <w:pStyle w:val="MDABC"/>
        <w:numPr>
          <w:ilvl w:val="1"/>
          <w:numId w:val="44"/>
        </w:numPr>
      </w:pPr>
      <w:r>
        <w:t xml:space="preserve">Any staffing concerns/issues related to the closeout of the </w:t>
      </w:r>
      <w:r w:rsidR="000A333C" w:rsidRPr="009B6EAE">
        <w:rPr>
          <w:szCs w:val="24"/>
        </w:rPr>
        <w:t>Contract</w:t>
      </w:r>
      <w:r>
        <w:t>;</w:t>
      </w:r>
    </w:p>
    <w:p w14:paraId="5F0EAA4E" w14:textId="77777777" w:rsidR="00377D8B" w:rsidRDefault="002E417E" w:rsidP="00AB3625">
      <w:pPr>
        <w:pStyle w:val="MDABC"/>
        <w:numPr>
          <w:ilvl w:val="1"/>
          <w:numId w:val="44"/>
        </w:numPr>
      </w:pPr>
      <w:r>
        <w:t xml:space="preserve">Communications and reporting process between the Contractor, the </w:t>
      </w:r>
      <w:r w:rsidR="00066DDD">
        <w:t>Department</w:t>
      </w:r>
      <w:r w:rsidRPr="008774AB">
        <w:t xml:space="preserve"> </w:t>
      </w:r>
      <w:r>
        <w:t>and the Contract Monitor;</w:t>
      </w:r>
    </w:p>
    <w:p w14:paraId="50A84A14" w14:textId="77777777" w:rsidR="00377D8B" w:rsidRDefault="002E417E" w:rsidP="00AB3625">
      <w:pPr>
        <w:pStyle w:val="MDABC"/>
        <w:numPr>
          <w:ilvl w:val="1"/>
          <w:numId w:val="44"/>
        </w:numPr>
      </w:pPr>
      <w:r>
        <w:t xml:space="preserve">Security </w:t>
      </w:r>
      <w:r w:rsidR="00E069B0">
        <w:t>and system access</w:t>
      </w:r>
      <w:r w:rsidR="009D0A65">
        <w:t xml:space="preserve"> review and closeout</w:t>
      </w:r>
      <w:r>
        <w:t>;</w:t>
      </w:r>
    </w:p>
    <w:p w14:paraId="632EAFA4" w14:textId="77777777" w:rsidR="00377D8B" w:rsidRDefault="002E417E" w:rsidP="00AB3625">
      <w:pPr>
        <w:pStyle w:val="MDABC"/>
        <w:numPr>
          <w:ilvl w:val="1"/>
          <w:numId w:val="44"/>
        </w:numPr>
      </w:pPr>
      <w:r>
        <w:lastRenderedPageBreak/>
        <w:t xml:space="preserve">Any hardware/software inventory or licensing including transfer of any point of contact for required software licenses to the </w:t>
      </w:r>
      <w:r w:rsidR="00066DDD">
        <w:t>Department</w:t>
      </w:r>
      <w:r w:rsidR="00D94F1E">
        <w:t xml:space="preserve"> </w:t>
      </w:r>
      <w:r>
        <w:t>or a designee;</w:t>
      </w:r>
    </w:p>
    <w:p w14:paraId="11150045" w14:textId="77777777" w:rsidR="00377D8B" w:rsidRDefault="002E417E" w:rsidP="00AB3625">
      <w:pPr>
        <w:pStyle w:val="MDABC"/>
        <w:numPr>
          <w:ilvl w:val="1"/>
          <w:numId w:val="44"/>
        </w:numPr>
      </w:pPr>
      <w:r>
        <w:t xml:space="preserve">Any final training/orientation of </w:t>
      </w:r>
      <w:r w:rsidR="00066DDD">
        <w:t>Department</w:t>
      </w:r>
      <w:r w:rsidR="00D94F1E">
        <w:t xml:space="preserve"> </w:t>
      </w:r>
      <w:r w:rsidR="00423629">
        <w:t>staff;</w:t>
      </w:r>
    </w:p>
    <w:p w14:paraId="6DB81ACD" w14:textId="77777777" w:rsidR="00377D8B" w:rsidRDefault="002E417E" w:rsidP="00AB3625">
      <w:pPr>
        <w:pStyle w:val="MDABC"/>
        <w:numPr>
          <w:ilvl w:val="1"/>
          <w:numId w:val="44"/>
        </w:numPr>
      </w:pPr>
      <w:r>
        <w:t>Connectivity services provided, activities and approximate timelines required for Transition-Out;</w:t>
      </w:r>
    </w:p>
    <w:p w14:paraId="4AE90C1B" w14:textId="77777777" w:rsidR="00377D8B" w:rsidRDefault="002E417E" w:rsidP="00AB3625">
      <w:pPr>
        <w:pStyle w:val="MDABC"/>
        <w:numPr>
          <w:ilvl w:val="1"/>
          <w:numId w:val="44"/>
        </w:numPr>
      </w:pPr>
      <w:r>
        <w:t>Knowledge transfer, to include:</w:t>
      </w:r>
    </w:p>
    <w:p w14:paraId="6982355B" w14:textId="77777777" w:rsidR="00377D8B" w:rsidRDefault="002E417E" w:rsidP="00AB3625">
      <w:pPr>
        <w:pStyle w:val="MDABC"/>
        <w:numPr>
          <w:ilvl w:val="2"/>
          <w:numId w:val="44"/>
        </w:numPr>
      </w:pPr>
      <w:r>
        <w:t xml:space="preserve">A working knowledge of the current system environments as well as the general business practices of the </w:t>
      </w:r>
      <w:r w:rsidR="00066DDD">
        <w:t>Department</w:t>
      </w:r>
      <w:r>
        <w:t>;</w:t>
      </w:r>
    </w:p>
    <w:p w14:paraId="4345E430" w14:textId="77777777" w:rsidR="00377D8B" w:rsidRDefault="002E417E" w:rsidP="00AB3625">
      <w:pPr>
        <w:pStyle w:val="MDABC"/>
        <w:numPr>
          <w:ilvl w:val="2"/>
          <w:numId w:val="44"/>
        </w:numPr>
      </w:pPr>
      <w:r>
        <w:t xml:space="preserve">Review with the </w:t>
      </w:r>
      <w:r w:rsidR="00066DDD">
        <w:t>Department</w:t>
      </w:r>
      <w:r w:rsidR="00D94F1E">
        <w:t xml:space="preserve"> </w:t>
      </w:r>
      <w:r>
        <w:t>the procedures and practices that support the business process and current system environments;</w:t>
      </w:r>
    </w:p>
    <w:p w14:paraId="6B4FD024" w14:textId="77777777" w:rsidR="00377D8B" w:rsidRDefault="002E417E" w:rsidP="00AB3625">
      <w:pPr>
        <w:pStyle w:val="MDABC"/>
        <w:numPr>
          <w:ilvl w:val="2"/>
          <w:numId w:val="44"/>
        </w:numPr>
      </w:pPr>
      <w:r>
        <w:t xml:space="preserve">Working knowledge of all technical and functional matters associated with the Solution, its architecture, data file structure, interfaces, any batch programs, and any hardware or software tools utilized in the performance of </w:t>
      </w:r>
      <w:r w:rsidR="00C90071">
        <w:t xml:space="preserve">the </w:t>
      </w:r>
      <w:r w:rsidR="000A333C" w:rsidRPr="009B6EAE">
        <w:rPr>
          <w:szCs w:val="24"/>
        </w:rPr>
        <w:t>Contract</w:t>
      </w:r>
      <w:r>
        <w:t>;</w:t>
      </w:r>
    </w:p>
    <w:p w14:paraId="6FF0D296" w14:textId="77777777" w:rsidR="00377D8B" w:rsidRDefault="002E417E" w:rsidP="00AB3625">
      <w:pPr>
        <w:pStyle w:val="MDABC"/>
        <w:numPr>
          <w:ilvl w:val="2"/>
          <w:numId w:val="44"/>
        </w:numPr>
      </w:pPr>
      <w:r>
        <w:t xml:space="preserve">Documentation that lists and describes all hardware and software tools utilized in the performance of </w:t>
      </w:r>
      <w:r w:rsidR="00C90071">
        <w:t xml:space="preserve">the </w:t>
      </w:r>
      <w:r w:rsidR="000A333C" w:rsidRPr="009B6EAE">
        <w:rPr>
          <w:szCs w:val="24"/>
        </w:rPr>
        <w:t>Contract</w:t>
      </w:r>
      <w:r>
        <w:t>;</w:t>
      </w:r>
    </w:p>
    <w:p w14:paraId="04CBB8B6" w14:textId="77777777" w:rsidR="00377D8B" w:rsidRDefault="002E417E" w:rsidP="00AB3625">
      <w:pPr>
        <w:pStyle w:val="MDABC"/>
        <w:numPr>
          <w:ilvl w:val="2"/>
          <w:numId w:val="44"/>
        </w:numPr>
      </w:pPr>
      <w:r>
        <w:t>A working knowledge of various utilities and corollary software products used in support and operation of the Solution;</w:t>
      </w:r>
    </w:p>
    <w:p w14:paraId="1679C71B" w14:textId="77777777" w:rsidR="00377D8B" w:rsidRDefault="002E417E" w:rsidP="00AB3625">
      <w:pPr>
        <w:pStyle w:val="MDABC"/>
        <w:numPr>
          <w:ilvl w:val="1"/>
          <w:numId w:val="44"/>
        </w:numPr>
      </w:pPr>
      <w:r>
        <w:t>Plans to complete tasks and any unfinished work items (including open change requests, and known bug/issues); and</w:t>
      </w:r>
    </w:p>
    <w:p w14:paraId="58D817FF" w14:textId="77777777" w:rsidR="00377D8B" w:rsidRDefault="002E417E" w:rsidP="00AB3625">
      <w:pPr>
        <w:pStyle w:val="MDABC"/>
        <w:numPr>
          <w:ilvl w:val="1"/>
          <w:numId w:val="44"/>
        </w:numPr>
      </w:pPr>
      <w:r>
        <w:t>Any risk factors with the timing and the Transition-Out schedule and transition process</w:t>
      </w:r>
      <w:r w:rsidR="00AC29B8">
        <w:t xml:space="preserve">. </w:t>
      </w:r>
      <w:r>
        <w:t>The Contractor shall document any risk factors and suggested solutions.</w:t>
      </w:r>
    </w:p>
    <w:p w14:paraId="751D6C86" w14:textId="77777777" w:rsidR="00377D8B" w:rsidRDefault="002E417E" w:rsidP="0011696B">
      <w:pPr>
        <w:pStyle w:val="MDABC"/>
      </w:pPr>
      <w:r>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Contract Monitor.</w:t>
      </w:r>
    </w:p>
    <w:p w14:paraId="04D9372F" w14:textId="77777777" w:rsidR="002E417E" w:rsidRDefault="002E417E" w:rsidP="0011696B">
      <w:pPr>
        <w:pStyle w:val="MDABC"/>
      </w:pPr>
      <w:r>
        <w:t xml:space="preserve">The Contractor shall provide copies of any current daily and weekly back-ups to the </w:t>
      </w:r>
      <w:r w:rsidR="00066DDD">
        <w:t>Department</w:t>
      </w:r>
      <w:r w:rsidR="00D94F1E">
        <w:t xml:space="preserve"> </w:t>
      </w:r>
      <w:r>
        <w:t xml:space="preserve">or a third party as directed by the Contract Monitor as of the final date of transition, but no later than the final date of the </w:t>
      </w:r>
      <w:r w:rsidR="000A333C" w:rsidRPr="009B6EAE">
        <w:rPr>
          <w:szCs w:val="24"/>
        </w:rPr>
        <w:t>Contract</w:t>
      </w:r>
      <w:r>
        <w:t>.</w:t>
      </w:r>
    </w:p>
    <w:p w14:paraId="1C26CC22" w14:textId="77777777" w:rsidR="00377D8B" w:rsidRDefault="002E417E" w:rsidP="0011696B">
      <w:pPr>
        <w:pStyle w:val="MDABC"/>
      </w:pPr>
      <w:r>
        <w:t xml:space="preserve">Access to any data or configurations of the furnished product and services shall be available after the expiration of the </w:t>
      </w:r>
      <w:r w:rsidR="000A333C" w:rsidRPr="009B6EAE">
        <w:rPr>
          <w:szCs w:val="24"/>
        </w:rPr>
        <w:t>Contract</w:t>
      </w:r>
      <w:r w:rsidR="009B2354" w:rsidRPr="009B6EAE">
        <w:rPr>
          <w:szCs w:val="24"/>
        </w:rPr>
        <w:t xml:space="preserve"> </w:t>
      </w:r>
      <w:r>
        <w:t xml:space="preserve">as described in </w:t>
      </w:r>
      <w:r w:rsidR="00F45EF5" w:rsidRPr="006577AA">
        <w:rPr>
          <w:b/>
        </w:rPr>
        <w:t>Section 3.2.5</w:t>
      </w:r>
      <w:r>
        <w:t>.</w:t>
      </w:r>
      <w:r w:rsidR="005F42CC">
        <w:t xml:space="preserve"> </w:t>
      </w:r>
    </w:p>
    <w:p w14:paraId="177207D3" w14:textId="77777777" w:rsidR="00C5543A" w:rsidRDefault="00C5543A" w:rsidP="00C575ED">
      <w:pPr>
        <w:pStyle w:val="Heading3"/>
      </w:pPr>
      <w:r>
        <w:t xml:space="preserve">Return and </w:t>
      </w:r>
      <w:r w:rsidRPr="003A35AB">
        <w:t>Maintenance</w:t>
      </w:r>
      <w:r>
        <w:t xml:space="preserve"> of State Data </w:t>
      </w:r>
    </w:p>
    <w:p w14:paraId="0CA2EA78" w14:textId="77777777" w:rsidR="00C5543A" w:rsidRDefault="00C5543A" w:rsidP="00AB3625">
      <w:pPr>
        <w:pStyle w:val="MDABC"/>
        <w:numPr>
          <w:ilvl w:val="0"/>
          <w:numId w:val="24"/>
        </w:numPr>
      </w:pPr>
      <w:r>
        <w:t xml:space="preserve">Upon termination or the expiration of the </w:t>
      </w:r>
      <w:r w:rsidRPr="007B4D3B">
        <w:rPr>
          <w:szCs w:val="24"/>
        </w:rPr>
        <w:t xml:space="preserve">Contract </w:t>
      </w:r>
      <w:r>
        <w:t xml:space="preserve">Term,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Pr="007B4D3B">
        <w:rPr>
          <w:szCs w:val="24"/>
        </w:rPr>
        <w:t xml:space="preserve">Contract </w:t>
      </w:r>
      <w:r>
        <w:t xml:space="preserve">term; (c) after the retention period, the Contractor shall securely dispose of and permanently delete all State data in all of its forms, such as disk, CD/DVD, backup tape and paper such that it is not recoverable, according to National Institute of Standards and Technology (NIST)-approved methods with certificates of destruction to be </w:t>
      </w:r>
      <w:r>
        <w:lastRenderedPageBreak/>
        <w:t>provided to the State; and (d) prepare an accurate accounting from which the State may reconcile all outstanding accounts. The final monthly invoice for the services provided hereunder shall include all charges for the 90-day data retention period.</w:t>
      </w:r>
    </w:p>
    <w:p w14:paraId="6109B5A3" w14:textId="77777777" w:rsidR="00C5543A" w:rsidRDefault="00C5543A" w:rsidP="00AB3625">
      <w:pPr>
        <w:pStyle w:val="MDABC"/>
        <w:numPr>
          <w:ilvl w:val="0"/>
          <w:numId w:val="24"/>
        </w:numPr>
      </w:pPr>
      <w:r>
        <w:t>During any period of service suspension, the Contractor shall maintain all State data in its then existing form, unless otherwise directed in writing by the Contract Monitor.</w:t>
      </w:r>
    </w:p>
    <w:p w14:paraId="4C8A2952" w14:textId="77777777" w:rsidR="00C5543A" w:rsidRDefault="00C5543A" w:rsidP="00AB3625">
      <w:pPr>
        <w:pStyle w:val="MDABC"/>
        <w:numPr>
          <w:ilvl w:val="0"/>
          <w:numId w:val="24"/>
        </w:numPr>
      </w:pPr>
      <w:r>
        <w:t xml:space="preserve">In addition to the foregoing, the State shall be entitled to any post-termination/expiration assistance generally made available by Contractor with respect to the services. </w:t>
      </w:r>
    </w:p>
    <w:p w14:paraId="6B601956" w14:textId="77777777" w:rsidR="003430F7" w:rsidRDefault="003430F7" w:rsidP="0084333C">
      <w:pPr>
        <w:pStyle w:val="Heading2"/>
      </w:pPr>
      <w:bookmarkStart w:id="34" w:name="_Toc488066959"/>
      <w:bookmarkStart w:id="35" w:name="_Toc14370579"/>
      <w:r>
        <w:t>Invoicing</w:t>
      </w:r>
      <w:bookmarkEnd w:id="34"/>
      <w:bookmarkEnd w:id="35"/>
    </w:p>
    <w:p w14:paraId="60B8DD52" w14:textId="77777777" w:rsidR="003430F7" w:rsidRDefault="003430F7" w:rsidP="00FE0256">
      <w:pPr>
        <w:pStyle w:val="Heading3"/>
      </w:pPr>
      <w:r w:rsidRPr="002D6A94">
        <w:t>General</w:t>
      </w:r>
    </w:p>
    <w:p w14:paraId="2F0F6DFA" w14:textId="77777777" w:rsidR="00837391" w:rsidRDefault="001E2AFD" w:rsidP="00AB3625">
      <w:pPr>
        <w:pStyle w:val="MDABC"/>
        <w:numPr>
          <w:ilvl w:val="0"/>
          <w:numId w:val="37"/>
        </w:numPr>
      </w:pPr>
      <w:r>
        <w:t xml:space="preserve">The Contractor shall </w:t>
      </w:r>
      <w:r w:rsidR="00794071">
        <w:t>e-mail</w:t>
      </w:r>
      <w:r w:rsidR="00837391">
        <w:t xml:space="preserve"> the original of each invoice and signed authorization to invoice to the Contract Monitor and </w:t>
      </w:r>
      <w:r w:rsidR="00794071">
        <w:t>Jean Marshall, Caroline County Department of Social Services</w:t>
      </w:r>
      <w:r w:rsidR="00837391">
        <w:t xml:space="preserve"> at e-mail address: </w:t>
      </w:r>
      <w:r w:rsidR="00794071">
        <w:t>jean.marshall1@maryland.gov.</w:t>
      </w:r>
    </w:p>
    <w:p w14:paraId="7DFAEBD4" w14:textId="77777777" w:rsidR="00837391" w:rsidRDefault="00837391" w:rsidP="0011696B">
      <w:pPr>
        <w:pStyle w:val="MDABC"/>
      </w:pPr>
      <w:r>
        <w:t>All invoices for services shall be verified by the Contractor as accurate at the time of submission.</w:t>
      </w:r>
    </w:p>
    <w:p w14:paraId="1E362651" w14:textId="77777777" w:rsidR="00377D8B" w:rsidRDefault="003023AD" w:rsidP="0011696B">
      <w:pPr>
        <w:pStyle w:val="MDABC"/>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1E68C679" w14:textId="77777777" w:rsidR="008D7C00" w:rsidRDefault="008D7C00" w:rsidP="00AB3625">
      <w:pPr>
        <w:pStyle w:val="MDABC"/>
        <w:numPr>
          <w:ilvl w:val="1"/>
          <w:numId w:val="44"/>
        </w:numPr>
      </w:pPr>
      <w:r>
        <w:t>Contractor name and address;</w:t>
      </w:r>
    </w:p>
    <w:p w14:paraId="3492C9A7" w14:textId="77777777" w:rsidR="008D7C00" w:rsidRDefault="008D7C00" w:rsidP="00AB3625">
      <w:pPr>
        <w:pStyle w:val="MDABC"/>
        <w:numPr>
          <w:ilvl w:val="1"/>
          <w:numId w:val="44"/>
        </w:numPr>
      </w:pPr>
      <w:r>
        <w:t>Remittance address;</w:t>
      </w:r>
    </w:p>
    <w:p w14:paraId="7E4EE042" w14:textId="77777777" w:rsidR="008D7C00" w:rsidRDefault="008D7C00" w:rsidP="00AB3625">
      <w:pPr>
        <w:pStyle w:val="MDABC"/>
        <w:numPr>
          <w:ilvl w:val="1"/>
          <w:numId w:val="44"/>
        </w:numPr>
      </w:pPr>
      <w:r>
        <w:t>Federal taxpayer identification (FEIN) number,</w:t>
      </w:r>
      <w:r w:rsidR="00FA244F">
        <w:t xml:space="preserve"> </w:t>
      </w:r>
      <w:r>
        <w:t>social security number, as appropriate;</w:t>
      </w:r>
    </w:p>
    <w:p w14:paraId="32FE46F4" w14:textId="77777777" w:rsidR="008D7C00" w:rsidRDefault="008D7C00" w:rsidP="00AB3625">
      <w:pPr>
        <w:pStyle w:val="MDABC"/>
        <w:numPr>
          <w:ilvl w:val="1"/>
          <w:numId w:val="44"/>
        </w:numPr>
      </w:pPr>
      <w:r>
        <w:t>Invoice period (i.e. time period during which services covered by invoice were performed);</w:t>
      </w:r>
    </w:p>
    <w:p w14:paraId="5FF4C599" w14:textId="77777777" w:rsidR="008D7C00" w:rsidRDefault="008D7C00" w:rsidP="00AB3625">
      <w:pPr>
        <w:pStyle w:val="MDABC"/>
        <w:numPr>
          <w:ilvl w:val="1"/>
          <w:numId w:val="44"/>
        </w:numPr>
      </w:pPr>
      <w:r>
        <w:t>Invoice date;</w:t>
      </w:r>
    </w:p>
    <w:p w14:paraId="4C4D58F2" w14:textId="77777777" w:rsidR="008D7C00" w:rsidRDefault="008D7C00" w:rsidP="00AB3625">
      <w:pPr>
        <w:pStyle w:val="MDABC"/>
        <w:numPr>
          <w:ilvl w:val="1"/>
          <w:numId w:val="44"/>
        </w:numPr>
      </w:pPr>
      <w:r>
        <w:t>Invoice number;</w:t>
      </w:r>
    </w:p>
    <w:p w14:paraId="4E5A1800" w14:textId="77777777" w:rsidR="008D7C00" w:rsidRDefault="008D7C00" w:rsidP="00AB3625">
      <w:pPr>
        <w:pStyle w:val="MDABC"/>
        <w:numPr>
          <w:ilvl w:val="1"/>
          <w:numId w:val="44"/>
        </w:numPr>
      </w:pPr>
      <w:r>
        <w:t>State assigned Contract number;</w:t>
      </w:r>
    </w:p>
    <w:p w14:paraId="71579AE7" w14:textId="77777777" w:rsidR="008D7C00" w:rsidRDefault="008D7C00" w:rsidP="00AB3625">
      <w:pPr>
        <w:pStyle w:val="MDABC"/>
        <w:numPr>
          <w:ilvl w:val="1"/>
          <w:numId w:val="44"/>
        </w:numPr>
      </w:pPr>
      <w:r>
        <w:t>State assigned (Blanket) Purchase Order number(s);</w:t>
      </w:r>
    </w:p>
    <w:p w14:paraId="48DE8721" w14:textId="77777777" w:rsidR="008D7C00" w:rsidRDefault="008D7C00" w:rsidP="00AB3625">
      <w:pPr>
        <w:pStyle w:val="MDABC"/>
        <w:numPr>
          <w:ilvl w:val="1"/>
          <w:numId w:val="44"/>
        </w:numPr>
      </w:pPr>
      <w:r>
        <w:t>Goods or services provided;</w:t>
      </w:r>
    </w:p>
    <w:p w14:paraId="1BF2D688" w14:textId="77777777" w:rsidR="008D7C00" w:rsidRDefault="008D7C00" w:rsidP="00AB3625">
      <w:pPr>
        <w:pStyle w:val="MDABC"/>
        <w:numPr>
          <w:ilvl w:val="1"/>
          <w:numId w:val="44"/>
        </w:numPr>
      </w:pPr>
      <w:r>
        <w:t>Amount due; and</w:t>
      </w:r>
    </w:p>
    <w:p w14:paraId="4E1CD534" w14:textId="77777777" w:rsidR="008D7C00" w:rsidRDefault="008D7C00" w:rsidP="00AB3625">
      <w:pPr>
        <w:pStyle w:val="MDABC"/>
        <w:numPr>
          <w:ilvl w:val="1"/>
          <w:numId w:val="44"/>
        </w:numPr>
      </w:pPr>
      <w:r>
        <w:t>Any additional documentation required by regulation or the Contract.</w:t>
      </w:r>
    </w:p>
    <w:p w14:paraId="432C15C4" w14:textId="77777777" w:rsidR="008D7C00" w:rsidRDefault="008D7C00" w:rsidP="0011696B">
      <w:pPr>
        <w:pStyle w:val="MDABC"/>
      </w:pPr>
      <w:r>
        <w:t xml:space="preserve">Invoices that contain both fixed price and time and material items shall clearly identify </w:t>
      </w:r>
      <w:r w:rsidR="00B201A2">
        <w:t xml:space="preserve">each </w:t>
      </w:r>
      <w:r>
        <w:t>item as either fixed price or time and material billing.</w:t>
      </w:r>
    </w:p>
    <w:p w14:paraId="0D4BCCEF" w14:textId="77777777" w:rsidR="009F7CE4" w:rsidRDefault="003430F7" w:rsidP="0011696B">
      <w:pPr>
        <w:pStyle w:val="MDABC"/>
      </w:pPr>
      <w:r w:rsidRPr="002D6A94">
        <w:t xml:space="preserve">The </w:t>
      </w:r>
      <w:r w:rsidR="00066DDD">
        <w:t>Department</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066DDD">
        <w:t>Department</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3001A04D" w14:textId="77777777" w:rsidR="008D7C00" w:rsidRDefault="008D7C00" w:rsidP="0011696B">
      <w:pPr>
        <w:pStyle w:val="MDABC"/>
      </w:pPr>
      <w:r>
        <w:lastRenderedPageBreak/>
        <w:t xml:space="preserve">Any action on the part of the </w:t>
      </w:r>
      <w:r w:rsidR="00066DDD">
        <w:t>Department</w:t>
      </w:r>
      <w:r>
        <w:t>, or dispute of action by the Contractor, shall be in accordance with the provisions of Md. Code Ann., State Finance and Procurement Article §§ 15-215 through 15-223 and with COMAR 21.10.04.</w:t>
      </w:r>
    </w:p>
    <w:p w14:paraId="496F7BA5" w14:textId="77777777" w:rsidR="00377D8B" w:rsidRDefault="008D7C00" w:rsidP="0011696B">
      <w:pPr>
        <w:pStyle w:val="MDABC"/>
      </w:pPr>
      <w:r>
        <w:t>The State is generally exempt from federal excise taxes, Maryland sales and use taxes, District of Columbia sales taxes and transportation taxes. The Contractor; however, is not exempt from such sales and use taxes and may be liable for the same.</w:t>
      </w:r>
    </w:p>
    <w:p w14:paraId="54E74254" w14:textId="77777777" w:rsidR="005857EB" w:rsidRDefault="008D7C00" w:rsidP="0011696B">
      <w:pPr>
        <w:pStyle w:val="MDABC"/>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46E8851B" w14:textId="77777777" w:rsidR="003430F7" w:rsidRPr="002D6A94" w:rsidRDefault="003430F7" w:rsidP="00FE0256">
      <w:pPr>
        <w:pStyle w:val="Heading3"/>
      </w:pPr>
      <w:r w:rsidRPr="002D6A94">
        <w:t>Invoice Submission Schedule</w:t>
      </w:r>
    </w:p>
    <w:p w14:paraId="6147288F" w14:textId="77777777" w:rsidR="003430F7" w:rsidRPr="002D6A94" w:rsidRDefault="003430F7" w:rsidP="008D3281">
      <w:pPr>
        <w:pStyle w:val="MDText0"/>
      </w:pPr>
      <w:r w:rsidRPr="002D6A94">
        <w:t>The Contractor shall submit invoices in accordance with the following schedule:</w:t>
      </w:r>
    </w:p>
    <w:p w14:paraId="01EBE84B" w14:textId="77777777" w:rsidR="002D6A94" w:rsidRDefault="002D6A94" w:rsidP="00AB3625">
      <w:pPr>
        <w:pStyle w:val="MDABC"/>
        <w:numPr>
          <w:ilvl w:val="0"/>
          <w:numId w:val="28"/>
        </w:numPr>
      </w:pPr>
      <w:r>
        <w:t xml:space="preserve">For items of work for which there is one-time pricing </w:t>
      </w:r>
      <w:r w:rsidRPr="00E72423">
        <w:t xml:space="preserve">(see </w:t>
      </w:r>
      <w:r w:rsidRPr="00E72423">
        <w:rPr>
          <w:b/>
        </w:rPr>
        <w:t xml:space="preserve">Attachment </w:t>
      </w:r>
      <w:r w:rsidR="005570D5" w:rsidRPr="00E72423">
        <w:rPr>
          <w:b/>
        </w:rPr>
        <w:t>B</w:t>
      </w:r>
      <w:r>
        <w:t xml:space="preserve"> – </w:t>
      </w:r>
      <w:r w:rsidR="000A333C">
        <w:t>Financial Proposal Form</w:t>
      </w:r>
      <w:r>
        <w:t xml:space="preserve">) those items shall be billed in the month following the acceptance of the work by </w:t>
      </w:r>
      <w:r w:rsidR="005857EB">
        <w:t>the</w:t>
      </w:r>
      <w:r w:rsidR="005857EB" w:rsidRPr="002D6A94">
        <w:t xml:space="preserve"> </w:t>
      </w:r>
      <w:r w:rsidR="00066DDD">
        <w:t>Department</w:t>
      </w:r>
      <w:r>
        <w:t>.</w:t>
      </w:r>
    </w:p>
    <w:p w14:paraId="523B3FC4" w14:textId="77777777" w:rsidR="002D6A94" w:rsidRDefault="002D6A94" w:rsidP="00AB3625">
      <w:pPr>
        <w:pStyle w:val="MDABC"/>
        <w:numPr>
          <w:ilvl w:val="0"/>
          <w:numId w:val="28"/>
        </w:numPr>
      </w:pPr>
      <w:r>
        <w:t xml:space="preserve">For items of work for which there is </w:t>
      </w:r>
      <w:r w:rsidR="00141FCD">
        <w:t xml:space="preserve">annual pricing, see </w:t>
      </w:r>
      <w:r w:rsidR="00141FCD" w:rsidRPr="00E72423">
        <w:rPr>
          <w:b/>
        </w:rPr>
        <w:t xml:space="preserve">Attachment </w:t>
      </w:r>
      <w:r w:rsidR="005570D5" w:rsidRPr="00E72423">
        <w:rPr>
          <w:b/>
        </w:rPr>
        <w:t>B</w:t>
      </w:r>
      <w:r>
        <w:t xml:space="preserve">– </w:t>
      </w:r>
      <w:r w:rsidR="000A333C">
        <w:t>Financial Proposal Form</w:t>
      </w:r>
      <w:r>
        <w:t>, those items shall be billed in equal monthly installments for the applicable Contract year in the month following the performance of the services.</w:t>
      </w:r>
    </w:p>
    <w:p w14:paraId="460A16B9" w14:textId="77777777" w:rsidR="003430F7" w:rsidRDefault="003430F7" w:rsidP="00FE0256">
      <w:pPr>
        <w:pStyle w:val="Heading3"/>
      </w:pPr>
      <w:r w:rsidRPr="003430F7">
        <w:t>Travel Reimbursement</w:t>
      </w:r>
    </w:p>
    <w:p w14:paraId="0C16A3DB" w14:textId="77777777" w:rsidR="000E48C5" w:rsidRDefault="000E48C5" w:rsidP="008D3281">
      <w:pPr>
        <w:pStyle w:val="MDTableText0"/>
        <w:ind w:left="144"/>
      </w:pPr>
      <w:r>
        <w:t xml:space="preserve">Travel will not be reimbursed under this </w:t>
      </w:r>
      <w:r w:rsidR="000A333C">
        <w:t>RFP</w:t>
      </w:r>
      <w:r>
        <w:t>.</w:t>
      </w:r>
    </w:p>
    <w:p w14:paraId="5B98CA92" w14:textId="77777777" w:rsidR="006E354E" w:rsidRDefault="006E354E" w:rsidP="0084333C">
      <w:pPr>
        <w:pStyle w:val="Heading2"/>
      </w:pPr>
      <w:bookmarkStart w:id="36" w:name="_Toc473536805"/>
      <w:bookmarkStart w:id="37" w:name="_Toc488066960"/>
      <w:bookmarkStart w:id="38" w:name="_Toc14370580"/>
      <w:r w:rsidRPr="00634B9B">
        <w:t>Liquidated Damages</w:t>
      </w:r>
      <w:bookmarkEnd w:id="36"/>
      <w:bookmarkEnd w:id="37"/>
      <w:bookmarkEnd w:id="38"/>
    </w:p>
    <w:p w14:paraId="0FA01DDB" w14:textId="77777777" w:rsidR="00313947" w:rsidRPr="00025914" w:rsidRDefault="00313947" w:rsidP="00FE0256">
      <w:pPr>
        <w:pStyle w:val="Heading3"/>
      </w:pPr>
      <w:bookmarkStart w:id="39" w:name="_Toc488066961"/>
      <w:r w:rsidRPr="00025914">
        <w:t>MBE Liquidated Damages</w:t>
      </w:r>
    </w:p>
    <w:p w14:paraId="0CA613BB" w14:textId="77777777" w:rsidR="00313947" w:rsidRPr="008D2855" w:rsidRDefault="003234FD" w:rsidP="008D2855">
      <w:pPr>
        <w:pStyle w:val="MDText0"/>
      </w:pPr>
      <w:r>
        <w:t>Inapplicable</w:t>
      </w:r>
      <w:r w:rsidR="00313947" w:rsidRPr="008D2855">
        <w:t xml:space="preserve"> because there is no MBE goal for this </w:t>
      </w:r>
      <w:r w:rsidR="000A333C" w:rsidRPr="008D2855">
        <w:t>RFP</w:t>
      </w:r>
      <w:r w:rsidR="00313947" w:rsidRPr="008D2855">
        <w:t>.</w:t>
      </w:r>
    </w:p>
    <w:p w14:paraId="5A4FB71C" w14:textId="77777777" w:rsidR="00025914" w:rsidRDefault="00025914" w:rsidP="00FE0256">
      <w:pPr>
        <w:pStyle w:val="Heading3"/>
      </w:pPr>
      <w:r w:rsidRPr="00025914">
        <w:t>Liquidated Damages other than MBE  </w:t>
      </w:r>
    </w:p>
    <w:p w14:paraId="3F30A6A2" w14:textId="77777777" w:rsidR="00025914" w:rsidRPr="00025914" w:rsidRDefault="005021E3" w:rsidP="00806809">
      <w:pPr>
        <w:pStyle w:val="MDText0"/>
      </w:pPr>
      <w:r w:rsidRPr="00BA49B9">
        <w:t xml:space="preserve">THIS SECTION IS </w:t>
      </w:r>
      <w:r w:rsidR="003234FD">
        <w:t>INAPPLICABLE</w:t>
      </w:r>
      <w:r w:rsidRPr="00BA49B9">
        <w:t xml:space="preserve"> TO THIS </w:t>
      </w:r>
      <w:r>
        <w:t>RFP</w:t>
      </w:r>
      <w:r w:rsidRPr="00BA49B9">
        <w:t>.</w:t>
      </w:r>
    </w:p>
    <w:p w14:paraId="48755930" w14:textId="77777777" w:rsidR="00FF7A6B" w:rsidRDefault="009D0A65" w:rsidP="0084333C">
      <w:pPr>
        <w:pStyle w:val="Heading2"/>
      </w:pPr>
      <w:bookmarkStart w:id="40" w:name="_Toc14370581"/>
      <w:r>
        <w:t>Disaster</w:t>
      </w:r>
      <w:r w:rsidR="0031756A">
        <w:t xml:space="preserve"> Re</w:t>
      </w:r>
      <w:r w:rsidR="00910526">
        <w:t>covery and Data</w:t>
      </w:r>
      <w:bookmarkEnd w:id="39"/>
      <w:bookmarkEnd w:id="40"/>
    </w:p>
    <w:p w14:paraId="58EB5317" w14:textId="77777777" w:rsidR="0075759E" w:rsidRPr="0075759E" w:rsidRDefault="0075759E" w:rsidP="008D3281">
      <w:pPr>
        <w:pStyle w:val="MDText0"/>
      </w:pPr>
      <w:r>
        <w:t>The following requirements apply to the Contract:</w:t>
      </w:r>
    </w:p>
    <w:p w14:paraId="56DF6C3A" w14:textId="77777777" w:rsidR="00910526" w:rsidRPr="009812EC" w:rsidRDefault="00910526" w:rsidP="00FE0256">
      <w:pPr>
        <w:pStyle w:val="Heading3"/>
      </w:pPr>
      <w:r w:rsidRPr="009812EC">
        <w:t>Redundancy, Data Backup and Disaster Recovery</w:t>
      </w:r>
      <w:r w:rsidR="00E65865">
        <w:t xml:space="preserve"> </w:t>
      </w:r>
    </w:p>
    <w:p w14:paraId="5447C2DD" w14:textId="77777777" w:rsidR="00377D8B" w:rsidRDefault="00C743D4" w:rsidP="00AB3625">
      <w:pPr>
        <w:pStyle w:val="MDABC"/>
        <w:numPr>
          <w:ilvl w:val="0"/>
          <w:numId w:val="46"/>
        </w:numPr>
      </w:pPr>
      <w:r>
        <w:t xml:space="preserve">Unless specified otherwise in the </w:t>
      </w:r>
      <w:r w:rsidR="000A333C">
        <w:t>RFP</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14:paraId="600B714C" w14:textId="77777777" w:rsidR="00377D8B" w:rsidRDefault="00C743D4" w:rsidP="00AB3625">
      <w:pPr>
        <w:pStyle w:val="MDABC"/>
        <w:numPr>
          <w:ilvl w:val="0"/>
          <w:numId w:val="46"/>
        </w:numPr>
      </w:pPr>
      <w:r>
        <w:t xml:space="preserve">The Contractor shall have robust contingency and </w:t>
      </w:r>
      <w:r w:rsidR="00E65865">
        <w:t>disaster recovery (</w:t>
      </w:r>
      <w:r>
        <w:t>DR</w:t>
      </w:r>
      <w:r w:rsidR="00E65865">
        <w:t>)</w:t>
      </w:r>
      <w:r>
        <w:t xml:space="preserve"> plans in place to ensure that the services provided under </w:t>
      </w:r>
      <w:r w:rsidR="00C90071">
        <w:t>the Contract</w:t>
      </w:r>
      <w:r>
        <w:t xml:space="preserve"> will be maintained in the event of disruption</w:t>
      </w:r>
      <w:r w:rsidR="00AC29B8">
        <w:t xml:space="preserve"> </w:t>
      </w:r>
      <w:r>
        <w:t>to the Contractor/subcontractor’s operations (including, but not limited to, disruption to information technology systems), however caused.</w:t>
      </w:r>
    </w:p>
    <w:p w14:paraId="320668B8" w14:textId="77777777" w:rsidR="009F1B18" w:rsidRDefault="00C743D4" w:rsidP="00AB3625">
      <w:pPr>
        <w:pStyle w:val="MDABC"/>
        <w:numPr>
          <w:ilvl w:val="1"/>
          <w:numId w:val="46"/>
        </w:numPr>
      </w:pPr>
      <w:r>
        <w:t xml:space="preserve">The Contractor shall furnish a DR site. </w:t>
      </w:r>
    </w:p>
    <w:p w14:paraId="3AEC3B34" w14:textId="77777777" w:rsidR="00377D8B" w:rsidRDefault="00C743D4" w:rsidP="00AB3625">
      <w:pPr>
        <w:pStyle w:val="MDABC"/>
        <w:numPr>
          <w:ilvl w:val="1"/>
          <w:numId w:val="46"/>
        </w:numPr>
      </w:pPr>
      <w:r>
        <w:lastRenderedPageBreak/>
        <w:t>The DR site shall be at least 100 miles from the primary operations site, and have the capacity to take over complete production volume in case the primary site becomes unresponsive.</w:t>
      </w:r>
    </w:p>
    <w:p w14:paraId="13A803FF" w14:textId="77777777" w:rsidR="00377D8B" w:rsidRDefault="00C743D4" w:rsidP="00AB3625">
      <w:pPr>
        <w:pStyle w:val="MDABC"/>
        <w:numPr>
          <w:ilvl w:val="0"/>
          <w:numId w:val="46"/>
        </w:numPr>
      </w:pPr>
      <w:r>
        <w:t xml:space="preserve">The contingency and DR plans must be designed to ensure that services under </w:t>
      </w:r>
      <w:r w:rsidR="00C90071">
        <w:t>the Contract</w:t>
      </w:r>
      <w:r>
        <w:t xml:space="preserve"> are restored after a disruption within twenty-four (24)</w:t>
      </w:r>
      <w:r w:rsidR="00AC29B8">
        <w:t xml:space="preserve"> </w:t>
      </w:r>
      <w:r>
        <w:t>hours from notification and a recovery point objective of one (1) hour or less prior to the outage in order to avoid unacceptable consequences due to the unavailability of services.</w:t>
      </w:r>
    </w:p>
    <w:p w14:paraId="2FAE19C4" w14:textId="77777777" w:rsidR="00C743D4" w:rsidRDefault="00C743D4" w:rsidP="00AB3625">
      <w:pPr>
        <w:pStyle w:val="MDABC"/>
        <w:numPr>
          <w:ilvl w:val="0"/>
          <w:numId w:val="46"/>
        </w:numPr>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location. The Contractor shall send the </w:t>
      </w:r>
      <w:r w:rsidR="00467EDD">
        <w:t>Contract Monitor</w:t>
      </w:r>
      <w:r>
        <w:t xml:space="preserve"> a notice of completion following completion of DR testing.</w:t>
      </w:r>
    </w:p>
    <w:p w14:paraId="451F3CA9" w14:textId="77777777" w:rsidR="00910526" w:rsidRPr="00501C4B" w:rsidRDefault="00C743D4" w:rsidP="00AB3625">
      <w:pPr>
        <w:pStyle w:val="MDABC"/>
        <w:numPr>
          <w:ilvl w:val="0"/>
          <w:numId w:val="46"/>
        </w:numPr>
      </w:pPr>
      <w:r>
        <w:t xml:space="preserve">Such contingency and DR plans shall be available for the </w:t>
      </w:r>
      <w:r w:rsidR="00066DDD">
        <w:t>Department</w:t>
      </w:r>
      <w:r>
        <w:t xml:space="preserve"> to inspect and practically test at any reasonable time, and subject to regular updating, revising, and testing throughout the term of the Contract. </w:t>
      </w:r>
    </w:p>
    <w:p w14:paraId="5A66EBAC" w14:textId="77777777" w:rsidR="00FF7A6B" w:rsidRPr="00C0613A" w:rsidRDefault="0031756A" w:rsidP="00FE0256">
      <w:pPr>
        <w:pStyle w:val="Heading3"/>
      </w:pPr>
      <w:r w:rsidRPr="00C0613A">
        <w:t>Data Export</w:t>
      </w:r>
      <w:r w:rsidR="00910526" w:rsidRPr="00C0613A">
        <w:t>/Import</w:t>
      </w:r>
    </w:p>
    <w:p w14:paraId="396BFBE1" w14:textId="77777777" w:rsidR="00377D8B" w:rsidRDefault="00C743D4" w:rsidP="00AB3625">
      <w:pPr>
        <w:pStyle w:val="MDABC"/>
        <w:numPr>
          <w:ilvl w:val="0"/>
          <w:numId w:val="47"/>
        </w:numPr>
      </w:pPr>
      <w:r>
        <w:t>The Contractor shall, at no additional cost or charge to the State, in an industry standard/non-proprietary format:</w:t>
      </w:r>
    </w:p>
    <w:p w14:paraId="7EAAAAC5" w14:textId="77777777" w:rsidR="00C743D4" w:rsidRDefault="00C743D4" w:rsidP="00AB3625">
      <w:pPr>
        <w:pStyle w:val="MDABC"/>
        <w:numPr>
          <w:ilvl w:val="1"/>
          <w:numId w:val="47"/>
        </w:numPr>
      </w:pPr>
      <w:r>
        <w:t>perform a full or partial import/export of State data within 24 hours of a request; or</w:t>
      </w:r>
    </w:p>
    <w:p w14:paraId="74664512" w14:textId="77777777" w:rsidR="00377D8B" w:rsidRDefault="00C743D4" w:rsidP="00AB3625">
      <w:pPr>
        <w:pStyle w:val="MDABC"/>
        <w:numPr>
          <w:ilvl w:val="1"/>
          <w:numId w:val="47"/>
        </w:numPr>
      </w:pPr>
      <w:r>
        <w:t>provide to the State the ability to import/export data at will and provide the State with any access and instructions which are needed for the State to import or export data.</w:t>
      </w:r>
    </w:p>
    <w:p w14:paraId="1274A6F9" w14:textId="77777777" w:rsidR="00910526" w:rsidRPr="00330DEA" w:rsidRDefault="00C743D4" w:rsidP="00AB3625">
      <w:pPr>
        <w:pStyle w:val="MDABC"/>
        <w:numPr>
          <w:ilvl w:val="0"/>
          <w:numId w:val="47"/>
        </w:numPr>
      </w:pPr>
      <w:r>
        <w:t>Any import or export shall be in a secure format per the Security Requirements.</w:t>
      </w:r>
      <w:r w:rsidR="007D3739">
        <w:t xml:space="preserve"> </w:t>
      </w:r>
    </w:p>
    <w:p w14:paraId="2036536F" w14:textId="77777777" w:rsidR="00910526" w:rsidRPr="009812EC" w:rsidRDefault="00910526" w:rsidP="00FE0256">
      <w:pPr>
        <w:pStyle w:val="Heading3"/>
      </w:pPr>
      <w:r w:rsidRPr="009812EC">
        <w:t xml:space="preserve">Data </w:t>
      </w:r>
      <w:r w:rsidR="006723B1">
        <w:t>Ownership</w:t>
      </w:r>
      <w:r w:rsidR="00273D6C">
        <w:t xml:space="preserve"> and Access</w:t>
      </w:r>
    </w:p>
    <w:p w14:paraId="5F2B8CE8" w14:textId="77777777" w:rsidR="00273D6C" w:rsidRDefault="00273D6C" w:rsidP="00AB3625">
      <w:pPr>
        <w:pStyle w:val="MDABC"/>
        <w:numPr>
          <w:ilvl w:val="0"/>
          <w:numId w:val="38"/>
        </w:numPr>
      </w:pPr>
      <w:r>
        <w:t xml:space="preserve">Data, databases and derived data products created, collected, manipulated, or directly purchased as part of a </w:t>
      </w:r>
      <w:r w:rsidR="000A333C">
        <w:t>RFP</w:t>
      </w:r>
      <w:r>
        <w:t xml:space="preserve"> </w:t>
      </w:r>
      <w:r w:rsidR="00241CE9">
        <w:t>are</w:t>
      </w:r>
      <w:r>
        <w:t xml:space="preserv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14:paraId="24C99A57" w14:textId="77777777" w:rsidR="00273D6C" w:rsidRDefault="00273D6C" w:rsidP="0011696B">
      <w:pPr>
        <w:pStyle w:val="MDABC"/>
      </w:pPr>
      <w: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6532D152" w14:textId="77777777" w:rsidR="00273D6C" w:rsidRDefault="006E732E" w:rsidP="0011696B">
      <w:pPr>
        <w:pStyle w:val="MDABC"/>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69952F32" w14:textId="77777777" w:rsidR="007534E9" w:rsidRDefault="007534E9" w:rsidP="0011696B">
      <w:pPr>
        <w:pStyle w:val="MDABC"/>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1B408D66" w14:textId="77777777" w:rsidR="007534E9" w:rsidRPr="002B30A7" w:rsidRDefault="007534E9" w:rsidP="0011696B">
      <w:pPr>
        <w:pStyle w:val="MDABC"/>
      </w:pPr>
      <w:r>
        <w:lastRenderedPageBreak/>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167D3BAD" w14:textId="77777777" w:rsidR="0075759E" w:rsidRPr="0075759E" w:rsidRDefault="0075759E" w:rsidP="00FE0256">
      <w:pPr>
        <w:pStyle w:val="MDText1"/>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14:paraId="5D672979" w14:textId="77777777" w:rsidR="00377D8B" w:rsidRDefault="00644354" w:rsidP="0084333C">
      <w:pPr>
        <w:pStyle w:val="Heading2"/>
      </w:pPr>
      <w:bookmarkStart w:id="41" w:name="_Toc488066962"/>
      <w:bookmarkStart w:id="42" w:name="_Toc14370582"/>
      <w:r>
        <w:t>Insurance Requirements</w:t>
      </w:r>
      <w:bookmarkEnd w:id="41"/>
      <w:bookmarkEnd w:id="42"/>
    </w:p>
    <w:p w14:paraId="59AEE7B0"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25FB37E3" w14:textId="77777777" w:rsidR="0029689F" w:rsidRPr="00B943E5" w:rsidRDefault="0029689F" w:rsidP="00FE0256">
      <w:pPr>
        <w:pStyle w:val="MDText1"/>
      </w:pPr>
      <w:r w:rsidRPr="00B943E5">
        <w:t>The following type(s) of insurance and minimum amount(s) of coverage are required:</w:t>
      </w:r>
    </w:p>
    <w:p w14:paraId="319BB6FD" w14:textId="250137C9" w:rsidR="00B62431" w:rsidRDefault="00294139" w:rsidP="00AB3625">
      <w:pPr>
        <w:pStyle w:val="MDABC"/>
        <w:numPr>
          <w:ilvl w:val="0"/>
          <w:numId w:val="48"/>
        </w:numPr>
      </w:pPr>
      <w:r w:rsidRPr="00C632B0">
        <w:t>Commercial General Liability - of $</w:t>
      </w:r>
      <w:r w:rsidR="004C5DCF">
        <w:t>1,000,000</w:t>
      </w:r>
      <w:r w:rsidRPr="00C632B0">
        <w:t xml:space="preserve"> combined single limit per occurrence for bodily injury, property damage, and personal and advertising injury and $</w:t>
      </w:r>
      <w:r w:rsidR="004C5DCF">
        <w:t>2</w:t>
      </w:r>
      <w:r w:rsidR="00794071">
        <w:t>,</w:t>
      </w:r>
      <w:r w:rsidR="004C5DCF">
        <w:t>0</w:t>
      </w:r>
      <w:r w:rsidR="00794071">
        <w:t>00</w:t>
      </w:r>
      <w:r w:rsidRPr="00C632B0">
        <w:t xml:space="preserve">,000 </w:t>
      </w:r>
      <w:r w:rsidR="00786C2D">
        <w:t xml:space="preserve">annual </w:t>
      </w:r>
      <w:r w:rsidRPr="00C632B0">
        <w:t xml:space="preserve">aggregate.  The minimum limits required herein may be satisfied through any combination of primary and umbrella/excess liability policies. </w:t>
      </w:r>
    </w:p>
    <w:p w14:paraId="3DC7D23D" w14:textId="77777777" w:rsidR="00294139" w:rsidRPr="009E621D" w:rsidRDefault="00294139" w:rsidP="00AB3625">
      <w:pPr>
        <w:pStyle w:val="MDABC"/>
        <w:numPr>
          <w:ilvl w:val="0"/>
          <w:numId w:val="48"/>
        </w:numPr>
      </w:pPr>
      <w:r w:rsidRPr="00C632B0">
        <w:t>Errors and Omissions/Professional Liability - $</w:t>
      </w:r>
      <w:r w:rsidR="00794071">
        <w:t>500</w:t>
      </w:r>
      <w:r w:rsidRPr="00C632B0">
        <w:t>,000 per combined single limit per claim and $</w:t>
      </w:r>
      <w:r w:rsidR="00794071">
        <w:t>1</w:t>
      </w:r>
      <w:r w:rsidRPr="00C632B0">
        <w:t xml:space="preserve">,000,000 annual aggregate. </w:t>
      </w:r>
    </w:p>
    <w:p w14:paraId="35D94F31" w14:textId="77777777" w:rsidR="005B56BD" w:rsidRPr="009B6EAE" w:rsidRDefault="00004384" w:rsidP="00AB3625">
      <w:pPr>
        <w:pStyle w:val="MDABC"/>
        <w:numPr>
          <w:ilvl w:val="0"/>
          <w:numId w:val="48"/>
        </w:numPr>
      </w:pPr>
      <w:r>
        <w:t>Crime Insurance/</w:t>
      </w:r>
      <w:r w:rsidR="009E621D" w:rsidRPr="00B943E5">
        <w:t xml:space="preserve">Employee Theft Insurance - </w:t>
      </w:r>
      <w:r>
        <w:t>to cover employee theft with a minimum single loss limit of $1,000,000 per loss, and a minimum single loss retention not to exceed $10,000</w:t>
      </w:r>
      <w:r w:rsidR="009E621D">
        <w:t>.</w:t>
      </w:r>
      <w:r w:rsidR="009E621D" w:rsidRPr="00E20331">
        <w:t xml:space="preserve"> </w:t>
      </w:r>
      <w:r w:rsidR="009E621D" w:rsidRPr="00B943E5">
        <w:t xml:space="preserve"> </w:t>
      </w:r>
      <w:r w:rsidR="009F1B18">
        <w:t>T</w:t>
      </w:r>
      <w:r w:rsidR="009E621D" w:rsidRPr="00B943E5">
        <w:t xml:space="preserve">he State of Maryland and the </w:t>
      </w:r>
      <w:r w:rsidR="00066DDD">
        <w:t>Department</w:t>
      </w:r>
      <w:r w:rsidR="009E621D" w:rsidRPr="00B943E5">
        <w:t xml:space="preserve"> should be added as a “loss payee.”</w:t>
      </w:r>
      <w:r>
        <w:t xml:space="preserve"> </w:t>
      </w:r>
    </w:p>
    <w:p w14:paraId="6CBFED41" w14:textId="77777777" w:rsidR="0029689F" w:rsidRPr="00B943E5" w:rsidRDefault="0029689F" w:rsidP="00AB3625">
      <w:pPr>
        <w:pStyle w:val="MDABC"/>
        <w:numPr>
          <w:ilvl w:val="0"/>
          <w:numId w:val="48"/>
        </w:numPr>
      </w:pPr>
      <w:r w:rsidRPr="00B943E5">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19FDCA61" w14:textId="77777777" w:rsidR="0029689F" w:rsidRPr="007A3B65" w:rsidRDefault="0029689F" w:rsidP="00AB3625">
      <w:pPr>
        <w:pStyle w:val="MDABC"/>
        <w:numPr>
          <w:ilvl w:val="0"/>
          <w:numId w:val="48"/>
        </w:numPr>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14:paraId="3849B724" w14:textId="77777777" w:rsidR="009E621D" w:rsidRPr="00C632B0" w:rsidRDefault="009E621D" w:rsidP="00FE0256">
      <w:pPr>
        <w:pStyle w:val="MDText1"/>
      </w:pPr>
      <w:bookmarkStart w:id="43" w:name="_Toc488066963"/>
      <w:bookmarkStart w:id="44" w:name="_Ref489451628"/>
      <w:bookmarkStart w:id="45" w:name="_Ref489451660"/>
      <w:r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7F03B9FD" w14:textId="77777777" w:rsidR="009E621D" w:rsidRPr="00C632B0" w:rsidRDefault="009E621D" w:rsidP="00FE0256">
      <w:pPr>
        <w:pStyle w:val="MDText1"/>
      </w:pPr>
      <w:r w:rsidRPr="00C632B0">
        <w:t xml:space="preserve">All insurance policies shall be endorsed to include a clause </w:t>
      </w:r>
      <w:r w:rsidR="003023AD">
        <w:t>requiring</w:t>
      </w:r>
      <w:r w:rsidRPr="00C632B0">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4D031DEA" w14:textId="77777777" w:rsidR="009E621D" w:rsidRPr="00C632B0" w:rsidRDefault="009E621D" w:rsidP="00FE0256">
      <w:pPr>
        <w:pStyle w:val="MDText1"/>
      </w:pPr>
      <w:r w:rsidRPr="00C632B0">
        <w:lastRenderedPageBreak/>
        <w:t xml:space="preserve">Any insurance furnished as a condition of </w:t>
      </w:r>
      <w:r w:rsidR="00C90071">
        <w:t>the Contract</w:t>
      </w:r>
      <w:r w:rsidRPr="00C632B0">
        <w:t xml:space="preserve"> shall be issued by a company authorized to do business in the State.</w:t>
      </w:r>
    </w:p>
    <w:p w14:paraId="0B9F6F5B" w14:textId="77777777" w:rsidR="009E621D" w:rsidRPr="00C632B0" w:rsidRDefault="009E621D" w:rsidP="00FE0256">
      <w:pPr>
        <w:pStyle w:val="MDText1"/>
      </w:pPr>
      <w:r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Pr="00C632B0">
        <w:t xml:space="preserve"> the Contractor shall provide certificates of insurance annually, or as otherwise directed by the Contract Monitor.</w:t>
      </w:r>
    </w:p>
    <w:p w14:paraId="7E7FA543" w14:textId="77777777" w:rsidR="009E621D" w:rsidRPr="00C632B0" w:rsidRDefault="009E621D" w:rsidP="00FE0256">
      <w:pPr>
        <w:pStyle w:val="MDText1"/>
      </w:pPr>
      <w:r w:rsidRPr="00C632B0">
        <w:t>Subcontractor Insurance</w:t>
      </w:r>
    </w:p>
    <w:p w14:paraId="01F3E5D1" w14:textId="77777777" w:rsidR="009E621D" w:rsidRPr="00C632B0" w:rsidRDefault="009E621D" w:rsidP="00E20331">
      <w:pPr>
        <w:pStyle w:val="MDText0"/>
        <w:ind w:left="990"/>
      </w:pPr>
      <w:r w:rsidRPr="00C632B0">
        <w:t>The Contractor shall require any subcontractors to obtain and maintain comparable levels of coverage and shall provide the Contract Monitor with the same documentation as is required of the Contractor.</w:t>
      </w:r>
    </w:p>
    <w:p w14:paraId="04C43AC0" w14:textId="77777777" w:rsidR="00377D8B" w:rsidRDefault="009E1B56" w:rsidP="0084333C">
      <w:pPr>
        <w:pStyle w:val="Heading2"/>
      </w:pPr>
      <w:bookmarkStart w:id="46" w:name="_Toc14370583"/>
      <w:r>
        <w:t>Security Requirements</w:t>
      </w:r>
      <w:bookmarkEnd w:id="43"/>
      <w:bookmarkEnd w:id="44"/>
      <w:bookmarkEnd w:id="45"/>
      <w:bookmarkEnd w:id="46"/>
    </w:p>
    <w:p w14:paraId="770E9797" w14:textId="77777777" w:rsidR="0075759E" w:rsidRDefault="0075759E" w:rsidP="008D3281">
      <w:pPr>
        <w:pStyle w:val="MDText0"/>
      </w:pPr>
      <w:r>
        <w:t>The following requirements are applicable to the Contract:</w:t>
      </w:r>
    </w:p>
    <w:p w14:paraId="05DA6367" w14:textId="77777777" w:rsidR="003979F6" w:rsidRDefault="003979F6" w:rsidP="00FE0256">
      <w:pPr>
        <w:pStyle w:val="Heading3"/>
      </w:pPr>
      <w:r>
        <w:t>Employee Identification</w:t>
      </w:r>
    </w:p>
    <w:p w14:paraId="26240BCF" w14:textId="77777777" w:rsidR="003979F6" w:rsidRDefault="003979F6" w:rsidP="00AB3625">
      <w:pPr>
        <w:pStyle w:val="MDABC"/>
        <w:numPr>
          <w:ilvl w:val="0"/>
          <w:numId w:val="49"/>
        </w:numPr>
      </w:pPr>
      <w:r w:rsidRPr="006D24FC">
        <w:t xml:space="preserve">Contractor 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4FE5D02D" w14:textId="77777777" w:rsidR="003979F6" w:rsidRDefault="003979F6" w:rsidP="00AB3625">
      <w:pPr>
        <w:pStyle w:val="MDABC"/>
        <w:numPr>
          <w:ilvl w:val="0"/>
          <w:numId w:val="49"/>
        </w:numP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14:paraId="3E702F3B" w14:textId="77777777" w:rsidR="003979F6" w:rsidRDefault="003979F6" w:rsidP="00AB3625">
      <w:pPr>
        <w:pStyle w:val="MDABC"/>
        <w:numPr>
          <w:ilvl w:val="0"/>
          <w:numId w:val="49"/>
        </w:numPr>
      </w:pPr>
      <w:r>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70D0BEF3" w14:textId="77777777" w:rsidR="00467EDD" w:rsidRDefault="003979F6" w:rsidP="00AB3625">
      <w:pPr>
        <w:pStyle w:val="MDABC"/>
        <w:numPr>
          <w:ilvl w:val="0"/>
          <w:numId w:val="49"/>
        </w:numPr>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133A6C49" w14:textId="77777777" w:rsidR="003979F6" w:rsidRPr="00634B9B" w:rsidRDefault="009D298F" w:rsidP="00FE0256">
      <w:pPr>
        <w:pStyle w:val="Heading3"/>
      </w:pPr>
      <w:r>
        <w:t xml:space="preserve">Security Clearance / </w:t>
      </w:r>
      <w:r w:rsidR="003979F6" w:rsidRPr="00634B9B">
        <w:t>Criminal Background Check</w:t>
      </w:r>
    </w:p>
    <w:p w14:paraId="4358F7AC" w14:textId="77777777" w:rsidR="00377D8B" w:rsidRDefault="003979F6" w:rsidP="00AB3625">
      <w:pPr>
        <w:pStyle w:val="MDABC"/>
        <w:numPr>
          <w:ilvl w:val="0"/>
          <w:numId w:val="50"/>
        </w:numPr>
      </w:pPr>
      <w:r w:rsidRPr="00BA49B9">
        <w:t xml:space="preserve">A criminal background </w:t>
      </w:r>
      <w:r w:rsidR="002077AB">
        <w:t>check</w:t>
      </w:r>
      <w:r w:rsidRPr="00BA49B9">
        <w:t xml:space="preserve"> for any Contractor Personnel </w:t>
      </w:r>
      <w:r w:rsidR="00794071">
        <w:t xml:space="preserve">assigned to work </w:t>
      </w:r>
      <w:r w:rsidR="000F093C">
        <w:t>on the Contract shall be completed prior to each Contractor Personnel providing any services under the Contract</w:t>
      </w:r>
      <w:r w:rsidRPr="00BA49B9">
        <w:t>.</w:t>
      </w:r>
    </w:p>
    <w:p w14:paraId="47226271" w14:textId="77777777" w:rsidR="00377D8B" w:rsidRDefault="003979F6" w:rsidP="00AB3625">
      <w:pPr>
        <w:pStyle w:val="MDABC"/>
        <w:numPr>
          <w:ilvl w:val="0"/>
          <w:numId w:val="46"/>
        </w:numPr>
      </w:pPr>
      <w:r w:rsidRPr="00BA49B9">
        <w:t>The Contractor shall obtain at its own expense a Criminal Justice Information System (CJIS) State and federal criminal background check, including fingerprinting, for all Contractor Personnel listed in sub-paragraph A</w:t>
      </w:r>
      <w:r w:rsidR="00AC29B8">
        <w:t xml:space="preserve">. </w:t>
      </w:r>
      <w:r w:rsidRPr="00BA49B9">
        <w:t>This check may be performed by a public or private entity.</w:t>
      </w:r>
    </w:p>
    <w:p w14:paraId="73EC9F7B" w14:textId="77777777" w:rsidR="00377D8B" w:rsidRDefault="003979F6" w:rsidP="00AB3625">
      <w:pPr>
        <w:pStyle w:val="MDABC"/>
        <w:numPr>
          <w:ilvl w:val="0"/>
          <w:numId w:val="46"/>
        </w:numPr>
      </w:pPr>
      <w:r w:rsidRPr="00BA49B9">
        <w:t xml:space="preserve">The Contractor shall provide certification to the </w:t>
      </w:r>
      <w:r w:rsidR="00066DDD">
        <w:t>Department</w:t>
      </w:r>
      <w:r w:rsidRPr="00BA49B9">
        <w:t xml:space="preserve"> that the Contractor has completed the required criminal background check described in this </w:t>
      </w:r>
      <w:r w:rsidR="000A333C">
        <w:t>RFP</w:t>
      </w:r>
      <w:r w:rsidRPr="00BA49B9">
        <w:t xml:space="preserve"> for each required Contractor Personnel prior to assignment, and that the Contractor Personnel have successfully passed this check.</w:t>
      </w:r>
    </w:p>
    <w:p w14:paraId="57AF2E83" w14:textId="77777777" w:rsidR="003979F6" w:rsidRPr="00BA49B9" w:rsidRDefault="00D76173" w:rsidP="00AB3625">
      <w:pPr>
        <w:pStyle w:val="MDABC"/>
        <w:numPr>
          <w:ilvl w:val="0"/>
          <w:numId w:val="46"/>
        </w:numPr>
      </w:pPr>
      <w:r>
        <w:t>Persons</w:t>
      </w:r>
      <w:r w:rsidR="003979F6" w:rsidRPr="00BA49B9">
        <w:t xml:space="preserve"> with a criminal record </w:t>
      </w:r>
      <w:r>
        <w:t xml:space="preserve">may not perform services under </w:t>
      </w:r>
      <w:r w:rsidR="00C90071">
        <w:t>the Contract</w:t>
      </w:r>
      <w:r>
        <w:t xml:space="preserve"> </w:t>
      </w:r>
      <w:r w:rsidR="003979F6" w:rsidRPr="00BA49B9">
        <w:t xml:space="preserve">unless prior written approval is obtained from the Contract Monitor. The Contract Monitor reserves the right to reject any individual based upon the results of the background check. Decisions of the Contract Monitor as to acceptability of a </w:t>
      </w:r>
      <w:r w:rsidR="003979F6" w:rsidRPr="00BA49B9">
        <w:lastRenderedPageBreak/>
        <w:t>candidate are final. The State reserves the right to refuse any individual Contractor Personnel to work on State premises, based upon certain specified criminal convictions, as specified by the State.</w:t>
      </w:r>
    </w:p>
    <w:p w14:paraId="7698491A" w14:textId="77777777" w:rsidR="003979F6" w:rsidRPr="00BA49B9" w:rsidRDefault="003979F6" w:rsidP="00AB3625">
      <w:pPr>
        <w:pStyle w:val="MDABC"/>
        <w:numPr>
          <w:ilvl w:val="0"/>
          <w:numId w:val="46"/>
        </w:numPr>
      </w:pPr>
      <w:r w:rsidRPr="00BA49B9">
        <w:t>The CJIS criminal record check of each Contractor Personnel who will work on State premises shall be reviewed by the Contractor for convictions of any of the following crimes described in the Annotated Code of Maryland, Criminal Law Article:</w:t>
      </w:r>
    </w:p>
    <w:p w14:paraId="4B3971C4" w14:textId="77777777" w:rsidR="003979F6" w:rsidRPr="00BA49B9" w:rsidRDefault="003979F6" w:rsidP="00AB3625">
      <w:pPr>
        <w:pStyle w:val="MDABC"/>
        <w:numPr>
          <w:ilvl w:val="1"/>
          <w:numId w:val="46"/>
        </w:numPr>
      </w:pPr>
      <w:r w:rsidRPr="00BA49B9">
        <w:t>§§ 6-101 through 6-104, 6-201 through 6-205, 6-409 (various crimes against property);</w:t>
      </w:r>
    </w:p>
    <w:p w14:paraId="75CE47D6" w14:textId="77777777" w:rsidR="003979F6" w:rsidRPr="00BA49B9" w:rsidRDefault="003979F6" w:rsidP="00AB3625">
      <w:pPr>
        <w:pStyle w:val="MDABC"/>
        <w:numPr>
          <w:ilvl w:val="1"/>
          <w:numId w:val="46"/>
        </w:numPr>
      </w:pPr>
      <w:r w:rsidRPr="00BA49B9">
        <w:t>any crime within Title 7, Subtitle 1 (various crimes involving theft);</w:t>
      </w:r>
    </w:p>
    <w:p w14:paraId="05A6E291" w14:textId="77777777" w:rsidR="003979F6" w:rsidRPr="00BA49B9" w:rsidRDefault="003979F6" w:rsidP="00AB3625">
      <w:pPr>
        <w:pStyle w:val="MDABC"/>
        <w:numPr>
          <w:ilvl w:val="1"/>
          <w:numId w:val="46"/>
        </w:numPr>
      </w:pPr>
      <w:r w:rsidRPr="00BA49B9">
        <w:t>§§ 7-301 through 7-303, 7-313 through 7-317 (various crimes involving telecommunications and electronics);</w:t>
      </w:r>
    </w:p>
    <w:p w14:paraId="6E4E9809" w14:textId="77777777" w:rsidR="003979F6" w:rsidRPr="00BA49B9" w:rsidRDefault="003979F6" w:rsidP="00AB3625">
      <w:pPr>
        <w:pStyle w:val="MDABC"/>
        <w:numPr>
          <w:ilvl w:val="1"/>
          <w:numId w:val="46"/>
        </w:numPr>
      </w:pPr>
      <w:r w:rsidRPr="00BA49B9">
        <w:t>§§ 8-201 through 8-302, 8-501 through 8-523 (various crimes involving fraud);</w:t>
      </w:r>
    </w:p>
    <w:p w14:paraId="582B766C" w14:textId="77777777" w:rsidR="003979F6" w:rsidRPr="00BA49B9" w:rsidRDefault="003979F6" w:rsidP="00AB3625">
      <w:pPr>
        <w:pStyle w:val="MDABC"/>
        <w:numPr>
          <w:ilvl w:val="1"/>
          <w:numId w:val="46"/>
        </w:numPr>
      </w:pPr>
      <w:r w:rsidRPr="00BA49B9">
        <w:t>§§9-101 through 9-417, 9-601 through 9-604, 9-701 through 9-706.1 (various crimes against public administration); or</w:t>
      </w:r>
    </w:p>
    <w:p w14:paraId="166AEF78" w14:textId="77777777" w:rsidR="003979F6" w:rsidRPr="00BA49B9" w:rsidRDefault="003979F6" w:rsidP="00AB3625">
      <w:pPr>
        <w:pStyle w:val="MDABC"/>
        <w:numPr>
          <w:ilvl w:val="1"/>
          <w:numId w:val="46"/>
        </w:numPr>
      </w:pPr>
      <w:r w:rsidRPr="00BA49B9">
        <w:t>a crime of violence as defined in CL § 14-101(a).</w:t>
      </w:r>
    </w:p>
    <w:p w14:paraId="1F718718" w14:textId="77777777" w:rsidR="003979F6" w:rsidRPr="00BA49B9" w:rsidRDefault="003979F6" w:rsidP="00AB3625">
      <w:pPr>
        <w:pStyle w:val="MDABC"/>
        <w:numPr>
          <w:ilvl w:val="0"/>
          <w:numId w:val="46"/>
        </w:numPr>
      </w:pPr>
      <w:r w:rsidRPr="00BA49B9">
        <w:t xml:space="preserve">Contractor Personnel with access to systems supporting the State or to State data who have been convicted of a felony or of a crime involving telecommunications and electronics from the above list of crimes shall not be permitted to work on State premises under </w:t>
      </w:r>
      <w:r w:rsidR="00C90071">
        <w:t>the Contract</w:t>
      </w:r>
      <w:r w:rsidRPr="00BA49B9">
        <w:t>; Contractor Personnel who have been convicted within the past five (5) years of a misdemeanor from the above list of crimes shall not be permitted to work on State premises.</w:t>
      </w:r>
    </w:p>
    <w:p w14:paraId="6158558B" w14:textId="77777777" w:rsidR="003979F6" w:rsidRDefault="003979F6" w:rsidP="00AB3625">
      <w:pPr>
        <w:pStyle w:val="MDABC"/>
        <w:numPr>
          <w:ilvl w:val="0"/>
          <w:numId w:val="46"/>
        </w:numPr>
      </w:pPr>
      <w:r w:rsidRPr="00BA49B9">
        <w:t xml:space="preserve">A particular on-site location covered by </w:t>
      </w:r>
      <w:r w:rsidR="00C90071">
        <w:t>the Contract</w:t>
      </w:r>
      <w:r w:rsidRPr="00BA49B9">
        <w:t xml:space="preserve"> may require more restrictive conditions regarding the nature of prior criminal convictions that would result in Contractor Personnel not being permitted to work on those premises</w:t>
      </w:r>
      <w:r w:rsidR="00AC29B8">
        <w:t xml:space="preserve">. </w:t>
      </w:r>
      <w:r w:rsidRPr="00BA49B9">
        <w:t>Upon receipt of a location’s more restrictive conditions regarding criminal convictions, the Contractor shall provide an updated certification regarding the Contractor Personnel working at or assigned to those premises.</w:t>
      </w:r>
      <w:r w:rsidR="00467EDD">
        <w:t xml:space="preserve"> </w:t>
      </w:r>
    </w:p>
    <w:p w14:paraId="14D6ADAF" w14:textId="77777777" w:rsidR="00377D8B" w:rsidRDefault="009037B0" w:rsidP="00FE0256">
      <w:pPr>
        <w:pStyle w:val="Heading3"/>
      </w:pPr>
      <w:r>
        <w:t>On-</w:t>
      </w:r>
      <w:r w:rsidR="003D723F">
        <w:t>S</w:t>
      </w:r>
      <w:r w:rsidR="003979F6" w:rsidRPr="002153B9">
        <w:t>ite Security Requirement(s)</w:t>
      </w:r>
    </w:p>
    <w:p w14:paraId="0AD1D38A" w14:textId="77777777" w:rsidR="00377D8B" w:rsidRDefault="003979F6" w:rsidP="008D3281">
      <w:pPr>
        <w:pStyle w:val="MDText0"/>
      </w:pPr>
      <w:r w:rsidRPr="00BA49B9">
        <w:t xml:space="preserve">THIS SECTION IS </w:t>
      </w:r>
      <w:r w:rsidR="003234FD">
        <w:t>INAPPLICABLE</w:t>
      </w:r>
      <w:r w:rsidRPr="00BA49B9">
        <w:t xml:space="preserve"> TO THIS </w:t>
      </w:r>
      <w:r w:rsidR="000A333C">
        <w:t>RFP</w:t>
      </w:r>
      <w:r w:rsidRPr="00BA49B9">
        <w:t>.</w:t>
      </w:r>
    </w:p>
    <w:p w14:paraId="2EAD1B1E" w14:textId="77777777" w:rsidR="0033685D" w:rsidRDefault="0033685D" w:rsidP="00FE0256">
      <w:pPr>
        <w:pStyle w:val="Heading3"/>
      </w:pPr>
      <w:r>
        <w:t>Information Technology</w:t>
      </w:r>
    </w:p>
    <w:p w14:paraId="41F61A67" w14:textId="77777777" w:rsidR="00A86747" w:rsidRDefault="00A86747" w:rsidP="0084333C">
      <w:pPr>
        <w:pStyle w:val="MDABC"/>
        <w:numPr>
          <w:ilvl w:val="0"/>
          <w:numId w:val="0"/>
        </w:numPr>
        <w:ind w:left="720"/>
      </w:pPr>
      <w:r>
        <w:t>The Contractor shall:</w:t>
      </w:r>
    </w:p>
    <w:p w14:paraId="195FA65B" w14:textId="77777777" w:rsidR="00EC32CF" w:rsidRPr="00EA2CF8" w:rsidRDefault="00EC32CF" w:rsidP="00AB3625">
      <w:pPr>
        <w:pStyle w:val="MDABC"/>
        <w:numPr>
          <w:ilvl w:val="1"/>
          <w:numId w:val="51"/>
        </w:numPr>
      </w:pPr>
      <w:r>
        <w:t xml:space="preserve">Implement administrative, physical, and technical safeguards to protect State data that are no less rigorous than accepted industry best practices for information security such as those listed below (see </w:t>
      </w:r>
      <w:r w:rsidRPr="007B4D3B">
        <w:rPr>
          <w:b/>
        </w:rPr>
        <w:t>Section 3</w:t>
      </w:r>
      <w:r w:rsidR="00EA2CF8" w:rsidRPr="007B4D3B">
        <w:rPr>
          <w:b/>
        </w:rPr>
        <w:t>.7.5</w:t>
      </w:r>
      <w:r w:rsidRPr="00EA2CF8">
        <w:t>);</w:t>
      </w:r>
    </w:p>
    <w:p w14:paraId="057DA8BC" w14:textId="77777777" w:rsidR="00EC32CF" w:rsidRDefault="00EC32CF" w:rsidP="00AB3625">
      <w:pPr>
        <w:pStyle w:val="MDABC"/>
        <w:numPr>
          <w:ilvl w:val="1"/>
          <w:numId w:val="51"/>
        </w:numPr>
      </w:pPr>
      <w:r>
        <w:t>Ensure that all such safeguards, including the manner in which State data is collected, accessed, used, stored, processed, disposed of and disclosed, comply with applicable data protection and privacy laws as well as the terms and conditions of the Contract; and</w:t>
      </w:r>
    </w:p>
    <w:p w14:paraId="40BEE633" w14:textId="77777777" w:rsidR="00A86747" w:rsidRDefault="00EC32CF" w:rsidP="00AB3625">
      <w:pPr>
        <w:pStyle w:val="MDABC"/>
        <w:numPr>
          <w:ilvl w:val="1"/>
          <w:numId w:val="51"/>
        </w:numPr>
      </w:pPr>
      <w:r>
        <w:t xml:space="preserve">The Contractor, and Contractor Personnel, shall (i) abide by all applicable federal, State and local laws, rules and regulations concerning security of Information Systems and Information Technology and (ii) comply with </w:t>
      </w:r>
      <w:r>
        <w:lastRenderedPageBreak/>
        <w:t xml:space="preserve">and adhere to the State IT Security Policy and Standards as each may be amended or revised from time to time. Updated and revised versions of the State IT Policy and Standards are available online at: </w:t>
      </w:r>
      <w:r w:rsidRPr="007B4D3B">
        <w:rPr>
          <w:rStyle w:val="Hyperlink"/>
        </w:rPr>
        <w:t>www.doit.maryland.gov</w:t>
      </w:r>
      <w:r>
        <w:t xml:space="preserve"> – keyword:  Security Policy</w:t>
      </w:r>
      <w:r w:rsidR="00302EEF">
        <w:t>.</w:t>
      </w:r>
    </w:p>
    <w:p w14:paraId="76920B50" w14:textId="77777777" w:rsidR="003979F6" w:rsidRPr="00BA49B9" w:rsidRDefault="003979F6" w:rsidP="00FE0256">
      <w:pPr>
        <w:pStyle w:val="Heading3"/>
      </w:pPr>
      <w:r w:rsidRPr="00BA49B9">
        <w:t>Data Protection and Controls</w:t>
      </w:r>
      <w:r w:rsidR="005021E3">
        <w:t xml:space="preserve"> </w:t>
      </w:r>
    </w:p>
    <w:p w14:paraId="5BC905A1" w14:textId="77777777" w:rsidR="008B721A" w:rsidRPr="00A87E10" w:rsidRDefault="008B721A" w:rsidP="00AB3625">
      <w:pPr>
        <w:pStyle w:val="MDABC"/>
        <w:numPr>
          <w:ilvl w:val="0"/>
          <w:numId w:val="40"/>
        </w:numPr>
      </w:pPr>
      <w:r w:rsidRPr="00A87E10">
        <w:t xml:space="preserve">Contractor shall ensure a secure environment for all State data and any hardware and software (including but not limited to servers, network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49E9DE35" w14:textId="77777777" w:rsidR="008B721A" w:rsidRPr="00A87E10" w:rsidRDefault="008B721A" w:rsidP="00AB3625">
      <w:pPr>
        <w:pStyle w:val="MDABC"/>
        <w:numPr>
          <w:ilvl w:val="0"/>
          <w:numId w:val="40"/>
        </w:numPr>
      </w:pPr>
      <w:r w:rsidRPr="00A87E10">
        <w:t>To ensure appropriate data protection safeguards are in place, the Contractor shall implement and maintain the following controls at all times throughout the Term of the Contract (the Contractor may augment this list with additional controls):</w:t>
      </w:r>
    </w:p>
    <w:p w14:paraId="2BFE8699" w14:textId="77777777" w:rsidR="008B721A" w:rsidRPr="00BA49B9" w:rsidRDefault="008B721A" w:rsidP="00AB3625">
      <w:pPr>
        <w:pStyle w:val="MDABC"/>
        <w:numPr>
          <w:ilvl w:val="1"/>
          <w:numId w:val="21"/>
        </w:numPr>
      </w:pPr>
      <w:r w:rsidRPr="00BA49B9">
        <w:t xml:space="preserve">Establish separate production, test, and training environments for systems supporting the services provided under </w:t>
      </w:r>
      <w:r w:rsidR="00C90071">
        <w:t>the Contract</w:t>
      </w:r>
      <w:r w:rsidRPr="00BA49B9">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2153B9">
        <w:rPr>
          <w:b/>
        </w:rPr>
        <w:t>Section</w:t>
      </w:r>
      <w:r w:rsidRPr="00BA49B9">
        <w:t xml:space="preserve"> </w:t>
      </w:r>
      <w:r>
        <w:rPr>
          <w:b/>
        </w:rPr>
        <w:t>3.7.</w:t>
      </w:r>
      <w:r w:rsidR="00EA2CF8">
        <w:rPr>
          <w:b/>
        </w:rPr>
        <w:t>5</w:t>
      </w:r>
      <w:r w:rsidRPr="00BA49B9">
        <w:t>.</w:t>
      </w:r>
    </w:p>
    <w:p w14:paraId="5E7E7246" w14:textId="77777777" w:rsidR="008B721A" w:rsidRPr="00BA49B9" w:rsidRDefault="008B721A" w:rsidP="00AB3625">
      <w:pPr>
        <w:pStyle w:val="MDABC"/>
        <w:numPr>
          <w:ilvl w:val="1"/>
          <w:numId w:val="21"/>
        </w:numPr>
      </w:pPr>
      <w:r w:rsidRPr="00BA49B9">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rsidR="00370D96">
        <w:t xml:space="preserve"> </w:t>
      </w:r>
      <w:hyperlink r:id="rId14" w:history="1">
        <w:r w:rsidR="00370D96" w:rsidRPr="00E3364B">
          <w:rPr>
            <w:rStyle w:val="Hyperlink"/>
          </w:rPr>
          <w:t>https://public.cyber.mil/stigs/</w:t>
        </w:r>
      </w:hyperlink>
      <w:r w:rsidRPr="00BA49B9">
        <w:t xml:space="preserve">, or similar industry best practices to reduce the </w:t>
      </w:r>
      <w:r w:rsidRPr="00824F0B">
        <w:t>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w:t>
      </w:r>
      <w:r w:rsidRPr="009E1B56">
        <w:t xml:space="preserve">’s </w:t>
      </w:r>
      <w:r w:rsidRPr="00BA49B9">
        <w:t>system configuration files.</w:t>
      </w:r>
    </w:p>
    <w:p w14:paraId="33F2C757" w14:textId="77777777" w:rsidR="008B721A" w:rsidRDefault="008B721A" w:rsidP="00AB3625">
      <w:pPr>
        <w:pStyle w:val="MDABC"/>
        <w:numPr>
          <w:ilvl w:val="1"/>
          <w:numId w:val="21"/>
        </w:numPr>
      </w:pPr>
      <w:r w:rsidRPr="00BA49B9">
        <w:t>Ensure that State data is not comingled with non-State data through the proper appli</w:t>
      </w:r>
      <w:r w:rsidR="008353DB">
        <w:t>cation of compartmentalization S</w:t>
      </w:r>
      <w:r w:rsidRPr="00BA49B9">
        <w:t xml:space="preserve">ecurity </w:t>
      </w:r>
      <w:r w:rsidR="008353DB">
        <w:t>M</w:t>
      </w:r>
      <w:r w:rsidRPr="00BA49B9">
        <w:t xml:space="preserve">easures.  </w:t>
      </w:r>
    </w:p>
    <w:p w14:paraId="03D61B44" w14:textId="77777777" w:rsidR="008B721A" w:rsidRPr="00B0266C" w:rsidRDefault="008B721A" w:rsidP="00AB3625">
      <w:pPr>
        <w:pStyle w:val="MDABC"/>
        <w:numPr>
          <w:ilvl w:val="1"/>
          <w:numId w:val="21"/>
        </w:numPr>
      </w:pPr>
      <w:r w:rsidRPr="00B0266C">
        <w:t xml:space="preserve">Apply data encryption to protect Sensitive Data at all times, including in transit, at rest, and also when archived for backup purposes. Unless otherwise directed, the Contractor is responsible for the encryption of all Sensitive Data. </w:t>
      </w:r>
    </w:p>
    <w:p w14:paraId="47E0BE31" w14:textId="77777777" w:rsidR="008B721A" w:rsidRDefault="008B721A" w:rsidP="00AB3625">
      <w:pPr>
        <w:pStyle w:val="MDABC"/>
        <w:numPr>
          <w:ilvl w:val="1"/>
          <w:numId w:val="21"/>
        </w:numPr>
      </w:pPr>
      <w:r w:rsidRPr="00F00915">
        <w:t>For all State data the Contractor</w:t>
      </w:r>
      <w:r w:rsidRPr="00BA49B9">
        <w:t xml:space="preserve"> </w:t>
      </w:r>
      <w:r>
        <w:t>manage</w:t>
      </w:r>
      <w:r w:rsidR="009D298F">
        <w:t>s</w:t>
      </w:r>
      <w:r>
        <w:t xml:space="preserve"> or control</w:t>
      </w:r>
      <w:r w:rsidR="009D298F">
        <w:t>s</w:t>
      </w:r>
      <w:r w:rsidRPr="00BA49B9">
        <w:t xml:space="preserve">, data encryption shall be applied to such data in transit over untrusted networks.  </w:t>
      </w:r>
    </w:p>
    <w:p w14:paraId="13ED4A60" w14:textId="77777777" w:rsidR="008B721A" w:rsidRPr="00BA49B9" w:rsidRDefault="008B721A" w:rsidP="00AB3625">
      <w:pPr>
        <w:pStyle w:val="MDABC"/>
        <w:numPr>
          <w:ilvl w:val="1"/>
          <w:numId w:val="21"/>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114AFFEC" w14:textId="77777777" w:rsidR="008B721A" w:rsidRPr="00C63A8F" w:rsidRDefault="00C14024" w:rsidP="008D3281">
      <w:pPr>
        <w:pStyle w:val="MDTextindent3"/>
        <w:ind w:left="2376"/>
        <w:jc w:val="both"/>
        <w:rPr>
          <w:rStyle w:val="Hyperlink"/>
        </w:rPr>
      </w:pPr>
      <w:hyperlink r:id="rId15" w:history="1">
        <w:r w:rsidR="008B721A" w:rsidRPr="00226416">
          <w:rPr>
            <w:rStyle w:val="Hyperlink"/>
          </w:rPr>
          <w:t>http://csrc.nist.gov/publications/fips/fips140-2/fips1402.pdf</w:t>
        </w:r>
      </w:hyperlink>
    </w:p>
    <w:p w14:paraId="0548B94F" w14:textId="77777777" w:rsidR="008B721A" w:rsidRPr="00BA49B9" w:rsidRDefault="00C14024" w:rsidP="008D3281">
      <w:pPr>
        <w:pStyle w:val="MDTextindent3"/>
        <w:ind w:left="2376"/>
        <w:jc w:val="both"/>
      </w:pPr>
      <w:hyperlink r:id="rId16" w:history="1">
        <w:r w:rsidR="008B721A" w:rsidRPr="00BA49B9">
          <w:rPr>
            <w:rStyle w:val="Hyperlink"/>
          </w:rPr>
          <w:t>http://csrc.nist.gov/groups/STM/cmvp/documents/140-1/1401vend.htm</w:t>
        </w:r>
      </w:hyperlink>
    </w:p>
    <w:p w14:paraId="51F9C47E" w14:textId="77777777" w:rsidR="008B721A" w:rsidRPr="00BA49B9" w:rsidRDefault="008B721A" w:rsidP="00AB3625">
      <w:pPr>
        <w:pStyle w:val="MDABC"/>
        <w:numPr>
          <w:ilvl w:val="1"/>
          <w:numId w:val="21"/>
        </w:numPr>
      </w:pPr>
      <w:r w:rsidRPr="00BA49B9">
        <w:lastRenderedPageBreak/>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75F409D6" w14:textId="77777777" w:rsidR="008B721A" w:rsidRPr="00BA49B9" w:rsidRDefault="008B721A" w:rsidP="00AB3625">
      <w:pPr>
        <w:pStyle w:val="MDABC"/>
        <w:numPr>
          <w:ilvl w:val="1"/>
          <w:numId w:val="21"/>
        </w:numPr>
      </w:pPr>
      <w:r w:rsidRPr="00BA49B9">
        <w:t xml:space="preserve">Retain the aforementioned logs and review them at least daily to identify suspicious or questionable activity for investigation and documentation as to their cause and remediation, if required. The </w:t>
      </w:r>
      <w:r w:rsidR="00066DDD">
        <w:t>Department</w:t>
      </w:r>
      <w:r>
        <w:t xml:space="preserve">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rsidR="00C90071">
        <w:t>the Contract</w:t>
      </w:r>
      <w:r w:rsidRPr="00BA49B9">
        <w:t>.</w:t>
      </w:r>
    </w:p>
    <w:p w14:paraId="2E2A3E72" w14:textId="77777777" w:rsidR="008B721A" w:rsidRPr="00BA49B9" w:rsidRDefault="008B721A" w:rsidP="00AB3625">
      <w:pPr>
        <w:pStyle w:val="MDABC"/>
        <w:numPr>
          <w:ilvl w:val="1"/>
          <w:numId w:val="21"/>
        </w:numPr>
      </w:pPr>
      <w:r w:rsidRPr="00BA49B9">
        <w:t xml:space="preserve">Ensure system and network environments are separated by properly configured and updated firewalls.  </w:t>
      </w:r>
    </w:p>
    <w:p w14:paraId="25AA5DE1" w14:textId="77777777" w:rsidR="008B721A" w:rsidRPr="00BA49B9" w:rsidRDefault="008B721A" w:rsidP="00AB3625">
      <w:pPr>
        <w:pStyle w:val="MDABC"/>
        <w:numPr>
          <w:ilvl w:val="1"/>
          <w:numId w:val="21"/>
        </w:numPr>
      </w:pPr>
      <w:r w:rsidRPr="00BA49B9">
        <w:t xml:space="preserve">Restrict network connections between trusted and untrusted networks by physically or logically isolating systems from unsolicited and unauthenticated network traffic. </w:t>
      </w:r>
    </w:p>
    <w:p w14:paraId="13E038A3" w14:textId="77777777" w:rsidR="008B721A" w:rsidRPr="00BA49B9" w:rsidRDefault="008B721A" w:rsidP="00AB3625">
      <w:pPr>
        <w:pStyle w:val="MDABC"/>
        <w:numPr>
          <w:ilvl w:val="1"/>
          <w:numId w:val="21"/>
        </w:numPr>
      </w:pPr>
      <w:r w:rsidRPr="00BA49B9">
        <w:t xml:space="preserve">By default “deny all” and only allow access by exception. </w:t>
      </w:r>
    </w:p>
    <w:p w14:paraId="1BE98C06" w14:textId="77777777" w:rsidR="008B721A" w:rsidRPr="00BA49B9" w:rsidRDefault="008B721A" w:rsidP="00AB3625">
      <w:pPr>
        <w:pStyle w:val="MDABC"/>
        <w:numPr>
          <w:ilvl w:val="1"/>
          <w:numId w:val="21"/>
        </w:numPr>
      </w:pPr>
      <w:r w:rsidRPr="00BA49B9">
        <w:t>Review</w:t>
      </w:r>
      <w:r w:rsidR="00241CE9">
        <w:t>,</w:t>
      </w:r>
      <w:r w:rsidRPr="00BA49B9">
        <w:t xml:space="preserve"> at </w:t>
      </w:r>
      <w:r>
        <w:t>least annually</w:t>
      </w:r>
      <w:r w:rsidR="00241CE9">
        <w:t>,</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69AD8E9B" w14:textId="77777777" w:rsidR="008B721A" w:rsidRPr="00BA49B9" w:rsidRDefault="008B721A" w:rsidP="00AB3625">
      <w:pPr>
        <w:pStyle w:val="MDABC"/>
        <w:numPr>
          <w:ilvl w:val="1"/>
          <w:numId w:val="21"/>
        </w:numPr>
      </w:pPr>
      <w:r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t>ies</w:t>
      </w:r>
      <w:r w:rsidRPr="00BA49B9">
        <w:t xml:space="preserve"> applicable to </w:t>
      </w:r>
      <w:r w:rsidR="00C90071">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rsidR="00066DDD">
        <w:t>Department</w:t>
      </w:r>
      <w:r>
        <w:t xml:space="preserve">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rsidR="00C90071">
        <w:t>the Contract</w:t>
      </w:r>
      <w:r w:rsidRPr="00BA49B9">
        <w:t>.</w:t>
      </w:r>
    </w:p>
    <w:p w14:paraId="4244B4A3" w14:textId="77777777" w:rsidR="008B721A" w:rsidRPr="00BA49B9" w:rsidRDefault="008B721A" w:rsidP="00AB3625">
      <w:pPr>
        <w:pStyle w:val="MDABC"/>
        <w:numPr>
          <w:ilvl w:val="1"/>
          <w:numId w:val="21"/>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324A61">
        <w:t xml:space="preserve"> </w:t>
      </w:r>
      <w:r w:rsidR="00324A61">
        <w:t>(</w:t>
      </w:r>
      <w:hyperlink r:id="rId17" w:history="1">
        <w:r w:rsidR="00324A61" w:rsidRPr="00E3364B">
          <w:rPr>
            <w:rStyle w:val="Hyperlink"/>
          </w:rPr>
          <w:t>https://doit.maryland.gov/policies/Pages/default.aspx</w:t>
        </w:r>
      </w:hyperlink>
      <w:r w:rsidRPr="00BA49B9">
        <w:t xml:space="preserve">), including specific requirements for password length, complexity, history, and account lockout.  </w:t>
      </w:r>
    </w:p>
    <w:p w14:paraId="60D2B35F" w14:textId="77777777" w:rsidR="008B721A" w:rsidRPr="00B0266C" w:rsidRDefault="008B721A" w:rsidP="00AB3625">
      <w:pPr>
        <w:pStyle w:val="MDABC"/>
        <w:numPr>
          <w:ilvl w:val="1"/>
          <w:numId w:val="21"/>
        </w:numPr>
      </w:pPr>
      <w:r>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0E381B68" w14:textId="77777777" w:rsidR="008B721A" w:rsidRPr="00BA49B9" w:rsidRDefault="008B721A" w:rsidP="00AB3625">
      <w:pPr>
        <w:pStyle w:val="MDABC"/>
        <w:numPr>
          <w:ilvl w:val="1"/>
          <w:numId w:val="21"/>
        </w:numPr>
      </w:pPr>
      <w:r w:rsidRPr="00BA49B9">
        <w:lastRenderedPageBreak/>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0018399E" w:rsidRPr="00BA49B9">
        <w:t xml:space="preserve"> </w:t>
      </w:r>
      <w:r w:rsidRPr="00BA49B9">
        <w:t>-owned equipment to a State LAN/WAN.</w:t>
      </w:r>
    </w:p>
    <w:p w14:paraId="19801ABB" w14:textId="77777777" w:rsidR="008B721A" w:rsidRPr="00BA49B9" w:rsidRDefault="008B721A" w:rsidP="00AB3625">
      <w:pPr>
        <w:pStyle w:val="MDABC"/>
        <w:numPr>
          <w:ilvl w:val="1"/>
          <w:numId w:val="21"/>
        </w:numPr>
      </w:pPr>
      <w:r w:rsidRPr="00BA49B9">
        <w:t xml:space="preserve">Ensure that anti-virus and anti-malware software is installed and maintained on all systems supporting the services provided under </w:t>
      </w:r>
      <w:r w:rsidR="00C90071">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628E4961" w14:textId="77777777" w:rsidR="003979F6" w:rsidRPr="002B30A7" w:rsidRDefault="008B721A" w:rsidP="00AB3625">
      <w:pPr>
        <w:pStyle w:val="MDABC"/>
        <w:numPr>
          <w:ilvl w:val="1"/>
          <w:numId w:val="21"/>
        </w:numPr>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document why remediation action</w:t>
      </w:r>
      <w:r>
        <w:t xml:space="preserve"> is unnecessary or unsuitable. </w:t>
      </w:r>
      <w:r w:rsidRPr="00BA49B9">
        <w:t xml:space="preserve">The </w:t>
      </w:r>
      <w:r w:rsidR="00066DDD">
        <w:t>Department</w:t>
      </w:r>
      <w:r>
        <w:t xml:space="preserve"> </w:t>
      </w:r>
      <w:r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14:paraId="07A1F917" w14:textId="77777777" w:rsidR="003979F6" w:rsidRPr="00E66047" w:rsidRDefault="003979F6" w:rsidP="00FE0256">
      <w:pPr>
        <w:pStyle w:val="Heading3"/>
      </w:pPr>
      <w:r w:rsidRPr="00BA49B9">
        <w:t>Security Logs and Reports</w:t>
      </w:r>
      <w:r w:rsidR="00784F99">
        <w:t xml:space="preserve"> Access </w:t>
      </w:r>
      <w:r w:rsidR="005021E3">
        <w:t xml:space="preserve"> </w:t>
      </w:r>
    </w:p>
    <w:p w14:paraId="6BDD9B94" w14:textId="77777777" w:rsidR="00377D8B" w:rsidRDefault="003979F6" w:rsidP="00AB3625">
      <w:pPr>
        <w:pStyle w:val="MDABC"/>
        <w:numPr>
          <w:ilvl w:val="0"/>
          <w:numId w:val="52"/>
        </w:numPr>
      </w:pPr>
      <w:r w:rsidRPr="00BA49B9">
        <w:t>For a SaaS or non-State hosted solution, the Contractor shall provide reports to the State in a mutually agreeable format.</w:t>
      </w:r>
    </w:p>
    <w:p w14:paraId="2FA66DC2" w14:textId="77777777" w:rsidR="003979F6" w:rsidRDefault="003979F6" w:rsidP="00AB3625">
      <w:pPr>
        <w:pStyle w:val="MDABC"/>
        <w:numPr>
          <w:ilvl w:val="0"/>
          <w:numId w:val="52"/>
        </w:numPr>
      </w:pPr>
      <w:r w:rsidRPr="00BA49B9">
        <w:t xml:space="preserve">Reports shall include latency statistics, user access, user access IP address, user access history and security logs for all State files related to </w:t>
      </w:r>
      <w:r w:rsidR="00C90071">
        <w:t>the Contract</w:t>
      </w:r>
      <w:r w:rsidRPr="00BA49B9">
        <w:t>.</w:t>
      </w:r>
      <w:r w:rsidR="000813C6">
        <w:t xml:space="preserve"> </w:t>
      </w:r>
    </w:p>
    <w:p w14:paraId="1ECD8205" w14:textId="77777777" w:rsidR="004E0A00" w:rsidRDefault="004E0A00" w:rsidP="00FE0256">
      <w:pPr>
        <w:pStyle w:val="Heading3"/>
      </w:pPr>
      <w:r>
        <w:t>Security Incident Response</w:t>
      </w:r>
    </w:p>
    <w:p w14:paraId="4D01CBCA" w14:textId="77777777" w:rsidR="004E0A00" w:rsidRDefault="00B25D88" w:rsidP="00AB3625">
      <w:pPr>
        <w:pStyle w:val="MDABC"/>
        <w:numPr>
          <w:ilvl w:val="0"/>
          <w:numId w:val="22"/>
        </w:numPr>
      </w:pPr>
      <w:r>
        <w:t xml:space="preserve">The Contractor shall </w:t>
      </w:r>
      <w:r w:rsidR="004E0A00">
        <w:t xml:space="preserve">notify the </w:t>
      </w:r>
      <w:r w:rsidR="00066DDD">
        <w:t>Department</w:t>
      </w:r>
      <w:r w:rsidR="004E0A00">
        <w:t xml:space="preserve"> in accordance with </w:t>
      </w:r>
      <w:r w:rsidR="00463A4B">
        <w:rPr>
          <w:b/>
        </w:rPr>
        <w:t>Section</w:t>
      </w:r>
      <w:r w:rsidR="00015663">
        <w:rPr>
          <w:b/>
        </w:rPr>
        <w:t xml:space="preserve"> </w:t>
      </w:r>
      <w:r w:rsidR="00463A4B">
        <w:rPr>
          <w:b/>
        </w:rPr>
        <w:t>3.7.</w:t>
      </w:r>
      <w:r w:rsidR="00015663">
        <w:rPr>
          <w:b/>
        </w:rPr>
        <w:t>9</w:t>
      </w:r>
      <w:r w:rsidR="00463A4B">
        <w:rPr>
          <w:b/>
        </w:rPr>
        <w:t>A-</w:t>
      </w:r>
      <w:r w:rsidR="00015663">
        <w:rPr>
          <w:b/>
        </w:rPr>
        <w:t>D</w:t>
      </w:r>
      <w:r w:rsidR="004E0A00">
        <w:t xml:space="preserve"> when any Contractor system that may access, process, or store State data or State systems experiences a Security Incident or a Data Breach as follows:</w:t>
      </w:r>
    </w:p>
    <w:p w14:paraId="58F3D348" w14:textId="77777777" w:rsidR="004E0A00" w:rsidRDefault="004E0A00" w:rsidP="00AB3625">
      <w:pPr>
        <w:pStyle w:val="MDABC"/>
        <w:numPr>
          <w:ilvl w:val="1"/>
          <w:numId w:val="22"/>
        </w:numPr>
      </w:pPr>
      <w:r>
        <w:t xml:space="preserve">notify the </w:t>
      </w:r>
      <w:r w:rsidR="00066DDD">
        <w:t>Department</w:t>
      </w:r>
      <w:r>
        <w:t xml:space="preserve"> within twenty-four (24) hours of the discovery of </w:t>
      </w:r>
      <w:r w:rsidR="00E17AD7">
        <w:t>a</w:t>
      </w:r>
      <w:r>
        <w:t xml:space="preserve"> Security Incident by providing notice via written or electronic correspondence to the Contract Monitor, </w:t>
      </w:r>
      <w:r w:rsidR="00066DDD">
        <w:t>Department</w:t>
      </w:r>
      <w:r>
        <w:t xml:space="preserve"> chief information officer and </w:t>
      </w:r>
      <w:r w:rsidR="00066DDD">
        <w:t>Department</w:t>
      </w:r>
      <w:r>
        <w:t xml:space="preserve"> chi</w:t>
      </w:r>
      <w:r w:rsidR="00B25D88">
        <w:t>ef information security officer;</w:t>
      </w:r>
    </w:p>
    <w:p w14:paraId="1CFD5543" w14:textId="77777777" w:rsidR="004E0A00" w:rsidRDefault="004E0A00" w:rsidP="00AB3625">
      <w:pPr>
        <w:pStyle w:val="MDABC"/>
        <w:numPr>
          <w:ilvl w:val="1"/>
          <w:numId w:val="22"/>
        </w:numPr>
      </w:pPr>
      <w:r>
        <w:t xml:space="preserve">notify the </w:t>
      </w:r>
      <w:r w:rsidR="00066DDD">
        <w:t>Department</w:t>
      </w:r>
      <w:r>
        <w:t xml:space="preserve"> within two (2) hours if there is a threat to Contractor’s Solution as it pertains to the use, disclos</w:t>
      </w:r>
      <w:r w:rsidR="00B25D88">
        <w:t>ure, and security of State data; and</w:t>
      </w:r>
    </w:p>
    <w:p w14:paraId="3DBCB897" w14:textId="77777777" w:rsidR="00377D8B" w:rsidRDefault="004E0A00" w:rsidP="00AB3625">
      <w:pPr>
        <w:pStyle w:val="MDABC"/>
        <w:numPr>
          <w:ilvl w:val="1"/>
          <w:numId w:val="22"/>
        </w:numPr>
      </w:pPr>
      <w:r>
        <w:t xml:space="preserve">provide written notice to the </w:t>
      </w:r>
      <w:r w:rsidR="00066DDD">
        <w:t>Department</w:t>
      </w:r>
      <w:r>
        <w:t xml:space="preserve"> within one (1) Business Day after Contractor’s discovery of unauthorized use or disclosure of State data and thereafter all information the State (or </w:t>
      </w:r>
      <w:r w:rsidR="00066DDD">
        <w:t>Department</w:t>
      </w:r>
      <w:r>
        <w:t>) requests concerning such unauthorized use or disclosure.</w:t>
      </w:r>
    </w:p>
    <w:p w14:paraId="0C025D1D" w14:textId="77777777" w:rsidR="004E0A00" w:rsidRDefault="004E0A00" w:rsidP="00AB3625">
      <w:pPr>
        <w:pStyle w:val="MDABC"/>
        <w:numPr>
          <w:ilvl w:val="0"/>
          <w:numId w:val="22"/>
        </w:numPr>
      </w:pPr>
      <w:r>
        <w:t>Contractor’s notice shall identify:</w:t>
      </w:r>
    </w:p>
    <w:p w14:paraId="51BAD65C" w14:textId="77777777" w:rsidR="004E0A00" w:rsidRDefault="004E0A00" w:rsidP="00AB3625">
      <w:pPr>
        <w:pStyle w:val="MDABC"/>
        <w:numPr>
          <w:ilvl w:val="1"/>
          <w:numId w:val="22"/>
        </w:numPr>
      </w:pPr>
      <w:r>
        <w:t>the nature of the unauthorized use or disclosure;</w:t>
      </w:r>
    </w:p>
    <w:p w14:paraId="07BE6370" w14:textId="77777777" w:rsidR="004E0A00" w:rsidRDefault="004E0A00" w:rsidP="00AB3625">
      <w:pPr>
        <w:pStyle w:val="MDABC"/>
        <w:numPr>
          <w:ilvl w:val="1"/>
          <w:numId w:val="22"/>
        </w:numPr>
      </w:pPr>
      <w:r>
        <w:t>the State data used or disclosed,</w:t>
      </w:r>
    </w:p>
    <w:p w14:paraId="2DF97543" w14:textId="77777777" w:rsidR="004E0A00" w:rsidRDefault="004E0A00" w:rsidP="00AB3625">
      <w:pPr>
        <w:pStyle w:val="MDABC"/>
        <w:numPr>
          <w:ilvl w:val="1"/>
          <w:numId w:val="22"/>
        </w:numPr>
      </w:pPr>
      <w:r>
        <w:t>who made the unauthorized use or received the unauthorized disclosure;</w:t>
      </w:r>
    </w:p>
    <w:p w14:paraId="5614604F" w14:textId="77777777" w:rsidR="004E0A00" w:rsidRDefault="004E0A00" w:rsidP="00AB3625">
      <w:pPr>
        <w:pStyle w:val="MDABC"/>
        <w:numPr>
          <w:ilvl w:val="1"/>
          <w:numId w:val="22"/>
        </w:numPr>
      </w:pPr>
      <w:r>
        <w:lastRenderedPageBreak/>
        <w:t>what the Contractor has done or shall do to mitigate any deleterious effect of the unauthorized use or disclosure; and</w:t>
      </w:r>
    </w:p>
    <w:p w14:paraId="66BF8FC9" w14:textId="77777777" w:rsidR="004E0A00" w:rsidRDefault="004E0A00" w:rsidP="00AB3625">
      <w:pPr>
        <w:pStyle w:val="MDABC"/>
        <w:numPr>
          <w:ilvl w:val="1"/>
          <w:numId w:val="22"/>
        </w:numPr>
      </w:pPr>
      <w:r>
        <w:t>what corrective action the Contractor has taken or shall take to prevent future similar unauthorized use or disclosure.</w:t>
      </w:r>
    </w:p>
    <w:p w14:paraId="5DFC1119" w14:textId="77777777" w:rsidR="004E0A00" w:rsidRDefault="004E0A00" w:rsidP="00AB3625">
      <w:pPr>
        <w:pStyle w:val="MDABC"/>
        <w:numPr>
          <w:ilvl w:val="1"/>
          <w:numId w:val="22"/>
        </w:numPr>
      </w:pPr>
      <w:r>
        <w:t>The Contractor shall provide such other information, including a written report, as reasonably requested by the State.</w:t>
      </w:r>
    </w:p>
    <w:p w14:paraId="2A28C852" w14:textId="77777777" w:rsidR="009D298F" w:rsidRDefault="004E0A00" w:rsidP="00AB3625">
      <w:pPr>
        <w:pStyle w:val="MDABC"/>
        <w:numPr>
          <w:ilvl w:val="0"/>
          <w:numId w:val="22"/>
        </w:numPr>
      </w:pPr>
      <w: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7999BC44" w14:textId="77777777" w:rsidR="004E0A00" w:rsidRDefault="009D298F" w:rsidP="00AB3625">
      <w:pPr>
        <w:pStyle w:val="MDABC"/>
        <w:numPr>
          <w:ilvl w:val="0"/>
          <w:numId w:val="22"/>
        </w:numPr>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w:t>
      </w:r>
      <w:r w:rsidR="00066DDD">
        <w:t>Department</w:t>
      </w:r>
      <w:r w:rsidRPr="000421CD">
        <w:t>) and its officials and employees from and against any claims, damages, and actions related to the event requiring notification.</w:t>
      </w:r>
      <w:r w:rsidR="004E0A00">
        <w:t xml:space="preserve"> </w:t>
      </w:r>
    </w:p>
    <w:p w14:paraId="19D86BAD" w14:textId="77777777" w:rsidR="004E0A00" w:rsidRDefault="004E0A00" w:rsidP="00FE0256">
      <w:pPr>
        <w:pStyle w:val="Heading3"/>
      </w:pPr>
      <w:r>
        <w:t>Data Breach Responsibilities</w:t>
      </w:r>
    </w:p>
    <w:p w14:paraId="1EA77FC6" w14:textId="77777777" w:rsidR="004E0A00" w:rsidRDefault="004E0A00" w:rsidP="00AB3625">
      <w:pPr>
        <w:pStyle w:val="MDABC"/>
        <w:numPr>
          <w:ilvl w:val="0"/>
          <w:numId w:val="23"/>
        </w:numPr>
      </w:pPr>
      <w:r>
        <w:t>If the Contractor reasonably believes or has actual knowledge of a Data Breach, the Contractor shall, unless otherwise directed:</w:t>
      </w:r>
    </w:p>
    <w:p w14:paraId="1ADDA40D" w14:textId="77777777" w:rsidR="004E0A00" w:rsidRDefault="004E0A00" w:rsidP="00AB3625">
      <w:pPr>
        <w:pStyle w:val="MDABC"/>
        <w:numPr>
          <w:ilvl w:val="1"/>
          <w:numId w:val="23"/>
        </w:numPr>
      </w:pPr>
      <w:r>
        <w:t>Notify the appropriate State-identified contact within 24 hours by telephone in accordance with the agreed upon security plan or security procedures unless a shorter time is required by applicable law;</w:t>
      </w:r>
    </w:p>
    <w:p w14:paraId="43EB4763" w14:textId="77777777" w:rsidR="004E0A00" w:rsidRDefault="004E0A00" w:rsidP="00AB3625">
      <w:pPr>
        <w:pStyle w:val="MDABC"/>
        <w:numPr>
          <w:ilvl w:val="1"/>
          <w:numId w:val="23"/>
        </w:numPr>
      </w:pPr>
      <w:r>
        <w:t>Cooperate with the State to investigate and resolve the data breach;</w:t>
      </w:r>
    </w:p>
    <w:p w14:paraId="341E7170" w14:textId="77777777" w:rsidR="004E0A00" w:rsidRDefault="004E0A00" w:rsidP="00AB3625">
      <w:pPr>
        <w:pStyle w:val="MDABC"/>
        <w:numPr>
          <w:ilvl w:val="1"/>
          <w:numId w:val="23"/>
        </w:numPr>
      </w:pPr>
      <w:r>
        <w:t>Promptly implement commercially reasonable remedial measures to remedy the Data Breach;</w:t>
      </w:r>
      <w:r w:rsidR="00895E5A">
        <w:t xml:space="preserve"> and</w:t>
      </w:r>
    </w:p>
    <w:p w14:paraId="0EF2B2AD" w14:textId="77777777" w:rsidR="004E0A00" w:rsidRDefault="004E0A00" w:rsidP="00AB3625">
      <w:pPr>
        <w:pStyle w:val="MDABC"/>
        <w:numPr>
          <w:ilvl w:val="1"/>
          <w:numId w:val="23"/>
        </w:numPr>
      </w:pPr>
      <w:r>
        <w:t>Document responsive actions taken related to the Data Breach, including any post-incident review of events and actions taken to make changes in business practices</w:t>
      </w:r>
      <w:r w:rsidR="00895E5A">
        <w:t xml:space="preserve"> in providing the services.</w:t>
      </w:r>
    </w:p>
    <w:p w14:paraId="0FBD5A49" w14:textId="77777777" w:rsidR="004E0A00" w:rsidRPr="002B30A7" w:rsidRDefault="004E0A00" w:rsidP="00AB3625">
      <w:pPr>
        <w:pStyle w:val="MDABC"/>
        <w:numPr>
          <w:ilvl w:val="0"/>
          <w:numId w:val="23"/>
        </w:numPr>
      </w:pPr>
      <w: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14:paraId="6E3D6846" w14:textId="77777777" w:rsidR="0075759E" w:rsidRDefault="0075759E" w:rsidP="00FE0256">
      <w:pPr>
        <w:pStyle w:val="MDText1"/>
      </w:pPr>
      <w:r>
        <w:t>The State shall, at its discretion, have the right to review and assess the Contractor’s compliance to the security requirements and standards defined in the Contract.</w:t>
      </w:r>
    </w:p>
    <w:p w14:paraId="44D649C1" w14:textId="77777777" w:rsidR="0075759E" w:rsidRPr="0075759E" w:rsidRDefault="0075759E" w:rsidP="00FE0256">
      <w:pPr>
        <w:pStyle w:val="MDText1"/>
      </w:pPr>
      <w:r w:rsidRPr="0075759E">
        <w:t xml:space="preserve">Provisions in </w:t>
      </w:r>
      <w:r w:rsidRPr="007B4D3B">
        <w:rPr>
          <w:b/>
        </w:rPr>
        <w:t>Sections</w:t>
      </w:r>
      <w:r w:rsidRPr="0075759E">
        <w:t xml:space="preserve"> </w:t>
      </w:r>
      <w:r w:rsidR="008D2855">
        <w:t>&lt;&lt;</w:t>
      </w:r>
      <w:r w:rsidRPr="007B4D3B">
        <w:rPr>
          <w:b/>
        </w:rPr>
        <w:t>3.7.1 – 3.7.10</w:t>
      </w:r>
      <w:r w:rsidR="008D2855">
        <w:t>&gt;&gt;</w:t>
      </w:r>
      <w:r w:rsidRPr="0075759E">
        <w:t xml:space="preserve"> shall survive expiration or termination of the Contract. Additionally, the Contractor shall flow down the provisions of </w:t>
      </w:r>
      <w:r w:rsidRPr="007B4D3B">
        <w:rPr>
          <w:b/>
        </w:rPr>
        <w:t>Sections</w:t>
      </w:r>
      <w:r w:rsidRPr="0075759E">
        <w:t xml:space="preserve"> </w:t>
      </w:r>
      <w:r w:rsidR="008D2855">
        <w:t>&lt;&lt;</w:t>
      </w:r>
      <w:r w:rsidRPr="007B4D3B">
        <w:rPr>
          <w:b/>
        </w:rPr>
        <w:t>3.7.4-3.7.10</w:t>
      </w:r>
      <w:r w:rsidR="008D2855">
        <w:t>&gt;&gt;</w:t>
      </w:r>
      <w:r w:rsidRPr="0075759E">
        <w:t xml:space="preserve"> (or the substance thereof) in all subcontracts.</w:t>
      </w:r>
    </w:p>
    <w:p w14:paraId="6BD8428F" w14:textId="77777777" w:rsidR="00B45A6F" w:rsidRDefault="00C478C7" w:rsidP="0084333C">
      <w:pPr>
        <w:pStyle w:val="Heading2"/>
      </w:pPr>
      <w:bookmarkStart w:id="47" w:name="_Toc488066964"/>
      <w:bookmarkStart w:id="48" w:name="_Toc14370584"/>
      <w:r>
        <w:lastRenderedPageBreak/>
        <w:t>Problem Escalation Procedure</w:t>
      </w:r>
      <w:bookmarkEnd w:id="47"/>
      <w:bookmarkEnd w:id="48"/>
    </w:p>
    <w:p w14:paraId="627E52CC" w14:textId="77777777" w:rsidR="00377D8B" w:rsidRDefault="00C478C7" w:rsidP="00FE0256">
      <w:pPr>
        <w:pStyle w:val="MDText1"/>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233B36DA" w14:textId="77777777" w:rsidR="00C478C7" w:rsidRPr="00634B9B" w:rsidRDefault="00C478C7" w:rsidP="00FE0256">
      <w:pPr>
        <w:pStyle w:val="MDText1"/>
      </w:pPr>
      <w:r w:rsidRPr="00634B9B">
        <w:t xml:space="preserve">The Contractor shall provide contact information to the Contract </w:t>
      </w:r>
      <w:r>
        <w:t>Monitor</w:t>
      </w:r>
      <w:r w:rsidRPr="00634B9B">
        <w:t xml:space="preserve">, as well as to other State personnel as directed should the Contract </w:t>
      </w:r>
      <w:r>
        <w:t>Monitor</w:t>
      </w:r>
      <w:r w:rsidRPr="00634B9B">
        <w:t xml:space="preserve"> not be available.</w:t>
      </w:r>
    </w:p>
    <w:p w14:paraId="31B3FB66" w14:textId="77777777" w:rsidR="00C478C7" w:rsidRPr="00634B9B" w:rsidRDefault="00C478C7" w:rsidP="00FE0256">
      <w:pPr>
        <w:pStyle w:val="MDText1"/>
      </w:pPr>
      <w:r w:rsidRPr="00634B9B">
        <w:t xml:space="preserve">The Contractor must provide the PEP no later than ten (10) Business Days after </w:t>
      </w:r>
      <w:r>
        <w:t>notice of recommended award</w:t>
      </w:r>
      <w:r w:rsidR="00AC29B8">
        <w:t xml:space="preserve">. </w:t>
      </w:r>
      <w:r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Pr="00634B9B">
        <w:t>The PEP shall detail how problems with work under the Contract will be escalated in order to resolve any issues in a timely manner</w:t>
      </w:r>
      <w:r w:rsidR="00AC29B8">
        <w:t xml:space="preserve">. </w:t>
      </w:r>
      <w:r w:rsidRPr="00634B9B">
        <w:t>The PEP shall include:</w:t>
      </w:r>
    </w:p>
    <w:p w14:paraId="60C0465A" w14:textId="77777777" w:rsidR="00C478C7" w:rsidRPr="00823A15" w:rsidRDefault="00C478C7" w:rsidP="00AB3625">
      <w:pPr>
        <w:pStyle w:val="MDABC"/>
        <w:numPr>
          <w:ilvl w:val="0"/>
          <w:numId w:val="53"/>
        </w:numPr>
      </w:pPr>
      <w:r w:rsidRPr="00823A15">
        <w:t>The process for establishing the existence of a problem;</w:t>
      </w:r>
    </w:p>
    <w:p w14:paraId="4B57E3C7" w14:textId="77777777" w:rsidR="00C478C7" w:rsidRPr="00823A15" w:rsidRDefault="00C478C7" w:rsidP="00823A15">
      <w:pPr>
        <w:pStyle w:val="MDABC"/>
      </w:pPr>
      <w:r w:rsidRPr="00823A15">
        <w:t>Names, titles, and contact information for progressively higher levels of personnel in the Contractor’s organization who would become involved in resolving a problem;</w:t>
      </w:r>
    </w:p>
    <w:p w14:paraId="05CA3784" w14:textId="77777777" w:rsidR="00C478C7" w:rsidRPr="00823A15" w:rsidRDefault="00C478C7" w:rsidP="00823A15">
      <w:pPr>
        <w:pStyle w:val="MDABC"/>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14:paraId="39C07DD9" w14:textId="77777777" w:rsidR="00C478C7" w:rsidRPr="00823A15" w:rsidRDefault="00C478C7" w:rsidP="00823A15">
      <w:pPr>
        <w:pStyle w:val="MDABC"/>
      </w:pPr>
      <w:r w:rsidRPr="00823A15">
        <w:t xml:space="preserve">Expedited escalation procedures and any circumstances that would trigger </w:t>
      </w:r>
      <w:r w:rsidR="00F63679" w:rsidRPr="00823A15">
        <w:t xml:space="preserve">expediting </w:t>
      </w:r>
      <w:r w:rsidRPr="00823A15">
        <w:t>them;</w:t>
      </w:r>
    </w:p>
    <w:p w14:paraId="28A8BED5" w14:textId="77777777" w:rsidR="00C478C7" w:rsidRPr="00823A15" w:rsidRDefault="00C478C7" w:rsidP="00823A15">
      <w:pPr>
        <w:pStyle w:val="MDABC"/>
      </w:pPr>
      <w:r w:rsidRPr="00823A15">
        <w:t>The method of providing feedback on resolution progress, including the frequency of feedback to be provided to the State;</w:t>
      </w:r>
    </w:p>
    <w:p w14:paraId="6CADB26A" w14:textId="77777777" w:rsidR="00C478C7" w:rsidRPr="00823A15" w:rsidRDefault="00C478C7" w:rsidP="00823A15">
      <w:pPr>
        <w:pStyle w:val="MDABC"/>
      </w:pPr>
      <w:r w:rsidRPr="00823A15">
        <w:t>Contact information for persons responsible for resolving issues after normal business hours (e.g., evenings, weekends, holidays) and on an emergency basis; and</w:t>
      </w:r>
    </w:p>
    <w:p w14:paraId="5EA27FD2" w14:textId="77777777" w:rsidR="00C478C7" w:rsidRPr="00823A15" w:rsidRDefault="00C478C7" w:rsidP="00823A15">
      <w:pPr>
        <w:pStyle w:val="MDABC"/>
      </w:pPr>
      <w:r w:rsidRPr="00823A15">
        <w:t>A process for updating and notifying the Contract Monitor of any changes to the PEP.</w:t>
      </w:r>
      <w:r w:rsidR="002342B9" w:rsidRPr="00823A15">
        <w:t xml:space="preserve"> </w:t>
      </w:r>
    </w:p>
    <w:p w14:paraId="1B0E8A1C" w14:textId="77777777" w:rsidR="00C478C7" w:rsidRDefault="00C478C7" w:rsidP="00FE0256">
      <w:pPr>
        <w:pStyle w:val="MDText1"/>
      </w:pPr>
      <w:r>
        <w:t>Nothing in this section shall be construed to limit any rights of the Contract Monitor or the State which may be allowed by the Contract or applicable law.</w:t>
      </w:r>
    </w:p>
    <w:p w14:paraId="17D52074" w14:textId="77777777" w:rsidR="00377D8B" w:rsidRDefault="002F469D" w:rsidP="0084333C">
      <w:pPr>
        <w:pStyle w:val="Heading2"/>
      </w:pPr>
      <w:bookmarkStart w:id="49" w:name="_Toc488066965"/>
      <w:bookmarkStart w:id="50" w:name="_Toc14370585"/>
      <w:r>
        <w:t>SOC 2 Type 2 Audit Report</w:t>
      </w:r>
      <w:bookmarkEnd w:id="49"/>
      <w:bookmarkEnd w:id="50"/>
    </w:p>
    <w:p w14:paraId="664AB22B" w14:textId="77777777" w:rsidR="00806809" w:rsidRDefault="00806809" w:rsidP="00806809">
      <w:pPr>
        <w:pStyle w:val="MDText0"/>
      </w:pPr>
      <w:bookmarkStart w:id="51" w:name="_Toc488066966"/>
      <w:r>
        <w:t>A SOC 2 Type 2 Report is not a Contractor requirement for this Contract.</w:t>
      </w:r>
    </w:p>
    <w:p w14:paraId="5AA20605" w14:textId="77777777" w:rsidR="006E354E" w:rsidRDefault="008559B3" w:rsidP="0084333C">
      <w:pPr>
        <w:pStyle w:val="Heading2"/>
      </w:pPr>
      <w:bookmarkStart w:id="52" w:name="_Toc14370586"/>
      <w:r>
        <w:t xml:space="preserve">Experience </w:t>
      </w:r>
      <w:r w:rsidR="006E354E">
        <w:t>and Personnel</w:t>
      </w:r>
      <w:bookmarkEnd w:id="51"/>
      <w:bookmarkEnd w:id="52"/>
    </w:p>
    <w:p w14:paraId="14CDC4F6" w14:textId="77777777" w:rsidR="00474224" w:rsidRDefault="005021E3" w:rsidP="00FE0256">
      <w:pPr>
        <w:pStyle w:val="Heading3"/>
      </w:pPr>
      <w:bookmarkStart w:id="53" w:name="_Toc473536803"/>
      <w:r>
        <w:t xml:space="preserve">Preferred </w:t>
      </w:r>
      <w:r w:rsidR="000A333C">
        <w:t>Offeror</w:t>
      </w:r>
      <w:r w:rsidR="00474224">
        <w:t xml:space="preserve"> Experience</w:t>
      </w:r>
    </w:p>
    <w:p w14:paraId="3509CE5C" w14:textId="77777777" w:rsidR="00244F96" w:rsidRPr="005F61CC" w:rsidRDefault="00244F96" w:rsidP="00AB3625">
      <w:pPr>
        <w:numPr>
          <w:ilvl w:val="0"/>
          <w:numId w:val="82"/>
        </w:numPr>
        <w:contextualSpacing/>
        <w:rPr>
          <w:sz w:val="22"/>
          <w:szCs w:val="24"/>
        </w:rPr>
      </w:pPr>
      <w:r w:rsidRPr="005F61CC">
        <w:rPr>
          <w:sz w:val="22"/>
          <w:szCs w:val="24"/>
        </w:rPr>
        <w:t>DHS prefers an Offeror to have a minimum of at least two (2) years of experience providing Respite Care Services.</w:t>
      </w:r>
    </w:p>
    <w:p w14:paraId="543E73B7" w14:textId="77777777" w:rsidR="00244F96" w:rsidRPr="005F61CC" w:rsidRDefault="00244F96" w:rsidP="00244F96">
      <w:pPr>
        <w:ind w:left="720" w:hanging="720"/>
        <w:rPr>
          <w:sz w:val="22"/>
          <w:szCs w:val="24"/>
        </w:rPr>
      </w:pPr>
    </w:p>
    <w:p w14:paraId="7AEA1A94" w14:textId="77777777" w:rsidR="00244F96" w:rsidRPr="005F61CC" w:rsidRDefault="00244F96" w:rsidP="00244F96">
      <w:pPr>
        <w:ind w:left="1440"/>
        <w:rPr>
          <w:sz w:val="22"/>
          <w:szCs w:val="24"/>
        </w:rPr>
      </w:pPr>
      <w:r w:rsidRPr="005F61CC">
        <w:rPr>
          <w:sz w:val="22"/>
          <w:szCs w:val="24"/>
        </w:rPr>
        <w:lastRenderedPageBreak/>
        <w:t>As proof of meeting this minimum requirement, the Offeror shall provide with its proposal:</w:t>
      </w:r>
    </w:p>
    <w:p w14:paraId="020A9D93" w14:textId="77777777" w:rsidR="00244F96" w:rsidRPr="005F61CC" w:rsidRDefault="00244F96" w:rsidP="00244F96">
      <w:pPr>
        <w:ind w:left="720" w:hanging="720"/>
        <w:rPr>
          <w:sz w:val="22"/>
          <w:szCs w:val="24"/>
        </w:rPr>
      </w:pPr>
    </w:p>
    <w:p w14:paraId="6C4BC2FA" w14:textId="549F2D58" w:rsidR="00244F96" w:rsidRPr="005F61CC" w:rsidRDefault="00244F96" w:rsidP="00AB3625">
      <w:pPr>
        <w:numPr>
          <w:ilvl w:val="0"/>
          <w:numId w:val="81"/>
        </w:numPr>
        <w:tabs>
          <w:tab w:val="left" w:pos="2160"/>
        </w:tabs>
        <w:ind w:left="1800"/>
        <w:rPr>
          <w:sz w:val="22"/>
          <w:szCs w:val="24"/>
        </w:rPr>
      </w:pPr>
      <w:r w:rsidRPr="005F61CC">
        <w:rPr>
          <w:sz w:val="22"/>
          <w:szCs w:val="24"/>
        </w:rPr>
        <w:t>Three (3) letters of reference</w:t>
      </w:r>
      <w:r w:rsidR="004E3C93">
        <w:rPr>
          <w:sz w:val="22"/>
          <w:szCs w:val="24"/>
        </w:rPr>
        <w:t xml:space="preserve"> on company’s letterhead, including dates of service, name, address, email address and telephone number</w:t>
      </w:r>
      <w:r w:rsidRPr="005F61CC">
        <w:rPr>
          <w:sz w:val="22"/>
          <w:szCs w:val="24"/>
        </w:rPr>
        <w:t>, from within the past three (3) years, that can attest to the Offeror’s experience and ability to perform the required services, and speaks to the Offeror’s viability and visibility in the community; and</w:t>
      </w:r>
    </w:p>
    <w:p w14:paraId="3183E1F7" w14:textId="77777777" w:rsidR="00244F96" w:rsidRPr="005F61CC" w:rsidRDefault="00244F96" w:rsidP="00244F96">
      <w:pPr>
        <w:tabs>
          <w:tab w:val="left" w:pos="2160"/>
        </w:tabs>
        <w:ind w:left="1800" w:hanging="360"/>
        <w:rPr>
          <w:sz w:val="22"/>
          <w:szCs w:val="24"/>
        </w:rPr>
      </w:pPr>
    </w:p>
    <w:p w14:paraId="2B8095ED" w14:textId="77777777" w:rsidR="00244F96" w:rsidRPr="005F61CC" w:rsidRDefault="00244F96" w:rsidP="00AB3625">
      <w:pPr>
        <w:numPr>
          <w:ilvl w:val="0"/>
          <w:numId w:val="81"/>
        </w:numPr>
        <w:tabs>
          <w:tab w:val="left" w:pos="2160"/>
        </w:tabs>
        <w:ind w:left="1800"/>
        <w:rPr>
          <w:sz w:val="22"/>
          <w:szCs w:val="24"/>
        </w:rPr>
      </w:pPr>
      <w:r w:rsidRPr="005F61CC">
        <w:rPr>
          <w:sz w:val="22"/>
          <w:szCs w:val="24"/>
        </w:rPr>
        <w:t>A list of State and federal grants or contracts the Offeror is currently performing Respite Care Services or has performed Respite Care Services within the past three (3) years.  The list shall include details for each grant/contract such as the funding source, dollar amount, description of the services provided, contract term, number of renewals, the State or federal point of contact and contact information.</w:t>
      </w:r>
    </w:p>
    <w:p w14:paraId="7F046CBA" w14:textId="77777777" w:rsidR="00244F96" w:rsidRPr="005F61CC" w:rsidRDefault="00244F96" w:rsidP="00244F96">
      <w:pPr>
        <w:numPr>
          <w:ilvl w:val="2"/>
          <w:numId w:val="1"/>
        </w:numPr>
        <w:tabs>
          <w:tab w:val="left" w:pos="990"/>
        </w:tabs>
        <w:spacing w:before="120" w:after="120"/>
        <w:outlineLvl w:val="2"/>
        <w:rPr>
          <w:b/>
          <w:sz w:val="22"/>
          <w:szCs w:val="24"/>
        </w:rPr>
      </w:pPr>
      <w:r w:rsidRPr="005F61CC">
        <w:rPr>
          <w:b/>
          <w:sz w:val="22"/>
          <w:szCs w:val="24"/>
        </w:rPr>
        <w:t xml:space="preserve">Personnel Experience </w:t>
      </w:r>
    </w:p>
    <w:p w14:paraId="67CC0E49" w14:textId="77777777" w:rsidR="00244F96" w:rsidRPr="005F61CC" w:rsidRDefault="00244F96" w:rsidP="00244F96">
      <w:pPr>
        <w:spacing w:before="120" w:after="120"/>
        <w:ind w:left="144"/>
        <w:rPr>
          <w:sz w:val="22"/>
        </w:rPr>
      </w:pPr>
      <w:r w:rsidRPr="005F61CC">
        <w:rPr>
          <w:sz w:val="22"/>
        </w:rPr>
        <w:t>The following experience is expected and will be evaluated as part of the Technical Proposal (see the capability of proposed resources</w:t>
      </w:r>
      <w:r w:rsidRPr="005F61CC" w:rsidDel="00722F45">
        <w:rPr>
          <w:sz w:val="22"/>
        </w:rPr>
        <w:t xml:space="preserve"> </w:t>
      </w:r>
      <w:r w:rsidRPr="005F61CC">
        <w:rPr>
          <w:sz w:val="22"/>
        </w:rPr>
        <w:t>evaluation factor from</w:t>
      </w:r>
      <w:r w:rsidRPr="005F61CC">
        <w:rPr>
          <w:b/>
          <w:i/>
          <w:sz w:val="22"/>
        </w:rPr>
        <w:t xml:space="preserve"> </w:t>
      </w:r>
      <w:r w:rsidRPr="005F61CC">
        <w:rPr>
          <w:b/>
          <w:sz w:val="22"/>
        </w:rPr>
        <w:t>Section 6.2</w:t>
      </w:r>
      <w:r w:rsidRPr="005F61CC">
        <w:rPr>
          <w:sz w:val="22"/>
        </w:rPr>
        <w:t>):</w:t>
      </w:r>
    </w:p>
    <w:p w14:paraId="1A4CE3F5" w14:textId="77777777" w:rsidR="00244F96" w:rsidRPr="005F61CC" w:rsidRDefault="00244F96" w:rsidP="00AB3625">
      <w:pPr>
        <w:numPr>
          <w:ilvl w:val="0"/>
          <w:numId w:val="84"/>
        </w:numPr>
        <w:rPr>
          <w:sz w:val="22"/>
        </w:rPr>
      </w:pPr>
      <w:r w:rsidRPr="005F61CC">
        <w:rPr>
          <w:sz w:val="22"/>
        </w:rPr>
        <w:t>Registered Nurse (RN)</w:t>
      </w:r>
    </w:p>
    <w:p w14:paraId="12D1F4E4" w14:textId="77777777" w:rsidR="00244F96" w:rsidRPr="005F61CC" w:rsidRDefault="00244F96" w:rsidP="00244F96">
      <w:pPr>
        <w:ind w:left="1080"/>
        <w:rPr>
          <w:sz w:val="22"/>
        </w:rPr>
      </w:pPr>
    </w:p>
    <w:p w14:paraId="1BAC7BDD" w14:textId="77777777" w:rsidR="00244F96" w:rsidRPr="005F61CC" w:rsidRDefault="00244F96" w:rsidP="00AB3625">
      <w:pPr>
        <w:numPr>
          <w:ilvl w:val="1"/>
          <w:numId w:val="84"/>
        </w:numPr>
        <w:contextualSpacing/>
        <w:rPr>
          <w:sz w:val="22"/>
        </w:rPr>
      </w:pPr>
      <w:r w:rsidRPr="005F61CC">
        <w:rPr>
          <w:sz w:val="22"/>
        </w:rPr>
        <w:t xml:space="preserve">Offeror must propose at least one (1) Registered Nurse; </w:t>
      </w:r>
    </w:p>
    <w:p w14:paraId="43188721" w14:textId="77777777" w:rsidR="00244F96" w:rsidRPr="005F61CC" w:rsidRDefault="00244F96" w:rsidP="00AB3625">
      <w:pPr>
        <w:numPr>
          <w:ilvl w:val="1"/>
          <w:numId w:val="84"/>
        </w:numPr>
        <w:contextualSpacing/>
        <w:rPr>
          <w:sz w:val="22"/>
        </w:rPr>
      </w:pPr>
      <w:r w:rsidRPr="005F61CC">
        <w:rPr>
          <w:sz w:val="22"/>
        </w:rPr>
        <w:t xml:space="preserve">RN shall be </w:t>
      </w:r>
      <w:r w:rsidRPr="005F61CC">
        <w:rPr>
          <w:spacing w:val="-3"/>
          <w:sz w:val="22"/>
        </w:rPr>
        <w:t>certified as a RN by the Maryland Board of Nursing;</w:t>
      </w:r>
    </w:p>
    <w:p w14:paraId="1F04DF85" w14:textId="77777777" w:rsidR="00244F96" w:rsidRPr="005F61CC" w:rsidRDefault="00244F96" w:rsidP="00AB3625">
      <w:pPr>
        <w:numPr>
          <w:ilvl w:val="1"/>
          <w:numId w:val="84"/>
        </w:numPr>
        <w:contextualSpacing/>
        <w:rPr>
          <w:sz w:val="22"/>
        </w:rPr>
      </w:pPr>
      <w:r w:rsidRPr="005F61CC">
        <w:rPr>
          <w:spacing w:val="-3"/>
          <w:sz w:val="22"/>
        </w:rPr>
        <w:t xml:space="preserve">DHS prefer that the RN possess at least one (1) year of experience providing Respite Care Services; </w:t>
      </w:r>
    </w:p>
    <w:p w14:paraId="18FFC5B0" w14:textId="7BC02BEB" w:rsidR="00244F96" w:rsidRPr="005F61CC" w:rsidRDefault="00244F96" w:rsidP="00AB3625">
      <w:pPr>
        <w:numPr>
          <w:ilvl w:val="1"/>
          <w:numId w:val="84"/>
        </w:numPr>
        <w:contextualSpacing/>
        <w:rPr>
          <w:spacing w:val="-3"/>
          <w:sz w:val="22"/>
        </w:rPr>
      </w:pPr>
      <w:r w:rsidRPr="005F61CC">
        <w:rPr>
          <w:spacing w:val="-3"/>
          <w:sz w:val="22"/>
        </w:rPr>
        <w:t xml:space="preserve">As proof of meeting this requirement, the Offeror shall provide a copy of the </w:t>
      </w:r>
      <w:r w:rsidR="004C5DCF">
        <w:rPr>
          <w:spacing w:val="-3"/>
          <w:sz w:val="22"/>
        </w:rPr>
        <w:t>individual(s)</w:t>
      </w:r>
      <w:r w:rsidRPr="005F61CC">
        <w:rPr>
          <w:spacing w:val="-3"/>
          <w:sz w:val="22"/>
        </w:rPr>
        <w:t xml:space="preserve"> license(s) with its Proposal; and</w:t>
      </w:r>
    </w:p>
    <w:p w14:paraId="274FB8A5" w14:textId="77777777" w:rsidR="00244F96" w:rsidRPr="005F61CC" w:rsidRDefault="00244F96" w:rsidP="00AB3625">
      <w:pPr>
        <w:numPr>
          <w:ilvl w:val="1"/>
          <w:numId w:val="84"/>
        </w:numPr>
        <w:contextualSpacing/>
        <w:rPr>
          <w:spacing w:val="-3"/>
          <w:sz w:val="22"/>
        </w:rPr>
      </w:pPr>
      <w:r w:rsidRPr="005F61CC">
        <w:rPr>
          <w:spacing w:val="-3"/>
          <w:sz w:val="22"/>
        </w:rPr>
        <w:t xml:space="preserve">The Offeror shall provide a copy of the RN’s resume with their Proposal attesting to the RN years of experience. </w:t>
      </w:r>
    </w:p>
    <w:p w14:paraId="386B6543" w14:textId="77777777" w:rsidR="00244F96" w:rsidRPr="005F61CC" w:rsidRDefault="00244F96" w:rsidP="00244F96">
      <w:pPr>
        <w:ind w:left="1800"/>
        <w:contextualSpacing/>
        <w:rPr>
          <w:sz w:val="22"/>
        </w:rPr>
      </w:pPr>
    </w:p>
    <w:p w14:paraId="0B189495" w14:textId="77777777" w:rsidR="00244F96" w:rsidRPr="005F61CC" w:rsidRDefault="00244F96" w:rsidP="00AB3625">
      <w:pPr>
        <w:numPr>
          <w:ilvl w:val="0"/>
          <w:numId w:val="84"/>
        </w:numPr>
        <w:rPr>
          <w:sz w:val="22"/>
        </w:rPr>
      </w:pPr>
      <w:r w:rsidRPr="005F61CC">
        <w:rPr>
          <w:sz w:val="22"/>
        </w:rPr>
        <w:t xml:space="preserve">Certified Nursing Assistants (CNA) </w:t>
      </w:r>
    </w:p>
    <w:p w14:paraId="4908D86B" w14:textId="77777777" w:rsidR="00244F96" w:rsidRPr="005F61CC" w:rsidRDefault="00244F96" w:rsidP="00244F96">
      <w:pPr>
        <w:ind w:left="1080"/>
        <w:rPr>
          <w:sz w:val="22"/>
        </w:rPr>
      </w:pPr>
    </w:p>
    <w:p w14:paraId="736354DD" w14:textId="77777777" w:rsidR="00244F96" w:rsidRPr="005F61CC" w:rsidRDefault="00244F96" w:rsidP="00244F96">
      <w:pPr>
        <w:ind w:left="1080"/>
        <w:rPr>
          <w:sz w:val="22"/>
        </w:rPr>
      </w:pPr>
      <w:r w:rsidRPr="005F61CC">
        <w:rPr>
          <w:sz w:val="22"/>
        </w:rPr>
        <w:t xml:space="preserve">Ensure that </w:t>
      </w:r>
      <w:r w:rsidRPr="005F61CC">
        <w:rPr>
          <w:spacing w:val="-3"/>
          <w:sz w:val="22"/>
        </w:rPr>
        <w:t>all CNAs:</w:t>
      </w:r>
    </w:p>
    <w:p w14:paraId="44BB93E0" w14:textId="77777777" w:rsidR="00244F96" w:rsidRPr="005F61CC" w:rsidRDefault="00244F96" w:rsidP="00244F96">
      <w:pPr>
        <w:suppressAutoHyphens/>
        <w:rPr>
          <w:b/>
          <w:bCs/>
          <w:spacing w:val="-3"/>
          <w:sz w:val="22"/>
        </w:rPr>
      </w:pPr>
    </w:p>
    <w:p w14:paraId="6B24E04C" w14:textId="77777777" w:rsidR="00244F96" w:rsidRPr="005F61CC" w:rsidRDefault="00244F96" w:rsidP="00AB3625">
      <w:pPr>
        <w:numPr>
          <w:ilvl w:val="1"/>
          <w:numId w:val="84"/>
        </w:numPr>
        <w:suppressAutoHyphens/>
        <w:rPr>
          <w:sz w:val="22"/>
        </w:rPr>
      </w:pPr>
      <w:r w:rsidRPr="005F61CC">
        <w:rPr>
          <w:spacing w:val="-3"/>
          <w:sz w:val="22"/>
        </w:rPr>
        <w:t>Possess, at minimum, a high school diploma or high school equivalency certificate;</w:t>
      </w:r>
    </w:p>
    <w:p w14:paraId="00BDC158" w14:textId="77777777" w:rsidR="00244F96" w:rsidRPr="005F61CC" w:rsidRDefault="00244F96" w:rsidP="00AB3625">
      <w:pPr>
        <w:numPr>
          <w:ilvl w:val="1"/>
          <w:numId w:val="84"/>
        </w:numPr>
        <w:suppressAutoHyphens/>
        <w:rPr>
          <w:sz w:val="22"/>
        </w:rPr>
      </w:pPr>
      <w:r w:rsidRPr="005F61CC">
        <w:rPr>
          <w:spacing w:val="-3"/>
          <w:sz w:val="22"/>
        </w:rPr>
        <w:t>Are certified as a CNA by the Maryland Board of Nursing;</w:t>
      </w:r>
    </w:p>
    <w:p w14:paraId="0AAEF8A8" w14:textId="43B5B499" w:rsidR="00244F96" w:rsidRPr="005F61CC" w:rsidRDefault="00244F96" w:rsidP="00AB3625">
      <w:pPr>
        <w:numPr>
          <w:ilvl w:val="1"/>
          <w:numId w:val="84"/>
        </w:numPr>
        <w:suppressAutoHyphens/>
        <w:rPr>
          <w:sz w:val="22"/>
        </w:rPr>
      </w:pPr>
      <w:r w:rsidRPr="005F61CC">
        <w:rPr>
          <w:spacing w:val="-3"/>
          <w:sz w:val="22"/>
        </w:rPr>
        <w:t xml:space="preserve"> DHS prefers that the CAN possess at least one (1) year of experience providing Respite Care Services;</w:t>
      </w:r>
    </w:p>
    <w:p w14:paraId="7585F489" w14:textId="460099FD" w:rsidR="00244F96" w:rsidRPr="005F61CC" w:rsidRDefault="00244F96" w:rsidP="00AB3625">
      <w:pPr>
        <w:numPr>
          <w:ilvl w:val="1"/>
          <w:numId w:val="84"/>
        </w:numPr>
        <w:contextualSpacing/>
        <w:rPr>
          <w:spacing w:val="-3"/>
          <w:sz w:val="22"/>
        </w:rPr>
      </w:pPr>
      <w:r w:rsidRPr="005F61CC">
        <w:rPr>
          <w:spacing w:val="-3"/>
          <w:sz w:val="22"/>
        </w:rPr>
        <w:t xml:space="preserve">As proof of meeting this requirement, the Offeror shall provide a copy of the </w:t>
      </w:r>
      <w:r w:rsidR="004C5DCF">
        <w:rPr>
          <w:spacing w:val="-3"/>
          <w:sz w:val="22"/>
        </w:rPr>
        <w:t xml:space="preserve">individual(s) </w:t>
      </w:r>
      <w:r w:rsidRPr="005F61CC">
        <w:rPr>
          <w:spacing w:val="-3"/>
          <w:sz w:val="22"/>
        </w:rPr>
        <w:t>license(s) and certifications with its Proposal; and</w:t>
      </w:r>
    </w:p>
    <w:p w14:paraId="2F031741" w14:textId="77777777" w:rsidR="00244F96" w:rsidRPr="005F61CC" w:rsidRDefault="00244F96" w:rsidP="00AB3625">
      <w:pPr>
        <w:numPr>
          <w:ilvl w:val="1"/>
          <w:numId w:val="84"/>
        </w:numPr>
        <w:contextualSpacing/>
        <w:rPr>
          <w:spacing w:val="-3"/>
          <w:sz w:val="22"/>
        </w:rPr>
      </w:pPr>
      <w:r w:rsidRPr="005F61CC">
        <w:rPr>
          <w:spacing w:val="-3"/>
          <w:sz w:val="22"/>
        </w:rPr>
        <w:t xml:space="preserve">The Offeror shall provide a copy of the CNA’s resume with their Proposal attesting to the CNA years of experience. </w:t>
      </w:r>
    </w:p>
    <w:p w14:paraId="249FF500" w14:textId="77777777" w:rsidR="00244F96" w:rsidRPr="005F61CC" w:rsidRDefault="00244F96" w:rsidP="00244F96">
      <w:pPr>
        <w:ind w:left="1080"/>
        <w:rPr>
          <w:sz w:val="22"/>
          <w:highlight w:val="yellow"/>
        </w:rPr>
      </w:pPr>
    </w:p>
    <w:p w14:paraId="2786D96B" w14:textId="77777777" w:rsidR="00244F96" w:rsidRPr="005F61CC" w:rsidRDefault="00244F96" w:rsidP="00244F96">
      <w:pPr>
        <w:numPr>
          <w:ilvl w:val="2"/>
          <w:numId w:val="1"/>
        </w:numPr>
        <w:tabs>
          <w:tab w:val="left" w:pos="990"/>
        </w:tabs>
        <w:spacing w:before="120" w:after="120"/>
        <w:ind w:left="2430" w:hanging="900"/>
        <w:outlineLvl w:val="2"/>
        <w:rPr>
          <w:b/>
          <w:sz w:val="22"/>
          <w:szCs w:val="24"/>
        </w:rPr>
      </w:pPr>
      <w:r w:rsidRPr="005F61CC">
        <w:rPr>
          <w:b/>
          <w:sz w:val="22"/>
          <w:szCs w:val="24"/>
        </w:rPr>
        <w:t>Number of Personnel to Propose</w:t>
      </w:r>
    </w:p>
    <w:p w14:paraId="7B4F9E3B" w14:textId="7F55A867" w:rsidR="00244F96" w:rsidRPr="005F61CC" w:rsidRDefault="00244F96" w:rsidP="00244F96">
      <w:pPr>
        <w:spacing w:before="120" w:after="120"/>
        <w:ind w:left="720"/>
        <w:rPr>
          <w:rFonts w:eastAsiaTheme="minorHAnsi" w:cstheme="minorBidi"/>
          <w:sz w:val="22"/>
        </w:rPr>
      </w:pPr>
      <w:r w:rsidRPr="005F61CC">
        <w:rPr>
          <w:rFonts w:eastAsiaTheme="minorHAnsi" w:cstheme="minorBidi"/>
          <w:sz w:val="22"/>
        </w:rPr>
        <w:t>As part of the Proposal evaluation, Offerors shall propose at a minimum, two (2) personnel (one (1) RN and (1) CNA) who are expected to be available as of the start date specified in the Notice to Proceed (NTP Date). Offerors shall describe in a Staffing Plan how additional resources shall be acquired to meet the needs of the DHS. Offerors may generally describe planned positions in a Staffing Plan. Such planned positions may not be used as evidence of fulfilling personnel minimum qualifications.</w:t>
      </w:r>
    </w:p>
    <w:p w14:paraId="38763EC3" w14:textId="77777777" w:rsidR="00244F96" w:rsidRPr="005F61CC" w:rsidRDefault="00244F96" w:rsidP="00244F96">
      <w:pPr>
        <w:numPr>
          <w:ilvl w:val="2"/>
          <w:numId w:val="1"/>
        </w:numPr>
        <w:tabs>
          <w:tab w:val="left" w:pos="990"/>
        </w:tabs>
        <w:spacing w:before="120" w:after="120"/>
        <w:ind w:left="2520" w:hanging="810"/>
        <w:outlineLvl w:val="2"/>
        <w:rPr>
          <w:b/>
          <w:sz w:val="22"/>
          <w:szCs w:val="24"/>
        </w:rPr>
      </w:pPr>
      <w:r w:rsidRPr="005F61CC">
        <w:rPr>
          <w:b/>
          <w:sz w:val="22"/>
          <w:szCs w:val="24"/>
        </w:rPr>
        <w:t xml:space="preserve">Key Personnel Identified </w:t>
      </w:r>
    </w:p>
    <w:p w14:paraId="2B528619" w14:textId="77777777" w:rsidR="00244F96" w:rsidRPr="005F61CC" w:rsidRDefault="00244F96" w:rsidP="00244F96">
      <w:pPr>
        <w:spacing w:before="120" w:after="120"/>
        <w:ind w:left="144"/>
        <w:rPr>
          <w:sz w:val="22"/>
        </w:rPr>
      </w:pPr>
      <w:r w:rsidRPr="005F61CC">
        <w:rPr>
          <w:sz w:val="22"/>
        </w:rPr>
        <w:lastRenderedPageBreak/>
        <w:t xml:space="preserve">For the Contract, the following positions to be identified in the Technical Proposal will be considered Key Personnel, and shall be required to meet the qualifications stated in </w:t>
      </w:r>
      <w:r w:rsidRPr="005F61CC">
        <w:rPr>
          <w:b/>
          <w:sz w:val="22"/>
        </w:rPr>
        <w:t>Section 3.10</w:t>
      </w:r>
      <w:r w:rsidRPr="005F61CC">
        <w:rPr>
          <w:sz w:val="22"/>
        </w:rPr>
        <w:t>.</w:t>
      </w:r>
    </w:p>
    <w:p w14:paraId="17EF3CF5" w14:textId="77777777" w:rsidR="00244F96" w:rsidRPr="005F61CC" w:rsidRDefault="00244F96" w:rsidP="00AB3625">
      <w:pPr>
        <w:numPr>
          <w:ilvl w:val="0"/>
          <w:numId w:val="83"/>
        </w:numPr>
        <w:spacing w:before="120" w:after="120"/>
        <w:rPr>
          <w:sz w:val="22"/>
        </w:rPr>
      </w:pPr>
      <w:r w:rsidRPr="005F61CC">
        <w:rPr>
          <w:sz w:val="22"/>
        </w:rPr>
        <w:t>Registered Nurse (RN) – at least 1;</w:t>
      </w:r>
    </w:p>
    <w:p w14:paraId="50024E9B" w14:textId="77777777" w:rsidR="00244F96" w:rsidRPr="005F61CC" w:rsidRDefault="00244F96" w:rsidP="00AB3625">
      <w:pPr>
        <w:numPr>
          <w:ilvl w:val="0"/>
          <w:numId w:val="83"/>
        </w:numPr>
        <w:spacing w:before="120" w:after="120"/>
        <w:rPr>
          <w:sz w:val="22"/>
        </w:rPr>
      </w:pPr>
      <w:r w:rsidRPr="005F61CC">
        <w:rPr>
          <w:sz w:val="22"/>
        </w:rPr>
        <w:t>Certified Nursing Assistants (CNA) – at least 1;</w:t>
      </w:r>
    </w:p>
    <w:p w14:paraId="038E74B7" w14:textId="77777777" w:rsidR="00244F96" w:rsidRPr="005F61CC" w:rsidRDefault="00244F96" w:rsidP="00244F96">
      <w:pPr>
        <w:numPr>
          <w:ilvl w:val="2"/>
          <w:numId w:val="1"/>
        </w:numPr>
        <w:tabs>
          <w:tab w:val="left" w:pos="2520"/>
        </w:tabs>
        <w:spacing w:before="120" w:after="120"/>
        <w:ind w:left="2610" w:hanging="1080"/>
        <w:outlineLvl w:val="2"/>
        <w:rPr>
          <w:b/>
          <w:sz w:val="22"/>
          <w:szCs w:val="24"/>
        </w:rPr>
      </w:pPr>
      <w:r w:rsidRPr="005F61CC">
        <w:rPr>
          <w:b/>
          <w:sz w:val="22"/>
          <w:szCs w:val="24"/>
        </w:rPr>
        <w:t xml:space="preserve">Contractor Personnel Maintain Certifications </w:t>
      </w:r>
    </w:p>
    <w:p w14:paraId="0B20533F" w14:textId="77777777" w:rsidR="00244F96" w:rsidRPr="005F61CC" w:rsidRDefault="00244F96" w:rsidP="00244F96">
      <w:pPr>
        <w:spacing w:before="120" w:after="120"/>
        <w:ind w:left="144"/>
        <w:rPr>
          <w:sz w:val="22"/>
        </w:rPr>
      </w:pPr>
      <w:r w:rsidRPr="005F61CC">
        <w:rPr>
          <w:sz w:val="22"/>
        </w:rPr>
        <w:t xml:space="preserve">Any Contractor Personnel provided under this RFP shall maintain in good standing any required professional certifications for the duration of the Contract. </w:t>
      </w:r>
    </w:p>
    <w:p w14:paraId="7226454A" w14:textId="77777777" w:rsidR="00377D8B" w:rsidRDefault="00ED6875" w:rsidP="0084333C">
      <w:pPr>
        <w:pStyle w:val="Heading2"/>
      </w:pPr>
      <w:bookmarkStart w:id="54" w:name="_Toc488066967"/>
      <w:bookmarkStart w:id="55" w:name="_Toc14370587"/>
      <w:r w:rsidRPr="00D0560F">
        <w:t>Substitution of Personnel</w:t>
      </w:r>
      <w:bookmarkStart w:id="56" w:name="_Toc472702460"/>
      <w:bookmarkEnd w:id="54"/>
      <w:bookmarkEnd w:id="55"/>
    </w:p>
    <w:bookmarkEnd w:id="56"/>
    <w:p w14:paraId="413D2AEF" w14:textId="77777777" w:rsidR="00377D8B" w:rsidRDefault="00D0560F" w:rsidP="00164CF2">
      <w:pPr>
        <w:pStyle w:val="Heading3"/>
        <w:ind w:hanging="2160"/>
      </w:pPr>
      <w:r w:rsidRPr="00D0560F">
        <w:t>Continuous</w:t>
      </w:r>
      <w:r>
        <w:t xml:space="preserve"> Performance of Key Personnel</w:t>
      </w:r>
    </w:p>
    <w:p w14:paraId="62A4E0D3" w14:textId="77777777" w:rsidR="00244A0F" w:rsidRPr="00244A0F" w:rsidRDefault="00244A0F" w:rsidP="00244A0F">
      <w:pPr>
        <w:pStyle w:val="MDText0"/>
        <w:ind w:left="720"/>
      </w:pPr>
      <w:r>
        <w:t xml:space="preserve">When Key Personnel are identified for the Contract, the following apply: </w:t>
      </w:r>
    </w:p>
    <w:p w14:paraId="6A51DBDC" w14:textId="77777777" w:rsidR="00D0560F" w:rsidRDefault="00D0560F" w:rsidP="00AB3625">
      <w:pPr>
        <w:pStyle w:val="MDABC"/>
        <w:numPr>
          <w:ilvl w:val="0"/>
          <w:numId w:val="55"/>
        </w:numPr>
      </w:pPr>
      <w:r>
        <w:t xml:space="preserve">Key Personnel shall be available to perform Contract requirements </w:t>
      </w:r>
      <w:r w:rsidR="00CD5023">
        <w:t>as of</w:t>
      </w:r>
      <w:r>
        <w:t xml:space="preserve"> the NTP Date</w:t>
      </w:r>
      <w:r w:rsidR="00AC29B8">
        <w:t xml:space="preserve">. </w:t>
      </w:r>
      <w:r>
        <w:t>Unless explicitly authorized by the Contract Monitor or specified in the Contract, Key Personnel shall be assigned to the State of Maryland as a dedicated resource.</w:t>
      </w:r>
    </w:p>
    <w:p w14:paraId="616C85A0" w14:textId="77777777" w:rsidR="00377D8B" w:rsidRDefault="00D0560F" w:rsidP="00AB3625">
      <w:pPr>
        <w:pStyle w:val="MDABC"/>
        <w:numPr>
          <w:ilvl w:val="0"/>
          <w:numId w:val="54"/>
        </w:numPr>
      </w:pPr>
      <w:r>
        <w:t xml:space="preserve">Key Personnel shall perform continuously for the duration of the Contract, or such lesser duration as specified in the </w:t>
      </w:r>
      <w:r w:rsidR="000A333C">
        <w:t>Technical Proposal</w:t>
      </w:r>
      <w:r w:rsidR="00AC29B8">
        <w:t xml:space="preserve">. </w:t>
      </w:r>
      <w:r>
        <w:t>Key Personnel may not be removed by the Contractor from working under the Contract without the prior written approval of the Contract Monitor.</w:t>
      </w:r>
    </w:p>
    <w:p w14:paraId="1B4F2AE3" w14:textId="77777777" w:rsidR="00D0560F" w:rsidRDefault="00D0560F" w:rsidP="00AB3625">
      <w:pPr>
        <w:pStyle w:val="MDABC"/>
        <w:numPr>
          <w:ilvl w:val="0"/>
          <w:numId w:val="54"/>
        </w:numPr>
      </w:pPr>
      <w:r>
        <w:t xml:space="preserve">The provisions of this section apply to Key Personnel identified in </w:t>
      </w:r>
      <w:r w:rsidR="00EB7C0D">
        <w:t xml:space="preserve">any </w:t>
      </w:r>
      <w:r>
        <w:t>Task Order proposal and agreement</w:t>
      </w:r>
      <w:r w:rsidR="0065020F">
        <w:t>, if issued,</w:t>
      </w:r>
      <w:r w:rsidR="00EB7C0D">
        <w:t xml:space="preserve"> and any </w:t>
      </w:r>
      <w:r>
        <w:t>Wor</w:t>
      </w:r>
      <w:r w:rsidR="00EB7C0D">
        <w:t>k Order Request and Work Order</w:t>
      </w:r>
      <w:r w:rsidR="0065020F">
        <w:t>, if issued</w:t>
      </w:r>
      <w:r>
        <w:t>.</w:t>
      </w:r>
      <w:r w:rsidR="00302EEF">
        <w:t xml:space="preserve"> </w:t>
      </w:r>
    </w:p>
    <w:p w14:paraId="472CFF2F" w14:textId="77777777" w:rsidR="00D0560F" w:rsidRDefault="00D0560F" w:rsidP="00164CF2">
      <w:pPr>
        <w:pStyle w:val="Heading3"/>
        <w:ind w:hanging="2160"/>
      </w:pPr>
      <w:r>
        <w:t>Definitions</w:t>
      </w:r>
    </w:p>
    <w:p w14:paraId="24469B2C" w14:textId="77777777" w:rsidR="00D0560F" w:rsidRDefault="00D0560F" w:rsidP="008D3281">
      <w:pPr>
        <w:pStyle w:val="MDText0"/>
      </w:pPr>
      <w:r>
        <w:t>For the purposes of this section, the following definitions apply:</w:t>
      </w:r>
    </w:p>
    <w:p w14:paraId="43BBAC71" w14:textId="77777777" w:rsidR="00D0560F" w:rsidRDefault="00407AC7" w:rsidP="00AB3625">
      <w:pPr>
        <w:pStyle w:val="MDABC"/>
        <w:numPr>
          <w:ilvl w:val="0"/>
          <w:numId w:val="56"/>
        </w:numPr>
      </w:pPr>
      <w:r w:rsidRPr="00761936">
        <w:rPr>
          <w:b/>
        </w:rPr>
        <w:t>Extraordinary Persona</w:t>
      </w:r>
      <w:r w:rsidR="00D0560F" w:rsidRPr="00761936">
        <w:rPr>
          <w:b/>
        </w:rPr>
        <w:t>l Event</w:t>
      </w:r>
      <w:r w:rsidR="00D0560F" w:rsidRPr="00D0560F">
        <w:t xml:space="preserve"> –</w:t>
      </w:r>
      <w:r w:rsidR="00AC29B8">
        <w:t xml:space="preserve"> </w:t>
      </w:r>
      <w:r w:rsidR="00D0560F" w:rsidRPr="00D0560F">
        <w:t xml:space="preserve">means </w:t>
      </w:r>
      <w:r>
        <w:t xml:space="preserve">any of: </w:t>
      </w:r>
      <w:r w:rsidR="00D0560F" w:rsidRPr="00D0560F">
        <w:t xml:space="preserve">leave under the Family Medical Leave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11D35381" w14:textId="77777777" w:rsidR="00CB29C6" w:rsidRDefault="00D0560F" w:rsidP="00AB3625">
      <w:pPr>
        <w:pStyle w:val="MDABC"/>
        <w:numPr>
          <w:ilvl w:val="0"/>
          <w:numId w:val="54"/>
        </w:numPr>
      </w:pPr>
      <w:r w:rsidRPr="00761936">
        <w:rPr>
          <w:b/>
        </w:rPr>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73373747" w14:textId="77777777" w:rsidR="00D0560F" w:rsidRDefault="00D078E4" w:rsidP="00164CF2">
      <w:pPr>
        <w:pStyle w:val="Heading3"/>
        <w:ind w:hanging="2250"/>
      </w:pPr>
      <w:r>
        <w:t xml:space="preserve">Contractor </w:t>
      </w:r>
      <w:r w:rsidR="00D0560F">
        <w:t>Personnel General Substitution Provisions</w:t>
      </w:r>
    </w:p>
    <w:p w14:paraId="2850A092" w14:textId="77777777" w:rsidR="00D0560F" w:rsidRDefault="00D0560F" w:rsidP="008D3281">
      <w:pPr>
        <w:pStyle w:val="MDText0"/>
      </w:pPr>
      <w:r>
        <w:t xml:space="preserve">The following provisions apply to all of the circumstances of Contractor Personnel substitution described in </w:t>
      </w:r>
      <w:r w:rsidR="007824B7" w:rsidRPr="007824B7">
        <w:rPr>
          <w:b/>
        </w:rPr>
        <w:t xml:space="preserve">Section </w:t>
      </w:r>
      <w:r w:rsidRPr="007824B7">
        <w:rPr>
          <w:b/>
        </w:rPr>
        <w:t>3.11.4</w:t>
      </w:r>
      <w:r>
        <w:t>.</w:t>
      </w:r>
    </w:p>
    <w:p w14:paraId="382CCB98" w14:textId="77777777" w:rsidR="00377D8B" w:rsidRDefault="00D0560F" w:rsidP="00AB3625">
      <w:pPr>
        <w:pStyle w:val="MDABC"/>
        <w:numPr>
          <w:ilvl w:val="0"/>
          <w:numId w:val="57"/>
        </w:numPr>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298B55CB" w14:textId="77777777" w:rsidR="00D0560F" w:rsidRPr="00D0560F" w:rsidRDefault="00D0560F" w:rsidP="00AB3625">
      <w:pPr>
        <w:pStyle w:val="MDABC"/>
        <w:numPr>
          <w:ilvl w:val="0"/>
          <w:numId w:val="54"/>
        </w:numPr>
      </w:pPr>
      <w:r w:rsidRPr="00D61570">
        <w:t>The</w:t>
      </w:r>
      <w:r w:rsidRPr="00D0560F">
        <w:t xml:space="preserve"> Contractor shall provide the </w:t>
      </w:r>
      <w:r>
        <w:t>Contract Monitor</w:t>
      </w:r>
      <w:r w:rsidRPr="00D0560F">
        <w:t xml:space="preserve"> with a substitution request that shall include:</w:t>
      </w:r>
    </w:p>
    <w:p w14:paraId="616722D6" w14:textId="77777777" w:rsidR="00D0560F" w:rsidRPr="00D0560F" w:rsidRDefault="00D0560F" w:rsidP="00AB3625">
      <w:pPr>
        <w:pStyle w:val="MDABC"/>
        <w:numPr>
          <w:ilvl w:val="1"/>
          <w:numId w:val="18"/>
        </w:numPr>
        <w:tabs>
          <w:tab w:val="clear" w:pos="1920"/>
          <w:tab w:val="num" w:pos="2430"/>
        </w:tabs>
        <w:ind w:left="2520"/>
      </w:pPr>
      <w:r w:rsidRPr="00D0560F">
        <w:t>A detailed explanation of the reason(s) for the substitution request;</w:t>
      </w:r>
    </w:p>
    <w:p w14:paraId="4CB060A1" w14:textId="77777777" w:rsidR="00D0560F" w:rsidRPr="00D0560F" w:rsidRDefault="00D0560F" w:rsidP="00AB3625">
      <w:pPr>
        <w:pStyle w:val="MDABC"/>
        <w:numPr>
          <w:ilvl w:val="1"/>
          <w:numId w:val="18"/>
        </w:numPr>
        <w:tabs>
          <w:tab w:val="clear" w:pos="1920"/>
          <w:tab w:val="num" w:pos="2430"/>
        </w:tabs>
        <w:ind w:left="2340" w:hanging="450"/>
      </w:pPr>
      <w:r w:rsidRPr="00D0560F">
        <w:lastRenderedPageBreak/>
        <w:t>The resume of the proposed substitute, signed by the substituting individual and his/her formal supervisor;</w:t>
      </w:r>
    </w:p>
    <w:p w14:paraId="2577E81E" w14:textId="77777777" w:rsidR="00D0560F" w:rsidRPr="00D0560F" w:rsidRDefault="00D0560F" w:rsidP="00AB3625">
      <w:pPr>
        <w:pStyle w:val="MDABC"/>
        <w:numPr>
          <w:ilvl w:val="1"/>
          <w:numId w:val="18"/>
        </w:numPr>
        <w:tabs>
          <w:tab w:val="clear" w:pos="1920"/>
          <w:tab w:val="num" w:pos="2340"/>
        </w:tabs>
        <w:ind w:left="2430" w:hanging="540"/>
      </w:pPr>
      <w:r w:rsidRPr="00D0560F">
        <w:t>The official resume of the current personnel for comparison purposes; and</w:t>
      </w:r>
    </w:p>
    <w:p w14:paraId="04108265" w14:textId="77777777" w:rsidR="00D0560F" w:rsidRPr="00D0560F" w:rsidRDefault="00D0560F" w:rsidP="00AB3625">
      <w:pPr>
        <w:pStyle w:val="MDABC"/>
        <w:numPr>
          <w:ilvl w:val="1"/>
          <w:numId w:val="18"/>
        </w:numPr>
        <w:tabs>
          <w:tab w:val="clear" w:pos="1920"/>
          <w:tab w:val="num" w:pos="2340"/>
        </w:tabs>
        <w:ind w:left="2430" w:hanging="540"/>
      </w:pPr>
      <w:r w:rsidRPr="00D0560F">
        <w:t>Evidence of any required credentials.</w:t>
      </w:r>
    </w:p>
    <w:p w14:paraId="086718B6" w14:textId="77777777" w:rsidR="00D0560F" w:rsidRPr="00D0560F" w:rsidRDefault="00D0560F" w:rsidP="00AB3625">
      <w:pPr>
        <w:pStyle w:val="MDABC"/>
        <w:numPr>
          <w:ilvl w:val="0"/>
          <w:numId w:val="54"/>
        </w:numPr>
      </w:pPr>
      <w:r w:rsidRPr="00D0560F">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 prior to deciding whether to approve the substitution request.</w:t>
      </w:r>
    </w:p>
    <w:p w14:paraId="762BC48C" w14:textId="77777777" w:rsidR="00D0560F" w:rsidRPr="00D0560F" w:rsidRDefault="00D0560F" w:rsidP="00AB3625">
      <w:pPr>
        <w:pStyle w:val="MDABC"/>
        <w:numPr>
          <w:ilvl w:val="0"/>
          <w:numId w:val="54"/>
        </w:numPr>
      </w:pPr>
      <w:r w:rsidRPr="00D61570">
        <w:t>The</w:t>
      </w:r>
      <w:r w:rsidRPr="00D0560F">
        <w:t xml:space="preserve"> </w:t>
      </w:r>
      <w:r>
        <w:t>Contract Monitor</w:t>
      </w:r>
      <w:r w:rsidRPr="00D0560F">
        <w:t xml:space="preserve"> will notify the Contractor in writing of</w:t>
      </w:r>
      <w:r w:rsidR="00AC29B8">
        <w:t xml:space="preserve">: </w:t>
      </w:r>
      <w:r w:rsidRPr="00D0560F">
        <w:t>(i) the acceptance or denial, or (ii) contingent or temporary approval for a specified time limit, of the requested substitution</w:t>
      </w:r>
      <w:r w:rsidR="00AC29B8">
        <w:t xml:space="preserve">. </w:t>
      </w:r>
      <w:r w:rsidRPr="00D0560F">
        <w:t xml:space="preserve">The </w:t>
      </w:r>
      <w:r>
        <w:t>Contract Monitor</w:t>
      </w:r>
      <w:r w:rsidRPr="00D0560F">
        <w:t xml:space="preserve"> will not unreasonably withhold approval of a proposed </w:t>
      </w:r>
      <w:r w:rsidR="00D078E4">
        <w:t>Contractor</w:t>
      </w:r>
      <w:r w:rsidR="00D078E4" w:rsidRPr="00D0560F">
        <w:t xml:space="preserve"> </w:t>
      </w:r>
      <w:r w:rsidRPr="00D0560F">
        <w:t>Personnel replacement.</w:t>
      </w:r>
      <w:r w:rsidR="00731A24">
        <w:t xml:space="preserve"> </w:t>
      </w:r>
    </w:p>
    <w:p w14:paraId="0820252D" w14:textId="77777777" w:rsidR="00377D8B" w:rsidRDefault="00D0560F" w:rsidP="00164CF2">
      <w:pPr>
        <w:pStyle w:val="Heading3"/>
        <w:ind w:hanging="2070"/>
      </w:pPr>
      <w:r>
        <w:t>Replacement Circumstances</w:t>
      </w:r>
    </w:p>
    <w:p w14:paraId="543EDBA1" w14:textId="77777777" w:rsidR="00377D8B" w:rsidRDefault="00D0560F" w:rsidP="00AB3625">
      <w:pPr>
        <w:pStyle w:val="MDABC"/>
        <w:numPr>
          <w:ilvl w:val="0"/>
          <w:numId w:val="58"/>
        </w:numPr>
      </w:pPr>
      <w:r>
        <w:t>Directed Personnel Replacement</w:t>
      </w:r>
    </w:p>
    <w:p w14:paraId="0A7C96BE" w14:textId="77777777" w:rsidR="00377D8B" w:rsidRDefault="00D0560F" w:rsidP="00AB3625">
      <w:pPr>
        <w:pStyle w:val="MDABC"/>
        <w:numPr>
          <w:ilvl w:val="1"/>
          <w:numId w:val="34"/>
        </w:numPr>
        <w:tabs>
          <w:tab w:val="clear" w:pos="1920"/>
          <w:tab w:val="num" w:pos="2430"/>
        </w:tabs>
        <w:ind w:left="2340" w:hanging="450"/>
      </w:pPr>
      <w:r>
        <w:t>The Contract Monitor may direct the Contractor to replace any Contractor Personnel who</w:t>
      </w:r>
      <w:r w:rsidR="00D078E4">
        <w:t xml:space="preserve">, in the sole discretion of the Contract Monitor, </w:t>
      </w:r>
      <w:r>
        <w:t xml:space="preserve">are perceived as being unqualified, non-productive, unable to fully perform the job duties, disruptive, or known, or reasonably believed, to have committed a major infraction(s) of law, </w:t>
      </w:r>
      <w:r w:rsidR="00066DDD">
        <w:t>Department</w:t>
      </w:r>
      <w:r>
        <w:t xml:space="preserve"> policies, or Contract requirements</w:t>
      </w:r>
      <w:r w:rsidR="00AC29B8">
        <w:t xml:space="preserve">. </w:t>
      </w:r>
      <w:r>
        <w:t xml:space="preserve">Normally, a directed personnel replacement will occur only after prior notification of problems with requested remediation, as described in paragraph </w:t>
      </w:r>
      <w:r w:rsidRPr="00D0560F">
        <w:rPr>
          <w:b/>
        </w:rPr>
        <w:t>3.11.</w:t>
      </w:r>
      <w:r w:rsidR="00F06552" w:rsidRPr="00D0560F">
        <w:rPr>
          <w:b/>
        </w:rPr>
        <w:t>4.</w:t>
      </w:r>
      <w:r w:rsidR="00B250C8">
        <w:rPr>
          <w:b/>
        </w:rPr>
        <w:t>A</w:t>
      </w:r>
      <w:r w:rsidR="00F06552">
        <w:rPr>
          <w:b/>
        </w:rPr>
        <w:t>.</w:t>
      </w:r>
      <w:r>
        <w:rPr>
          <w:b/>
        </w:rPr>
        <w:t>2</w:t>
      </w:r>
      <w:r>
        <w:t>.</w:t>
      </w:r>
    </w:p>
    <w:p w14:paraId="68AFB609" w14:textId="77777777" w:rsidR="00D0560F" w:rsidRDefault="00D0560F" w:rsidP="00AB3625">
      <w:pPr>
        <w:pStyle w:val="MDABC"/>
        <w:numPr>
          <w:ilvl w:val="1"/>
          <w:numId w:val="34"/>
        </w:numPr>
        <w:tabs>
          <w:tab w:val="clear" w:pos="1920"/>
          <w:tab w:val="num" w:pos="2430"/>
        </w:tabs>
        <w:ind w:left="2340" w:hanging="450"/>
      </w:pPr>
      <w:r>
        <w:t xml:space="preserve">If deemed appropriate in the discretion of the Contract Monitor, the Contract Monitor </w:t>
      </w:r>
      <w:r w:rsidR="00C61A9D">
        <w:t xml:space="preserve">may </w:t>
      </w:r>
      <w:r>
        <w:t>give written notice of any Contractor Personnel performance issues to the Contractor, describing the problem and delineating the remediation requirement(s)</w:t>
      </w:r>
      <w:r w:rsidR="00AC29B8">
        <w:t xml:space="preserve">. </w:t>
      </w:r>
      <w:r>
        <w:t>The Contractor shall provide a written response to the remediation requirements in a Remediation Plan within ten (10) days of the date of the notice and shall immediately implement the Remediation Plan upon written acceptance by the Contract Monitor</w:t>
      </w:r>
      <w:r w:rsidR="00AC29B8">
        <w:t xml:space="preserve">. </w:t>
      </w:r>
      <w:r>
        <w:t>If the Contract Monitor rejects the Remediation Plan, the Contractor shall revise and resubmit the plan to the Contract Monitor within five (5) days, or in the timeframe set forth by the Contract Monitor in writing.</w:t>
      </w:r>
    </w:p>
    <w:p w14:paraId="37E76E42" w14:textId="77777777" w:rsidR="00D0560F" w:rsidRDefault="00D0560F" w:rsidP="00AB3625">
      <w:pPr>
        <w:pStyle w:val="MDABC"/>
        <w:numPr>
          <w:ilvl w:val="1"/>
          <w:numId w:val="34"/>
        </w:numPr>
        <w:tabs>
          <w:tab w:val="clear" w:pos="1920"/>
          <w:tab w:val="num" w:pos="2430"/>
        </w:tabs>
        <w:ind w:left="2340" w:hanging="450"/>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447D9E89" w14:textId="77777777" w:rsidR="00D0560F" w:rsidRDefault="00D0560F" w:rsidP="00AB3625">
      <w:pPr>
        <w:pStyle w:val="MDABC"/>
        <w:numPr>
          <w:ilvl w:val="1"/>
          <w:numId w:val="34"/>
        </w:numPr>
        <w:tabs>
          <w:tab w:val="clear" w:pos="1920"/>
          <w:tab w:val="num" w:pos="2430"/>
        </w:tabs>
        <w:ind w:left="2430" w:hanging="540"/>
      </w:pPr>
      <w:r>
        <w:t>Replacement or substitution of Contractor Personnel under this section shall be in addition to, and not in lieu of, the State’s remedies under the Contract or which otherwise may be available at law or in equity.</w:t>
      </w:r>
    </w:p>
    <w:p w14:paraId="2237CF54" w14:textId="77777777" w:rsidR="00D0560F" w:rsidRDefault="00D0560F" w:rsidP="00AB3625">
      <w:pPr>
        <w:pStyle w:val="MDABC"/>
        <w:numPr>
          <w:ilvl w:val="1"/>
          <w:numId w:val="34"/>
        </w:numPr>
        <w:ind w:left="2430" w:hanging="540"/>
      </w:pPr>
      <w:r>
        <w:t xml:space="preserve">If the Contract Monitor determines to direct substitution under </w:t>
      </w:r>
      <w:r w:rsidRPr="00D0560F">
        <w:rPr>
          <w:b/>
        </w:rPr>
        <w:t>3.11.4.</w:t>
      </w:r>
      <w:r w:rsidR="00B250C8">
        <w:rPr>
          <w:b/>
        </w:rPr>
        <w:t>A</w:t>
      </w:r>
      <w:r>
        <w:rPr>
          <w:b/>
        </w:rPr>
        <w:t>.1</w:t>
      </w:r>
      <w:r>
        <w:t>, if at all possible, at least fifteen (15) days advance notice shall be given to the Contractor</w:t>
      </w:r>
      <w:r w:rsidR="00AC29B8">
        <w:t xml:space="preserve">. </w:t>
      </w:r>
      <w:r>
        <w:t>However, if the Contract Monitor deems it necessary and in the State’s best interests to remove the Contractor Personnel with less than fifteen (15) days’ notice, the Contract Monitor may direct the removal in a timeframe of less than fifteen (15) days, including immediate removal.</w:t>
      </w:r>
      <w:r w:rsidR="00731A24">
        <w:t xml:space="preserve"> </w:t>
      </w:r>
    </w:p>
    <w:p w14:paraId="52199006" w14:textId="77777777" w:rsidR="00C61A9D" w:rsidRDefault="00C61A9D" w:rsidP="00AB3625">
      <w:pPr>
        <w:pStyle w:val="MDABC"/>
        <w:numPr>
          <w:ilvl w:val="1"/>
          <w:numId w:val="34"/>
        </w:numPr>
        <w:ind w:left="2430" w:hanging="540"/>
      </w:pPr>
      <w:r>
        <w:lastRenderedPageBreak/>
        <w:t xml:space="preserve">In circumstances of directed removal, the Contractor shall, in accordance with paragraph </w:t>
      </w:r>
      <w:r w:rsidR="004606E0" w:rsidRPr="00D0560F">
        <w:rPr>
          <w:b/>
        </w:rPr>
        <w:t>3.11.4.</w:t>
      </w:r>
      <w:r w:rsidR="004606E0">
        <w:rPr>
          <w:b/>
        </w:rPr>
        <w:t>A.1</w:t>
      </w:r>
      <w:r w:rsidR="007824B7">
        <w:rPr>
          <w:b/>
        </w:rPr>
        <w:t xml:space="preserve"> </w:t>
      </w:r>
      <w:r>
        <w:t>of this section, provide a suitable replacement for approval within fifteen (15) days of the notification of the need for removal, or the actual removal, whichever occurs first.</w:t>
      </w:r>
    </w:p>
    <w:p w14:paraId="39B70D19" w14:textId="77777777" w:rsidR="00B250C8" w:rsidRDefault="00B250C8" w:rsidP="00AB3625">
      <w:pPr>
        <w:pStyle w:val="MDABC"/>
        <w:numPr>
          <w:ilvl w:val="0"/>
          <w:numId w:val="54"/>
        </w:numPr>
      </w:pPr>
      <w:r>
        <w:t xml:space="preserve">Key Personnel Replacement </w:t>
      </w:r>
    </w:p>
    <w:p w14:paraId="3E7E4688" w14:textId="77777777" w:rsidR="00B250C8" w:rsidRDefault="00B250C8" w:rsidP="00AB3625">
      <w:pPr>
        <w:pStyle w:val="MDABC"/>
        <w:numPr>
          <w:ilvl w:val="1"/>
          <w:numId w:val="39"/>
        </w:numPr>
        <w:tabs>
          <w:tab w:val="clear" w:pos="1728"/>
          <w:tab w:val="num" w:pos="2430"/>
        </w:tabs>
        <w:ind w:left="2430" w:hanging="630"/>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007824B7" w:rsidRPr="007824B7">
        <w:rPr>
          <w:b/>
        </w:rPr>
        <w:t xml:space="preserve">Section </w:t>
      </w:r>
      <w:r w:rsidRPr="007824B7">
        <w:rPr>
          <w:b/>
        </w:rPr>
        <w:t>3.11.3</w:t>
      </w:r>
      <w:r>
        <w:t xml:space="preserve"> to the Contract Monitor at least fifteen (15) days prior to the intended date of change. A substitution may not occur unless and until the Contract Monitor approves the substitution in writing.</w:t>
      </w:r>
    </w:p>
    <w:p w14:paraId="0D64B011" w14:textId="77777777" w:rsidR="00B250C8" w:rsidRDefault="00B250C8" w:rsidP="00AB3625">
      <w:pPr>
        <w:pStyle w:val="MDABC"/>
        <w:numPr>
          <w:ilvl w:val="1"/>
          <w:numId w:val="39"/>
        </w:numPr>
        <w:tabs>
          <w:tab w:val="clear" w:pos="1728"/>
          <w:tab w:val="num" w:pos="2430"/>
        </w:tabs>
        <w:ind w:left="2520" w:hanging="630"/>
      </w:pPr>
      <w:r>
        <w:t>Key Personnel Replacement Due to Sudden Vacancy</w:t>
      </w:r>
    </w:p>
    <w:p w14:paraId="6AC33BCA" w14:textId="77777777" w:rsidR="00B250C8" w:rsidRDefault="00B250C8" w:rsidP="00AB3625">
      <w:pPr>
        <w:pStyle w:val="MDABC"/>
        <w:numPr>
          <w:ilvl w:val="2"/>
          <w:numId w:val="19"/>
        </w:numPr>
        <w:tabs>
          <w:tab w:val="clear" w:pos="2520"/>
          <w:tab w:val="num" w:pos="2970"/>
        </w:tabs>
        <w:ind w:left="2970" w:hanging="540"/>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5ED99663" w14:textId="77777777" w:rsidR="00B250C8" w:rsidRDefault="00B250C8" w:rsidP="00AB3625">
      <w:pPr>
        <w:pStyle w:val="MDABC"/>
        <w:numPr>
          <w:ilvl w:val="2"/>
          <w:numId w:val="19"/>
        </w:numPr>
        <w:tabs>
          <w:tab w:val="clear" w:pos="2520"/>
          <w:tab w:val="num" w:pos="2970"/>
        </w:tabs>
        <w:ind w:left="2970" w:hanging="540"/>
      </w:pPr>
      <w:r>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3.11.3</w:t>
      </w:r>
      <w:r>
        <w:t xml:space="preserve"> within fifteen (15) days of the actual vacancy occurrence or from when the Contractor first knew or should have known that the vacancy would be occurring, whichever is earlier.</w:t>
      </w:r>
    </w:p>
    <w:p w14:paraId="5C6B4448" w14:textId="77777777" w:rsidR="00B250C8" w:rsidRDefault="00B250C8" w:rsidP="00AB3625">
      <w:pPr>
        <w:pStyle w:val="MDABC"/>
        <w:numPr>
          <w:ilvl w:val="1"/>
          <w:numId w:val="39"/>
        </w:numPr>
        <w:tabs>
          <w:tab w:val="clear" w:pos="1728"/>
          <w:tab w:val="num" w:pos="2520"/>
        </w:tabs>
        <w:ind w:firstLine="162"/>
      </w:pPr>
      <w:r>
        <w:t>Key Personnel Replacement Due to an Indeterminate Absence</w:t>
      </w:r>
    </w:p>
    <w:p w14:paraId="1A2762B6" w14:textId="77777777" w:rsidR="00B250C8" w:rsidRDefault="00B250C8" w:rsidP="00AB3625">
      <w:pPr>
        <w:pStyle w:val="MDABC"/>
        <w:numPr>
          <w:ilvl w:val="2"/>
          <w:numId w:val="33"/>
        </w:numPr>
        <w:tabs>
          <w:tab w:val="clear" w:pos="2520"/>
          <w:tab w:val="num" w:pos="2970"/>
        </w:tabs>
        <w:ind w:left="2970" w:hanging="540"/>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3.11.3</w:t>
      </w:r>
      <w:r>
        <w:t>.</w:t>
      </w:r>
    </w:p>
    <w:p w14:paraId="7402B0D0" w14:textId="77777777" w:rsidR="00B250C8" w:rsidRDefault="00B250C8" w:rsidP="00AB3625">
      <w:pPr>
        <w:pStyle w:val="MDABC"/>
        <w:numPr>
          <w:ilvl w:val="2"/>
          <w:numId w:val="33"/>
        </w:numPr>
        <w:tabs>
          <w:tab w:val="clear" w:pos="2520"/>
          <w:tab w:val="num" w:pos="2970"/>
        </w:tabs>
        <w:ind w:left="2970" w:hanging="540"/>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26460D75" w14:textId="77777777" w:rsidR="00D0560F" w:rsidRDefault="00D0560F" w:rsidP="00164CF2">
      <w:pPr>
        <w:pStyle w:val="Heading3"/>
        <w:ind w:hanging="2250"/>
      </w:pPr>
      <w:r>
        <w:t>Substitution Prior to and Within 30 Days After Contract Execution</w:t>
      </w:r>
      <w:r w:rsidR="00692E4B">
        <w:t xml:space="preserve"> </w:t>
      </w:r>
    </w:p>
    <w:p w14:paraId="687EF893" w14:textId="77777777" w:rsidR="00377D8B" w:rsidRDefault="00D0560F" w:rsidP="00164CF2">
      <w:pPr>
        <w:pStyle w:val="MDText0"/>
        <w:ind w:left="90"/>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death of such 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State's satisfaction the event necessitating substitution</w:t>
      </w:r>
      <w:r w:rsidR="00C10365" w:rsidRPr="00D55996">
        <w:t xml:space="preserve">. </w:t>
      </w:r>
      <w:r w:rsidRPr="00D55996">
        <w:t>Proposed substitutions shall be of equal caliber or higher, in the State's sole discretion</w:t>
      </w:r>
      <w:r w:rsidR="00AC29B8" w:rsidRPr="00D55996">
        <w:t xml:space="preserve">. </w:t>
      </w:r>
      <w:r w:rsidRPr="00D55996">
        <w:t>Proposed substitutes</w:t>
      </w:r>
      <w:r>
        <w:t xml:space="preserve"> deemed by the State to be </w:t>
      </w:r>
      <w:r>
        <w:lastRenderedPageBreak/>
        <w:t>less qualified than the originally proposed individual may be grounds for pre-award disqualification or post-award termination.</w:t>
      </w:r>
    </w:p>
    <w:p w14:paraId="6A130CA5" w14:textId="689B0DB3" w:rsidR="008774AB" w:rsidRDefault="008774AB" w:rsidP="0084333C">
      <w:pPr>
        <w:pStyle w:val="Heading2"/>
      </w:pPr>
      <w:bookmarkStart w:id="57" w:name="_Toc488066968"/>
      <w:bookmarkStart w:id="58" w:name="_Toc14370588"/>
      <w:r w:rsidRPr="00634B9B">
        <w:t xml:space="preserve">Minority Business Enterprise </w:t>
      </w:r>
      <w:r>
        <w:t>(</w:t>
      </w:r>
      <w:r w:rsidRPr="00634B9B">
        <w:t>MBE</w:t>
      </w:r>
      <w:r>
        <w:t>)</w:t>
      </w:r>
      <w:r w:rsidRPr="00634B9B">
        <w:t xml:space="preserve"> Reports</w:t>
      </w:r>
      <w:bookmarkEnd w:id="53"/>
      <w:bookmarkEnd w:id="57"/>
      <w:bookmarkEnd w:id="58"/>
    </w:p>
    <w:p w14:paraId="6A14797A" w14:textId="77777777" w:rsidR="00AB1D3D" w:rsidRDefault="00AB1D3D" w:rsidP="00AB1D3D">
      <w:pPr>
        <w:pStyle w:val="MDText0"/>
      </w:pPr>
      <w:r>
        <w:t xml:space="preserve">THIS </w:t>
      </w:r>
      <w:r w:rsidRPr="00634B9B">
        <w:t xml:space="preserve">SECTION </w:t>
      </w:r>
      <w:r>
        <w:t>IS INAPPLICABLE TO THIS RFP.</w:t>
      </w:r>
    </w:p>
    <w:p w14:paraId="76E8B714" w14:textId="77777777" w:rsidR="008774AB" w:rsidRPr="00634B9B" w:rsidRDefault="008774AB" w:rsidP="0084333C">
      <w:pPr>
        <w:pStyle w:val="Heading2"/>
      </w:pPr>
      <w:bookmarkStart w:id="59" w:name="_Toc473536804"/>
      <w:bookmarkStart w:id="60" w:name="_Toc488066969"/>
      <w:bookmarkStart w:id="61" w:name="_Toc14370589"/>
      <w:r>
        <w:t>Veteran Small Business Enterprise (</w:t>
      </w:r>
      <w:r w:rsidRPr="00634B9B">
        <w:t>VSBE</w:t>
      </w:r>
      <w:r>
        <w:t>)</w:t>
      </w:r>
      <w:r w:rsidRPr="00634B9B">
        <w:t xml:space="preserve"> Reports</w:t>
      </w:r>
      <w:bookmarkEnd w:id="59"/>
      <w:bookmarkEnd w:id="60"/>
      <w:bookmarkEnd w:id="61"/>
    </w:p>
    <w:p w14:paraId="42614EDB" w14:textId="77777777" w:rsidR="00377D8B" w:rsidRDefault="00ED6875" w:rsidP="00ED6875">
      <w:pPr>
        <w:pStyle w:val="MDText0"/>
      </w:pPr>
      <w:bookmarkStart w:id="62" w:name="_Hlk79645676"/>
      <w:r>
        <w:t xml:space="preserve">THIS </w:t>
      </w:r>
      <w:r w:rsidRPr="00634B9B">
        <w:t xml:space="preserve">SECTION </w:t>
      </w:r>
      <w:r>
        <w:t xml:space="preserve">IS </w:t>
      </w:r>
      <w:r w:rsidR="003234FD">
        <w:t>INAPPLICABLE</w:t>
      </w:r>
      <w:r>
        <w:t xml:space="preserve"> TO THIS </w:t>
      </w:r>
      <w:r w:rsidR="000A333C">
        <w:t>RFP</w:t>
      </w:r>
      <w:r>
        <w:t>.</w:t>
      </w:r>
    </w:p>
    <w:p w14:paraId="2A1B0AB1" w14:textId="25883AA7" w:rsidR="009C5D5E" w:rsidRDefault="00A91C83" w:rsidP="0084333C">
      <w:pPr>
        <w:pStyle w:val="Heading2"/>
      </w:pPr>
      <w:bookmarkStart w:id="63" w:name="_Toc488066971"/>
      <w:bookmarkStart w:id="64" w:name="_Toc14370591"/>
      <w:bookmarkEnd w:id="62"/>
      <w:r>
        <w:t>Work Orders</w:t>
      </w:r>
      <w:bookmarkEnd w:id="63"/>
      <w:bookmarkEnd w:id="64"/>
    </w:p>
    <w:p w14:paraId="28DD9333" w14:textId="3C9DDA19" w:rsidR="001127C5" w:rsidRDefault="001127C5" w:rsidP="001127C5">
      <w:pPr>
        <w:pStyle w:val="MDTableText1"/>
      </w:pPr>
      <w:r>
        <w:t>THIS SECTION IS INAPPLICABLE TO THIS REP</w:t>
      </w:r>
    </w:p>
    <w:p w14:paraId="0EC4CE4C" w14:textId="77777777" w:rsidR="00A91C83" w:rsidRPr="001127C5" w:rsidRDefault="00A91C83" w:rsidP="001127C5">
      <w:pPr>
        <w:pStyle w:val="MDTableText1"/>
      </w:pPr>
    </w:p>
    <w:p w14:paraId="767B9E6E" w14:textId="717181C6" w:rsidR="00291952" w:rsidRPr="00291952" w:rsidRDefault="00A91C83" w:rsidP="00A91C83">
      <w:pPr>
        <w:pStyle w:val="MDText0"/>
        <w:ind w:firstLine="216"/>
      </w:pPr>
      <w:r>
        <w:t>3.15</w:t>
      </w:r>
      <w:r>
        <w:tab/>
      </w:r>
      <w:r w:rsidRPr="00A91C83">
        <w:rPr>
          <w:b/>
          <w:sz w:val="28"/>
          <w:szCs w:val="28"/>
        </w:rPr>
        <w:t>Additional Clauses</w:t>
      </w:r>
      <w:r>
        <w:t xml:space="preserve"> 3.15.1</w:t>
      </w:r>
      <w:r>
        <w:tab/>
      </w:r>
      <w:r w:rsidR="00291952">
        <w:t>No-Cost Extensions</w:t>
      </w:r>
    </w:p>
    <w:p w14:paraId="7F79CC6E" w14:textId="77777777" w:rsidR="00377D8B" w:rsidRDefault="007810A3" w:rsidP="00695E5E">
      <w:pPr>
        <w:pStyle w:val="MDText0"/>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7EA49C81" w14:textId="77777777" w:rsidR="0058772B" w:rsidRDefault="00F30C5F" w:rsidP="0084333C">
      <w:pPr>
        <w:pStyle w:val="Heading1"/>
      </w:pPr>
      <w:bookmarkStart w:id="65" w:name="_Toc488066972"/>
      <w:bookmarkStart w:id="66" w:name="_Toc14370592"/>
      <w:r>
        <w:lastRenderedPageBreak/>
        <w:t>Procurement Instructions</w:t>
      </w:r>
      <w:bookmarkEnd w:id="65"/>
      <w:bookmarkEnd w:id="66"/>
    </w:p>
    <w:p w14:paraId="0C150D82" w14:textId="77777777" w:rsidR="005D56E3" w:rsidRPr="00634B9B" w:rsidRDefault="005D56E3" w:rsidP="0084333C">
      <w:pPr>
        <w:pStyle w:val="Heading2"/>
      </w:pPr>
      <w:bookmarkStart w:id="67" w:name="_Toc83537669"/>
      <w:bookmarkStart w:id="68" w:name="_Toc83538576"/>
      <w:bookmarkStart w:id="69" w:name="_Toc472702462"/>
      <w:bookmarkStart w:id="70" w:name="_Toc473536810"/>
      <w:bookmarkStart w:id="71" w:name="_Toc488066973"/>
      <w:bookmarkStart w:id="72" w:name="_Toc14370593"/>
      <w:r w:rsidRPr="00634B9B">
        <w:t>Pre-</w:t>
      </w:r>
      <w:r w:rsidR="000A333C">
        <w:t>Proposal</w:t>
      </w:r>
      <w:r w:rsidRPr="00634B9B">
        <w:t xml:space="preserve"> Conference</w:t>
      </w:r>
      <w:bookmarkEnd w:id="67"/>
      <w:bookmarkEnd w:id="68"/>
      <w:bookmarkEnd w:id="69"/>
      <w:bookmarkEnd w:id="70"/>
      <w:bookmarkEnd w:id="71"/>
      <w:bookmarkEnd w:id="72"/>
    </w:p>
    <w:p w14:paraId="1EB3E575" w14:textId="593CCF88" w:rsidR="005D56E3" w:rsidRDefault="00286F35" w:rsidP="00FE0256">
      <w:pPr>
        <w:pStyle w:val="MDText1"/>
      </w:pPr>
      <w:r>
        <w:t xml:space="preserve">A </w:t>
      </w:r>
      <w:r w:rsidR="005D56E3">
        <w:t>pre-</w:t>
      </w:r>
      <w:r w:rsidR="000A333C">
        <w:t>Proposal</w:t>
      </w:r>
      <w:r w:rsidR="005D56E3">
        <w:t xml:space="preserve"> conference (Conference) will be held </w:t>
      </w:r>
      <w:r w:rsidR="00AB1D3D">
        <w:t xml:space="preserve">virtually </w:t>
      </w:r>
      <w:r w:rsidR="005D56E3" w:rsidRPr="00634B9B">
        <w:t xml:space="preserve">at the </w:t>
      </w:r>
      <w:r w:rsidR="005D56E3">
        <w:t>date</w:t>
      </w:r>
      <w:r w:rsidR="00AB1D3D">
        <w:t xml:space="preserve"> and</w:t>
      </w:r>
      <w:r w:rsidR="005D56E3">
        <w:t xml:space="preserve"> </w:t>
      </w:r>
      <w:r w:rsidR="005D56E3" w:rsidRPr="00634B9B">
        <w:t>time indicated on the Key Information Summary Sheet</w:t>
      </w:r>
      <w:r w:rsidR="00B67B73">
        <w:t>.</w:t>
      </w:r>
    </w:p>
    <w:p w14:paraId="767679F0" w14:textId="77777777" w:rsidR="00BC4F0E" w:rsidRDefault="005D56E3" w:rsidP="00BC4F0E">
      <w:pPr>
        <w:pStyle w:val="MDText1"/>
      </w:pPr>
      <w:r>
        <w:t xml:space="preserve">Attendance at the </w:t>
      </w:r>
      <w:r w:rsidR="00B67B73">
        <w:t>C</w:t>
      </w:r>
      <w:r>
        <w:t>onference is not mandatory, but all interested parties</w:t>
      </w:r>
      <w:r w:rsidRPr="00634B9B">
        <w:t xml:space="preserve"> are encouraged to attend in order to facilitate better preparation of their </w:t>
      </w:r>
      <w:r w:rsidR="000A333C">
        <w:t>Proposal</w:t>
      </w:r>
      <w:r w:rsidRPr="00634B9B">
        <w:t>s.</w:t>
      </w:r>
      <w:r w:rsidR="00BC4F0E">
        <w:t xml:space="preserve"> If the solicitation includes an MBE goal, failure to attend the </w:t>
      </w:r>
      <w:r w:rsidR="004945FF">
        <w:t>C</w:t>
      </w:r>
      <w:r w:rsidR="00BC4F0E">
        <w:t>onference will be taken into consideration as part of the evaluation of a</w:t>
      </w:r>
      <w:r w:rsidR="008A2FDC">
        <w:t>n</w:t>
      </w:r>
      <w:r w:rsidR="00BC4F0E">
        <w:t xml:space="preserve"> offeror’s good faith efforts if there is a waiver request.</w:t>
      </w:r>
    </w:p>
    <w:p w14:paraId="3A30F47C" w14:textId="77777777" w:rsidR="00BC4F0E" w:rsidRDefault="00BC4F0E" w:rsidP="00BC4F0E">
      <w:pPr>
        <w:pStyle w:val="MDText1"/>
      </w:pPr>
      <w:r>
        <w:t xml:space="preserve">It is highly recommended that ALL Prime Contractors bring their intended subcontractors to the Conference/Site Visit to ensure that all parties understand the requirements of the contract and the MBE Goal.  </w:t>
      </w:r>
    </w:p>
    <w:p w14:paraId="031FFC1D" w14:textId="77777777" w:rsidR="00BC4F0E" w:rsidRDefault="00BC4F0E" w:rsidP="00BC4F0E">
      <w:pPr>
        <w:pStyle w:val="MDText1"/>
      </w:pPr>
      <w:r>
        <w:t>MBE subcontractors are encouraged to attend the Conference to market their participation to potential prime contractors.</w:t>
      </w:r>
    </w:p>
    <w:p w14:paraId="7D178773" w14:textId="77777777" w:rsidR="00A00EDE" w:rsidRPr="00634B9B" w:rsidRDefault="00286F35" w:rsidP="00FE0256">
      <w:pPr>
        <w:pStyle w:val="MDText1"/>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r w:rsidR="000D1BD9">
        <w:t>eMMA</w:t>
      </w:r>
      <w:r w:rsidR="00A00EDE">
        <w:t>)</w:t>
      </w:r>
      <w:r w:rsidR="00A00EDE" w:rsidRPr="00634B9B">
        <w:t>.</w:t>
      </w:r>
    </w:p>
    <w:p w14:paraId="78E63CF7" w14:textId="77777777" w:rsidR="003E2096" w:rsidRDefault="005D56E3" w:rsidP="003E2096">
      <w:pPr>
        <w:pStyle w:val="MDText1"/>
      </w:pPr>
      <w:r>
        <w:t>Attendees should bring a copy of the solicitation and a business card to help facilitate the sign-in process.</w:t>
      </w:r>
    </w:p>
    <w:p w14:paraId="371F7DD5" w14:textId="05967A80" w:rsidR="003E2096" w:rsidRPr="003E2096" w:rsidRDefault="003E2096" w:rsidP="003E2096">
      <w:pPr>
        <w:pStyle w:val="MDText1"/>
      </w:pPr>
      <w:r w:rsidRPr="003E2096">
        <w:rPr>
          <w:bCs/>
        </w:rPr>
        <w:t>Please e-mail the Pre-Proposal Response form (Attachment A) to the Procurement Officer at least two (2) Business Days prior to the pre-proposal conference.  The Procurement Officer will provide additional information on how to attend the web conference to all that submit the Pre-Proposal Response form by the time noted above. In addition, if there is a need for sign language interpretation or other reasonable accommodations due to a disability, please notify the Procurement Officer at least four 2) Business Days prior to the Conference date</w:t>
      </w:r>
    </w:p>
    <w:p w14:paraId="075DB9E2" w14:textId="77777777" w:rsidR="003E2096" w:rsidRDefault="003E2096" w:rsidP="001127C5">
      <w:pPr>
        <w:pStyle w:val="MDText1"/>
        <w:numPr>
          <w:ilvl w:val="0"/>
          <w:numId w:val="0"/>
        </w:numPr>
      </w:pPr>
    </w:p>
    <w:p w14:paraId="0E37AE09" w14:textId="7EEBDC2B" w:rsidR="005D56E3" w:rsidRDefault="005D56E3" w:rsidP="00AB1D3D">
      <w:pPr>
        <w:pStyle w:val="MDText1"/>
        <w:numPr>
          <w:ilvl w:val="0"/>
          <w:numId w:val="0"/>
        </w:numPr>
        <w:ind w:left="2340"/>
      </w:pPr>
    </w:p>
    <w:p w14:paraId="091C4FB6" w14:textId="77777777" w:rsidR="00D928EA" w:rsidRPr="00634B9B" w:rsidRDefault="00D928EA" w:rsidP="0084333C">
      <w:pPr>
        <w:pStyle w:val="Heading2"/>
      </w:pPr>
      <w:bookmarkStart w:id="73" w:name="_Toc472702463"/>
      <w:bookmarkStart w:id="74" w:name="_Toc83537670"/>
      <w:bookmarkStart w:id="75" w:name="_Toc83538577"/>
      <w:bookmarkStart w:id="76" w:name="_Toc473536811"/>
      <w:bookmarkStart w:id="77" w:name="_Toc488066974"/>
      <w:bookmarkStart w:id="78" w:name="_Toc14370594"/>
      <w:r w:rsidRPr="00634B9B">
        <w:t>eMaryland Marketplace</w:t>
      </w:r>
      <w:bookmarkEnd w:id="73"/>
      <w:r w:rsidR="000D1BD9">
        <w:t xml:space="preserve"> Advantage</w:t>
      </w:r>
      <w:r w:rsidRPr="00634B9B">
        <w:t xml:space="preserve"> </w:t>
      </w:r>
      <w:bookmarkEnd w:id="74"/>
      <w:bookmarkEnd w:id="75"/>
      <w:r>
        <w:t>(eMM</w:t>
      </w:r>
      <w:r w:rsidR="000D1BD9">
        <w:t>A</w:t>
      </w:r>
      <w:r>
        <w:t>)</w:t>
      </w:r>
      <w:bookmarkEnd w:id="76"/>
      <w:bookmarkEnd w:id="77"/>
      <w:bookmarkEnd w:id="78"/>
    </w:p>
    <w:p w14:paraId="1E2AB4B0" w14:textId="77777777" w:rsidR="00286F35" w:rsidRPr="00C632B0" w:rsidRDefault="000D1BD9" w:rsidP="00FE0256">
      <w:pPr>
        <w:pStyle w:val="MDText1"/>
      </w:pPr>
      <w:r>
        <w:t>eMMA</w:t>
      </w:r>
      <w:r w:rsidR="00286F35" w:rsidRPr="00C632B0">
        <w:t xml:space="preserve"> is the electronic commerce system for the State of Maryland. The </w:t>
      </w:r>
      <w:r w:rsidR="000A333C">
        <w:t>RFP</w:t>
      </w:r>
      <w:r w:rsidR="00286F35" w:rsidRPr="00C632B0">
        <w:t xml:space="preserve">, Conference summary and attendance sheet, </w:t>
      </w:r>
      <w:r w:rsidR="000A333C">
        <w:t>Offeror</w:t>
      </w:r>
      <w:r w:rsidR="00286F35" w:rsidRPr="00C632B0">
        <w:t>s’ questions and the Procurement Officer’s responses, addenda, and other solicitation</w:t>
      </w:r>
      <w:r w:rsidR="002116CF">
        <w:t>-</w:t>
      </w:r>
      <w:r w:rsidR="00286F35" w:rsidRPr="00C632B0">
        <w:t xml:space="preserve">related information will be made available via </w:t>
      </w:r>
      <w:r>
        <w:t>eMMA</w:t>
      </w:r>
      <w:r w:rsidR="00286F35" w:rsidRPr="00C632B0">
        <w:t>.</w:t>
      </w:r>
    </w:p>
    <w:p w14:paraId="676286EC" w14:textId="77777777" w:rsidR="00286F35" w:rsidRPr="00C632B0" w:rsidRDefault="00286F35" w:rsidP="00FE0256">
      <w:pPr>
        <w:pStyle w:val="MDText1"/>
      </w:pPr>
      <w:r w:rsidRPr="00C632B0">
        <w:t xml:space="preserve">In order to receive a contract award, a vendor must be registered on </w:t>
      </w:r>
      <w:r w:rsidR="000D1BD9">
        <w:t>eMMA</w:t>
      </w:r>
      <w:r w:rsidRPr="00C632B0">
        <w:t>.  Registration is free.  Go to</w:t>
      </w:r>
      <w:r w:rsidR="009C5108">
        <w:t xml:space="preserve"> </w:t>
      </w:r>
      <w:hyperlink r:id="rId18" w:history="1">
        <w:r w:rsidR="009C5108" w:rsidRPr="009C5108">
          <w:rPr>
            <w:rStyle w:val="Hyperlink"/>
          </w:rPr>
          <w:t>emma.maryland.gov</w:t>
        </w:r>
      </w:hyperlink>
      <w:r w:rsidRPr="00C632B0">
        <w:t>, click on “</w:t>
      </w:r>
      <w:r w:rsidR="009C5108">
        <w:t xml:space="preserve">New Vendor? </w:t>
      </w:r>
      <w:r w:rsidRPr="00C632B0">
        <w:t>Register</w:t>
      </w:r>
      <w:r w:rsidR="009C5108">
        <w:t xml:space="preserve"> Now</w:t>
      </w:r>
      <w:r w:rsidRPr="00C632B0">
        <w:t>” to begin the process, and then follow the prompts.</w:t>
      </w:r>
    </w:p>
    <w:p w14:paraId="49DEF469" w14:textId="77777777" w:rsidR="00D928EA" w:rsidRDefault="00D928EA" w:rsidP="0084333C">
      <w:pPr>
        <w:pStyle w:val="Heading2"/>
      </w:pPr>
      <w:bookmarkStart w:id="79" w:name="_Toc83537671"/>
      <w:bookmarkStart w:id="80" w:name="_Toc83538578"/>
      <w:bookmarkStart w:id="81" w:name="_Toc472702464"/>
      <w:bookmarkStart w:id="82" w:name="_Toc473536812"/>
      <w:bookmarkStart w:id="83" w:name="_Toc488066975"/>
      <w:bookmarkStart w:id="84" w:name="_Toc14370595"/>
      <w:r w:rsidRPr="00634B9B">
        <w:t>Questions</w:t>
      </w:r>
      <w:bookmarkEnd w:id="79"/>
      <w:bookmarkEnd w:id="80"/>
      <w:bookmarkEnd w:id="81"/>
      <w:bookmarkEnd w:id="82"/>
      <w:bookmarkEnd w:id="83"/>
      <w:bookmarkEnd w:id="84"/>
    </w:p>
    <w:p w14:paraId="09533079" w14:textId="77777777" w:rsidR="00377D8B" w:rsidRDefault="003A422D" w:rsidP="00FE0256">
      <w:pPr>
        <w:pStyle w:val="MDText1"/>
      </w:pPr>
      <w:r>
        <w:t>All</w:t>
      </w:r>
      <w:r w:rsidRPr="00634B9B">
        <w:t xml:space="preserve"> questions</w:t>
      </w:r>
      <w:r w:rsidR="004209F0">
        <w:t>, including concerns regarding any applicable MBE or VSBE participation goals,</w:t>
      </w:r>
      <w:r w:rsidRPr="00634B9B">
        <w:t xml:space="preserve"> shall </w:t>
      </w:r>
      <w:r w:rsidR="00803F88" w:rsidRPr="00795587">
        <w:t>identify in the subject line the Solicitation Number and Title</w:t>
      </w:r>
      <w:r w:rsidR="00803F88">
        <w:t xml:space="preserve"> (</w:t>
      </w:r>
      <w:r w:rsidR="00D1187D">
        <w:t>CARLN/SERV/22-006-S</w:t>
      </w:r>
      <w:r w:rsidR="00803F88">
        <w:t xml:space="preserve"> - </w:t>
      </w:r>
      <w:r w:rsidR="00066DDD">
        <w:t>Respite Care Services</w:t>
      </w:r>
      <w:r w:rsidR="00803F88">
        <w:t xml:space="preserve">), and shall </w:t>
      </w:r>
      <w:r w:rsidRPr="00634B9B">
        <w:t xml:space="preserve">be </w:t>
      </w:r>
      <w:r w:rsidRPr="00634B9B">
        <w:lastRenderedPageBreak/>
        <w:t xml:space="preserve">submitted </w:t>
      </w:r>
      <w:r w:rsidR="00D546D1">
        <w:t xml:space="preserve">in writing </w:t>
      </w:r>
      <w:r>
        <w:t>via e-mai</w:t>
      </w:r>
      <w:r w:rsidR="00D546D1">
        <w:t>l</w:t>
      </w:r>
      <w:r w:rsidRPr="00634B9B">
        <w:t xml:space="preserve"> to the Procurement </w:t>
      </w:r>
      <w:r w:rsidR="00582791">
        <w:t xml:space="preserve">Officer </w:t>
      </w:r>
      <w:r w:rsidR="00C51585">
        <w:t>a</w:t>
      </w:r>
      <w:r w:rsidR="00BB2A3E" w:rsidRPr="00BB2A3E">
        <w:t xml:space="preserve">t least five (5) days prior to the </w:t>
      </w:r>
      <w:r w:rsidR="000A333C">
        <w:t>Proposal</w:t>
      </w:r>
      <w:r w:rsidR="00BB2A3E" w:rsidRPr="00BB2A3E">
        <w:t xml:space="preserve"> due date</w:t>
      </w:r>
      <w:r w:rsidR="00C51585">
        <w:t>.</w:t>
      </w:r>
      <w:r w:rsidR="004209F0">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p>
    <w:p w14:paraId="57773AA4" w14:textId="77777777" w:rsidR="00D928EA" w:rsidRPr="00634B9B" w:rsidRDefault="00D928EA" w:rsidP="00FE0256">
      <w:pPr>
        <w:pStyle w:val="MDText1"/>
      </w:pPr>
      <w:r w:rsidRPr="00634B9B">
        <w:t xml:space="preserve">Answers to all questions that are not clearly specific only to the requestor will be distributed </w:t>
      </w:r>
      <w:r>
        <w:t xml:space="preserve">via the same mechanism as </w:t>
      </w:r>
      <w:r w:rsidRPr="00634B9B">
        <w:t xml:space="preserve">for </w:t>
      </w:r>
      <w:r w:rsidR="000A333C">
        <w:t>RFP</w:t>
      </w:r>
      <w:r>
        <w:t xml:space="preserve"> amendments, and posted on </w:t>
      </w:r>
      <w:r w:rsidR="000D1BD9">
        <w:t>eMMA</w:t>
      </w:r>
      <w:r w:rsidRPr="00634B9B">
        <w:t>.</w:t>
      </w:r>
    </w:p>
    <w:p w14:paraId="1411979F" w14:textId="77777777" w:rsidR="00D928EA" w:rsidRDefault="00286F35" w:rsidP="00FE0256">
      <w:pPr>
        <w:pStyle w:val="MDText1"/>
      </w:pPr>
      <w:r w:rsidRPr="00286F35">
        <w:t xml:space="preserve">The statements and interpretations contained in responses to any questions, whether responded to verbally or in writing, are not binding on the </w:t>
      </w:r>
      <w:r w:rsidR="00066DDD">
        <w:t>Department</w:t>
      </w:r>
      <w:r w:rsidRPr="00286F35">
        <w:t xml:space="preserve"> unless it issues an amendment in writing.</w:t>
      </w:r>
    </w:p>
    <w:p w14:paraId="01F273C6" w14:textId="77777777" w:rsidR="00D928EA" w:rsidRPr="00634B9B" w:rsidRDefault="00D928EA" w:rsidP="0084333C">
      <w:pPr>
        <w:pStyle w:val="Heading2"/>
      </w:pPr>
      <w:bookmarkStart w:id="85" w:name="_Toc472702465"/>
      <w:bookmarkStart w:id="86" w:name="_Toc473536813"/>
      <w:bookmarkStart w:id="87" w:name="_Toc488066976"/>
      <w:bookmarkStart w:id="88" w:name="_Toc14370596"/>
      <w:r w:rsidRPr="00634B9B">
        <w:t>Procurement Method</w:t>
      </w:r>
      <w:bookmarkEnd w:id="85"/>
      <w:bookmarkEnd w:id="86"/>
      <w:bookmarkEnd w:id="87"/>
      <w:bookmarkEnd w:id="88"/>
    </w:p>
    <w:p w14:paraId="4D503192" w14:textId="77777777" w:rsidR="00D928EA" w:rsidRPr="00634B9B" w:rsidRDefault="00824FA2" w:rsidP="00D928EA">
      <w:pPr>
        <w:pStyle w:val="MDText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188A8230" w14:textId="77777777" w:rsidR="00D928EA" w:rsidRDefault="000A333C" w:rsidP="0084333C">
      <w:pPr>
        <w:pStyle w:val="Heading2"/>
      </w:pPr>
      <w:bookmarkStart w:id="89" w:name="_Toc83537672"/>
      <w:bookmarkStart w:id="90" w:name="_Toc83538579"/>
      <w:bookmarkStart w:id="91" w:name="_Toc472702466"/>
      <w:bookmarkStart w:id="92" w:name="_Toc473536814"/>
      <w:bookmarkStart w:id="93" w:name="_Toc488066977"/>
      <w:bookmarkStart w:id="94" w:name="_Toc14370597"/>
      <w:r>
        <w:t>Proposal</w:t>
      </w:r>
      <w:r w:rsidR="00D928EA" w:rsidRPr="00634B9B">
        <w:t xml:space="preserve"> Due (Closing) Date</w:t>
      </w:r>
      <w:bookmarkEnd w:id="89"/>
      <w:bookmarkEnd w:id="90"/>
      <w:r w:rsidR="00D928EA" w:rsidRPr="00634B9B">
        <w:t xml:space="preserve"> and Time</w:t>
      </w:r>
      <w:bookmarkEnd w:id="91"/>
      <w:bookmarkEnd w:id="92"/>
      <w:bookmarkEnd w:id="93"/>
      <w:bookmarkEnd w:id="94"/>
    </w:p>
    <w:p w14:paraId="14B1353F" w14:textId="77777777" w:rsidR="0055120F" w:rsidRDefault="000A333C" w:rsidP="00FE0256">
      <w:pPr>
        <w:pStyle w:val="MDText1"/>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p>
    <w:p w14:paraId="6D546223" w14:textId="77777777" w:rsidR="00377D8B" w:rsidRDefault="00634C94" w:rsidP="00FE0256">
      <w:pPr>
        <w:pStyle w:val="MDText1"/>
      </w:pPr>
      <w:r>
        <w:t>Requests for extension of this date or time shall not be granted.</w:t>
      </w:r>
    </w:p>
    <w:p w14:paraId="5945D804" w14:textId="77777777" w:rsidR="00D928EA" w:rsidRDefault="000A333C" w:rsidP="00FE0256">
      <w:pPr>
        <w:pStyle w:val="MDText1"/>
      </w:pPr>
      <w:r>
        <w:t>Offeror</w:t>
      </w:r>
      <w:r w:rsidR="00D928EA">
        <w:t xml:space="preserve">s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p>
    <w:p w14:paraId="677D02AB" w14:textId="77777777" w:rsidR="00634C94" w:rsidRDefault="00634C94" w:rsidP="00FE0256">
      <w:pPr>
        <w:pStyle w:val="MDText1"/>
      </w:pPr>
      <w:r>
        <w:t>The date and time of an e-mail</w:t>
      </w:r>
      <w:r w:rsidRPr="00634B9B">
        <w:t xml:space="preserve"> </w:t>
      </w:r>
      <w:r>
        <w:t>submission is determined by the date and time of arrival in the e-mail address indicated on the Key Information Summary Sheet.</w:t>
      </w:r>
    </w:p>
    <w:p w14:paraId="41DC4592" w14:textId="77777777" w:rsidR="00D928EA" w:rsidRPr="00634B9B" w:rsidRDefault="000A333C" w:rsidP="00FE0256">
      <w:pPr>
        <w:pStyle w:val="MDText1"/>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p>
    <w:p w14:paraId="3A65B7A6" w14:textId="77777777" w:rsidR="00D928EA" w:rsidRPr="00DF38D6" w:rsidRDefault="000A333C" w:rsidP="00FE0256">
      <w:pPr>
        <w:pStyle w:val="MDText1"/>
      </w:pPr>
      <w:r w:rsidRPr="00DF38D6">
        <w:t>Proposal</w:t>
      </w:r>
      <w:r w:rsidR="00D928EA" w:rsidRPr="00DF38D6">
        <w:t>s may not be submitted by e-mail or</w:t>
      </w:r>
      <w:r w:rsidR="00D928EA" w:rsidRPr="00DF38D6">
        <w:rPr>
          <w:color w:val="FF0000"/>
        </w:rPr>
        <w:t xml:space="preserve"> </w:t>
      </w:r>
      <w:r w:rsidR="00E32779" w:rsidRPr="00DF38D6">
        <w:t>facsimile</w:t>
      </w:r>
      <w:r w:rsidR="00AC29B8" w:rsidRPr="00DF38D6">
        <w:t xml:space="preserve">. </w:t>
      </w:r>
      <w:r w:rsidRPr="00DF38D6">
        <w:t>Proposal</w:t>
      </w:r>
      <w:r w:rsidR="00D928EA" w:rsidRPr="00DF38D6">
        <w:t>s will not be opened publicly.</w:t>
      </w:r>
    </w:p>
    <w:p w14:paraId="6B432B53" w14:textId="77777777" w:rsidR="00D928EA" w:rsidRPr="00634B9B" w:rsidRDefault="00D928EA" w:rsidP="00FE0256">
      <w:pPr>
        <w:pStyle w:val="MDText1"/>
      </w:pPr>
      <w:r>
        <w:t xml:space="preserve">Potential </w:t>
      </w:r>
      <w:r w:rsidR="000A333C">
        <w:t>Offeror</w:t>
      </w:r>
      <w:r>
        <w:t>s</w:t>
      </w:r>
      <w:r w:rsidRPr="00634B9B">
        <w:t xml:space="preserve"> not responding to this solicitation are requested to submit the “Notice to </w:t>
      </w:r>
      <w:r>
        <w:rPr>
          <w:bCs/>
        </w:rPr>
        <w:t>Vendors</w:t>
      </w:r>
      <w:r w:rsidRPr="00634B9B">
        <w:t>” form, which includes company information and the reason for not responding (e.g., too busy, cannot meet mandatory requirements</w:t>
      </w:r>
      <w:r>
        <w:t>)</w:t>
      </w:r>
      <w:r w:rsidR="00B32E39">
        <w:t>.</w:t>
      </w:r>
    </w:p>
    <w:p w14:paraId="0AE20F0F" w14:textId="77777777" w:rsidR="00D928EA" w:rsidRPr="00634B9B" w:rsidRDefault="00D928EA" w:rsidP="0084333C">
      <w:pPr>
        <w:pStyle w:val="Heading2"/>
      </w:pPr>
      <w:bookmarkStart w:id="95" w:name="_Toc472702467"/>
      <w:bookmarkStart w:id="96" w:name="_Toc473536815"/>
      <w:bookmarkStart w:id="97" w:name="_Toc488066978"/>
      <w:bookmarkStart w:id="98" w:name="_Toc14370598"/>
      <w:r w:rsidRPr="00634B9B">
        <w:t xml:space="preserve">Multiple or Alternate </w:t>
      </w:r>
      <w:r w:rsidR="000A333C">
        <w:t>Proposal</w:t>
      </w:r>
      <w:r w:rsidRPr="00634B9B">
        <w:t>s</w:t>
      </w:r>
      <w:bookmarkEnd w:id="95"/>
      <w:bookmarkEnd w:id="96"/>
      <w:bookmarkEnd w:id="97"/>
      <w:bookmarkEnd w:id="98"/>
    </w:p>
    <w:p w14:paraId="1D686853" w14:textId="77777777" w:rsidR="00377D8B" w:rsidRDefault="00D928EA" w:rsidP="009A2192">
      <w:pPr>
        <w:pStyle w:val="MDText0"/>
      </w:pPr>
      <w:r w:rsidRPr="00634B9B">
        <w:t xml:space="preserve">Multiple or alternate </w:t>
      </w:r>
      <w:r w:rsidR="000A333C">
        <w:t>Proposal</w:t>
      </w:r>
      <w:r w:rsidRPr="00634B9B">
        <w:t>s will not be accepted.</w:t>
      </w:r>
    </w:p>
    <w:p w14:paraId="497702A1" w14:textId="77777777" w:rsidR="00D928EA" w:rsidRPr="00634B9B" w:rsidRDefault="00D928EA" w:rsidP="0084333C">
      <w:pPr>
        <w:pStyle w:val="Heading2"/>
      </w:pPr>
      <w:bookmarkStart w:id="99" w:name="_Toc472702468"/>
      <w:bookmarkStart w:id="100" w:name="_Toc473536816"/>
      <w:bookmarkStart w:id="101" w:name="_Toc488066979"/>
      <w:bookmarkStart w:id="102" w:name="_Toc14370599"/>
      <w:r w:rsidRPr="00634B9B">
        <w:t>Economy of Preparation</w:t>
      </w:r>
      <w:bookmarkEnd w:id="99"/>
      <w:bookmarkEnd w:id="100"/>
      <w:bookmarkEnd w:id="101"/>
      <w:bookmarkEnd w:id="102"/>
    </w:p>
    <w:p w14:paraId="75ACC974" w14:textId="77777777" w:rsidR="00377D8B" w:rsidRDefault="000A333C" w:rsidP="00D928EA">
      <w:pPr>
        <w:pStyle w:val="MDTex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00B967B9" w14:textId="77777777" w:rsidR="00377D8B" w:rsidRDefault="00D928EA" w:rsidP="0084333C">
      <w:pPr>
        <w:pStyle w:val="Heading2"/>
      </w:pPr>
      <w:bookmarkStart w:id="103" w:name="_Toc472702469"/>
      <w:bookmarkStart w:id="104" w:name="_Toc488066980"/>
      <w:bookmarkStart w:id="105" w:name="_Toc473536817"/>
      <w:bookmarkStart w:id="106" w:name="_Toc14370600"/>
      <w:r w:rsidRPr="00634B9B">
        <w:lastRenderedPageBreak/>
        <w:t>Public Information Act Notice</w:t>
      </w:r>
      <w:bookmarkEnd w:id="103"/>
      <w:bookmarkEnd w:id="104"/>
      <w:bookmarkEnd w:id="105"/>
      <w:bookmarkEnd w:id="106"/>
    </w:p>
    <w:p w14:paraId="63CCCBFE" w14:textId="77777777" w:rsidR="00D928EA" w:rsidRPr="00756A3A" w:rsidRDefault="00A75F8A" w:rsidP="00FE0256">
      <w:pPr>
        <w:pStyle w:val="MDText1"/>
      </w:pPr>
      <w:r>
        <w:t>The</w:t>
      </w:r>
      <w:r w:rsidRPr="00D928EA">
        <w:t xml:space="preserve"> </w:t>
      </w:r>
      <w:r w:rsidR="000A333C">
        <w:t>Offeror</w:t>
      </w:r>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p>
    <w:p w14:paraId="42BABA6C" w14:textId="77777777" w:rsidR="00D928EA" w:rsidRPr="00756A3A" w:rsidRDefault="000A333C" w:rsidP="00FE0256">
      <w:pPr>
        <w:pStyle w:val="MDText1"/>
      </w:pPr>
      <w:r>
        <w:t>Offeror</w:t>
      </w:r>
      <w:r w:rsidR="00D928EA" w:rsidRPr="00756A3A">
        <w:t>s are advised that, upon request for this information from a third party, the Procurement Officer is required to make an independent determination whether the information must be disclosed.</w:t>
      </w:r>
    </w:p>
    <w:p w14:paraId="108E9CCD" w14:textId="77777777" w:rsidR="00D928EA" w:rsidRDefault="00D928EA" w:rsidP="0084333C">
      <w:pPr>
        <w:pStyle w:val="Heading2"/>
      </w:pPr>
      <w:bookmarkStart w:id="107" w:name="_Toc472702470"/>
      <w:bookmarkStart w:id="108" w:name="_Toc473536818"/>
      <w:bookmarkStart w:id="109" w:name="_Toc488066981"/>
      <w:bookmarkStart w:id="110" w:name="_Ref489451273"/>
      <w:bookmarkStart w:id="111" w:name="_Ref489451277"/>
      <w:bookmarkStart w:id="112" w:name="_Ref489451285"/>
      <w:bookmarkStart w:id="113" w:name="_Toc14370601"/>
      <w:r w:rsidRPr="00634B9B">
        <w:t>Award Basis</w:t>
      </w:r>
      <w:bookmarkEnd w:id="107"/>
      <w:bookmarkEnd w:id="108"/>
      <w:bookmarkEnd w:id="109"/>
      <w:bookmarkEnd w:id="110"/>
      <w:bookmarkEnd w:id="111"/>
      <w:bookmarkEnd w:id="112"/>
      <w:bookmarkEnd w:id="113"/>
    </w:p>
    <w:p w14:paraId="4A221699" w14:textId="77777777" w:rsidR="00286F35" w:rsidRDefault="00286F35" w:rsidP="00286F35">
      <w:pPr>
        <w:pStyle w:val="MDText0"/>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14:paraId="18C9D948" w14:textId="77777777" w:rsidR="00D928EA" w:rsidRDefault="00D928EA" w:rsidP="0084333C">
      <w:pPr>
        <w:pStyle w:val="Heading2"/>
      </w:pPr>
      <w:bookmarkStart w:id="114" w:name="_Toc472702471"/>
      <w:bookmarkStart w:id="115" w:name="_Toc473536819"/>
      <w:bookmarkStart w:id="116" w:name="_Toc488066982"/>
      <w:bookmarkStart w:id="117" w:name="_Toc14370602"/>
      <w:r w:rsidRPr="00634B9B">
        <w:t>Oral Presentation</w:t>
      </w:r>
      <w:bookmarkEnd w:id="114"/>
      <w:bookmarkEnd w:id="115"/>
      <w:bookmarkEnd w:id="116"/>
      <w:bookmarkEnd w:id="117"/>
    </w:p>
    <w:p w14:paraId="305E6133" w14:textId="38E039AB" w:rsidR="00D35927" w:rsidRDefault="00D35927" w:rsidP="00D35927">
      <w:pPr>
        <w:pStyle w:val="MDText0"/>
      </w:pPr>
      <w:r>
        <w:t>Offeror</w:t>
      </w:r>
      <w:r w:rsidRPr="00634B9B">
        <w:t>s may be required to make oral presentations to State representatives</w:t>
      </w:r>
      <w:r w:rsidRPr="005C2F42">
        <w:t xml:space="preserve"> </w:t>
      </w:r>
      <w:r>
        <w:t>via Google Meet. Oral presentations are considered part of the Technical Proposal. Offeror</w:t>
      </w:r>
      <w:r w:rsidRPr="00634B9B">
        <w:t>s must confirm in writing any substantive oral clarification of</w:t>
      </w:r>
      <w:r>
        <w:t>,</w:t>
      </w:r>
      <w:r w:rsidRPr="00634B9B">
        <w:t xml:space="preserve"> or change in</w:t>
      </w:r>
      <w:r>
        <w:t>,</w:t>
      </w:r>
      <w:r w:rsidRPr="00634B9B">
        <w:t xml:space="preserve"> their </w:t>
      </w:r>
      <w:r>
        <w:t>Proposal</w:t>
      </w:r>
      <w:r w:rsidRPr="00634B9B">
        <w:t>s made in the course of discussions</w:t>
      </w:r>
      <w:r>
        <w:t xml:space="preserve">. </w:t>
      </w:r>
      <w:r w:rsidRPr="00634B9B">
        <w:t xml:space="preserve">Any such written clarifications or changes then become part of the </w:t>
      </w:r>
      <w:r>
        <w:t>Offeror</w:t>
      </w:r>
      <w:r w:rsidRPr="00634B9B">
        <w:t xml:space="preserve">’s </w:t>
      </w:r>
      <w:r>
        <w:t xml:space="preserve">Proposal. </w:t>
      </w:r>
      <w:r w:rsidRPr="00634B9B">
        <w:t xml:space="preserve">The Procurement Officer will notify </w:t>
      </w:r>
      <w:r>
        <w:t>Offeror</w:t>
      </w:r>
      <w:r w:rsidRPr="00634B9B">
        <w:t xml:space="preserve">s of the </w:t>
      </w:r>
      <w:bookmarkStart w:id="118" w:name="_Hlk53144278"/>
      <w:r>
        <w:t xml:space="preserve">date and </w:t>
      </w:r>
      <w:bookmarkEnd w:id="118"/>
      <w:r>
        <w:t>time</w:t>
      </w:r>
      <w:r w:rsidRPr="00634B9B">
        <w:t>of oral presentations</w:t>
      </w:r>
      <w:bookmarkStart w:id="119" w:name="_Hlk53144307"/>
      <w:r>
        <w:t xml:space="preserve"> via email and calendar invitation. The Procurement Officer will also provide Offerors with an opportunity to “test” the Google Meet environment by sending a one (1) hour “practice” calendar invite within two (2) Business Days of the Offerors oral presentation date</w:t>
      </w:r>
      <w:bookmarkEnd w:id="119"/>
      <w:r w:rsidRPr="00634B9B">
        <w:t>.</w:t>
      </w:r>
      <w:r w:rsidRPr="005C2F42">
        <w:t xml:space="preserve"> </w:t>
      </w:r>
    </w:p>
    <w:p w14:paraId="12A14FA3" w14:textId="558F9D8F" w:rsidR="00377D8B" w:rsidRDefault="00377D8B" w:rsidP="00D928EA">
      <w:pPr>
        <w:pStyle w:val="MDText0"/>
      </w:pPr>
    </w:p>
    <w:p w14:paraId="5178E7B2" w14:textId="77777777" w:rsidR="00D928EA" w:rsidRDefault="00D928EA" w:rsidP="0084333C">
      <w:pPr>
        <w:pStyle w:val="Heading2"/>
      </w:pPr>
      <w:bookmarkStart w:id="120" w:name="_Toc83537673"/>
      <w:bookmarkStart w:id="121" w:name="_Toc83538580"/>
      <w:bookmarkStart w:id="122" w:name="_Toc472702472"/>
      <w:bookmarkStart w:id="123" w:name="_Toc473536820"/>
      <w:bookmarkStart w:id="124" w:name="_Toc488066983"/>
      <w:bookmarkStart w:id="125" w:name="_Toc14370603"/>
      <w:r w:rsidRPr="00634B9B">
        <w:t xml:space="preserve">Duration of </w:t>
      </w:r>
      <w:bookmarkEnd w:id="120"/>
      <w:bookmarkEnd w:id="121"/>
      <w:bookmarkEnd w:id="122"/>
      <w:bookmarkEnd w:id="123"/>
      <w:bookmarkEnd w:id="124"/>
      <w:r w:rsidR="000A333C">
        <w:t>Proposal</w:t>
      </w:r>
      <w:bookmarkEnd w:id="125"/>
    </w:p>
    <w:p w14:paraId="265D7C72" w14:textId="77777777" w:rsidR="00D928EA" w:rsidRDefault="000A333C" w:rsidP="00D928EA">
      <w:pPr>
        <w:pStyle w:val="MDText0"/>
      </w:pPr>
      <w:r>
        <w:t>Proposal</w:t>
      </w:r>
      <w:r w:rsidR="00D928EA" w:rsidRPr="00634B9B">
        <w:t xml:space="preserve">s submitted in response to this </w:t>
      </w:r>
      <w:r>
        <w:t>RFP</w:t>
      </w:r>
      <w:r w:rsidR="00D928EA" w:rsidRPr="00634B9B">
        <w:t xml:space="preserve"> are irrevocable for </w:t>
      </w:r>
      <w:r w:rsidR="00D928EA">
        <w:t>the latest of the following: 1</w:t>
      </w:r>
      <w:r w:rsidR="00F31D2E">
        <w:t>2</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6B7BE0A7" w14:textId="77777777" w:rsidR="00D928EA" w:rsidRPr="00634B9B" w:rsidRDefault="00D928EA" w:rsidP="0084333C">
      <w:pPr>
        <w:pStyle w:val="Heading2"/>
      </w:pPr>
      <w:bookmarkStart w:id="126" w:name="_Toc83537674"/>
      <w:bookmarkStart w:id="127" w:name="_Toc83538581"/>
      <w:bookmarkStart w:id="128" w:name="_Toc472702473"/>
      <w:bookmarkStart w:id="129" w:name="_Toc473536821"/>
      <w:bookmarkStart w:id="130" w:name="_Toc488066984"/>
      <w:bookmarkStart w:id="131" w:name="_Toc14370604"/>
      <w:r w:rsidRPr="00634B9B">
        <w:t xml:space="preserve">Revisions to the </w:t>
      </w:r>
      <w:bookmarkEnd w:id="126"/>
      <w:bookmarkEnd w:id="127"/>
      <w:bookmarkEnd w:id="128"/>
      <w:bookmarkEnd w:id="129"/>
      <w:bookmarkEnd w:id="130"/>
      <w:r w:rsidR="000A333C">
        <w:t>RFP</w:t>
      </w:r>
      <w:bookmarkEnd w:id="131"/>
    </w:p>
    <w:p w14:paraId="0A664C33" w14:textId="77777777" w:rsidR="00BA0E7D" w:rsidRDefault="00BA0E7D" w:rsidP="00FE0256">
      <w:pPr>
        <w:pStyle w:val="MDText1"/>
      </w:pPr>
      <w:r>
        <w:t xml:space="preserve">If the </w:t>
      </w:r>
      <w:r w:rsidR="000A333C">
        <w:t>RFP</w:t>
      </w:r>
      <w:r>
        <w:t xml:space="preserve"> is revised before the due date for </w:t>
      </w:r>
      <w:r w:rsidR="000A333C">
        <w:t>Proposal</w:t>
      </w:r>
      <w:r>
        <w:t xml:space="preserve">s, the </w:t>
      </w:r>
      <w:r w:rsidR="00066DDD">
        <w:t>Department</w:t>
      </w:r>
      <w:r>
        <w:t xml:space="preserve"> shall post any addenda to the </w:t>
      </w:r>
      <w:r w:rsidR="000A333C">
        <w:t>RFP</w:t>
      </w:r>
      <w:r>
        <w:t xml:space="preserve"> on </w:t>
      </w:r>
      <w:r w:rsidR="000D1BD9">
        <w:t>eMMA</w:t>
      </w:r>
      <w:r>
        <w:t xml:space="preserve"> and shall endeavor to provide such addenda to all prospective </w:t>
      </w:r>
      <w:r w:rsidR="000A333C">
        <w:t>Offeror</w:t>
      </w:r>
      <w:r>
        <w:t xml:space="preserve">s that were sent this </w:t>
      </w:r>
      <w:r w:rsidR="000A333C">
        <w:t>RFP</w:t>
      </w:r>
      <w:r>
        <w:t xml:space="preserve"> or are otherwise known by the Procurement Officer to have obtained this </w:t>
      </w:r>
      <w:r w:rsidR="000A333C">
        <w:t>RFP</w:t>
      </w:r>
      <w:r>
        <w:t xml:space="preserve">. It remains the responsibility of all prospective </w:t>
      </w:r>
      <w:r w:rsidR="000A333C">
        <w:t>Offeror</w:t>
      </w:r>
      <w:r>
        <w:t xml:space="preserve">s to check </w:t>
      </w:r>
      <w:r w:rsidR="000D1BD9">
        <w:t>eMMA</w:t>
      </w:r>
      <w:r>
        <w:t xml:space="preserve"> for any addenda issued prior to the submission of </w:t>
      </w:r>
      <w:r w:rsidR="000A333C">
        <w:t>Proposal</w:t>
      </w:r>
      <w:r>
        <w:t xml:space="preserve">s. </w:t>
      </w:r>
    </w:p>
    <w:p w14:paraId="1185F8CD" w14:textId="77777777" w:rsidR="00BA0E7D" w:rsidRDefault="00BA0E7D" w:rsidP="00FE0256">
      <w:pPr>
        <w:pStyle w:val="MDText1"/>
      </w:pPr>
      <w:r>
        <w:lastRenderedPageBreak/>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r w:rsidR="000A333C">
        <w:t>Offeror</w:t>
      </w:r>
      <w:r w:rsidR="003A5E59">
        <w:t xml:space="preserve">’s Technical </w:t>
      </w:r>
      <w:r w:rsidR="000A333C">
        <w:t>Proposal</w:t>
      </w:r>
      <w:r w:rsidR="003A5E59">
        <w:t>.</w:t>
      </w:r>
    </w:p>
    <w:p w14:paraId="5BA693C2" w14:textId="77777777" w:rsidR="00BA0E7D" w:rsidRDefault="00BA0E7D" w:rsidP="00FE0256">
      <w:pPr>
        <w:pStyle w:val="MDText1"/>
      </w:pPr>
      <w:r>
        <w:t xml:space="preserve">Addenda made after the due date for </w:t>
      </w:r>
      <w:r w:rsidR="000A333C">
        <w:t>Proposal</w:t>
      </w:r>
      <w:r>
        <w:t xml:space="preserve">s will be sent only to those </w:t>
      </w:r>
      <w:r w:rsidR="000A333C">
        <w:t>Offeror</w:t>
      </w:r>
      <w:r>
        <w:t>s that remain under award consideration as of the issuance date of the addenda.</w:t>
      </w:r>
    </w:p>
    <w:p w14:paraId="207F57AA" w14:textId="77777777" w:rsidR="00BA0E7D" w:rsidRDefault="00BA0E7D" w:rsidP="00FE0256">
      <w:pPr>
        <w:pStyle w:val="MDText1"/>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p>
    <w:p w14:paraId="5052D499" w14:textId="77777777" w:rsidR="00BA0E7D" w:rsidRDefault="00BA0E7D" w:rsidP="00FE0256">
      <w:pPr>
        <w:pStyle w:val="MDText1"/>
      </w:pPr>
      <w:r>
        <w:t xml:space="preserve">Failure to acknowledge receipt of an addendum does not relieve the </w:t>
      </w:r>
      <w:r w:rsidR="000A333C">
        <w:t>Offeror</w:t>
      </w:r>
      <w:r>
        <w:t xml:space="preserve"> from complying with the terms, additions, deletions, or corrections set forth in the addendum, and may cause the </w:t>
      </w:r>
      <w:r w:rsidR="000A333C">
        <w:t>Proposal</w:t>
      </w:r>
      <w:r>
        <w:t xml:space="preserve"> to be deemed not reasonably susceptible of being selected for award.</w:t>
      </w:r>
    </w:p>
    <w:p w14:paraId="14B2C222" w14:textId="77777777" w:rsidR="00D928EA" w:rsidRPr="00634B9B" w:rsidRDefault="00D928EA" w:rsidP="0084333C">
      <w:pPr>
        <w:pStyle w:val="Heading2"/>
      </w:pPr>
      <w:bookmarkStart w:id="132" w:name="_Toc83537675"/>
      <w:bookmarkStart w:id="133" w:name="_Toc83538582"/>
      <w:bookmarkStart w:id="134" w:name="_Toc212966269"/>
      <w:bookmarkStart w:id="135" w:name="_Toc472702474"/>
      <w:bookmarkStart w:id="136" w:name="_Toc473536822"/>
      <w:bookmarkStart w:id="137" w:name="_Toc488066985"/>
      <w:bookmarkStart w:id="138" w:name="_Toc14370605"/>
      <w:r w:rsidRPr="00634B9B">
        <w:t>Cancellations</w:t>
      </w:r>
      <w:bookmarkEnd w:id="132"/>
      <w:bookmarkEnd w:id="133"/>
      <w:bookmarkEnd w:id="134"/>
      <w:bookmarkEnd w:id="135"/>
      <w:bookmarkEnd w:id="136"/>
      <w:bookmarkEnd w:id="137"/>
      <w:bookmarkEnd w:id="138"/>
    </w:p>
    <w:p w14:paraId="28CE4FF2" w14:textId="77777777" w:rsidR="00D928EA" w:rsidRDefault="00D928EA" w:rsidP="00FE0256">
      <w:pPr>
        <w:pStyle w:val="MDText1"/>
      </w:pPr>
      <w:r w:rsidRPr="00634B9B">
        <w:t xml:space="preserve">The State reserves the right to cancel this </w:t>
      </w:r>
      <w:r w:rsidR="000A333C">
        <w:t>RFP</w:t>
      </w:r>
      <w:r w:rsidRPr="00634B9B">
        <w:t xml:space="preserve">, accept or reject any and all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r w:rsidR="000A333C">
        <w:t>Offeror</w:t>
      </w:r>
      <w:r w:rsidRPr="00634B9B">
        <w:t xml:space="preserve">s in any manner necessary to serve the best interests </w:t>
      </w:r>
      <w:r w:rsidR="00871792">
        <w:t>of the State.</w:t>
      </w:r>
    </w:p>
    <w:p w14:paraId="0DDDB63B" w14:textId="77777777" w:rsidR="00D928EA" w:rsidRDefault="00D928EA" w:rsidP="00FE0256">
      <w:pPr>
        <w:pStyle w:val="MDText1"/>
      </w:pPr>
      <w:r w:rsidRPr="00634B9B">
        <w:t xml:space="preserve">The State reserves the right, in its sole discretion, to award a Contract based upon the written </w:t>
      </w:r>
      <w:r w:rsidR="000A333C">
        <w:t>Proposal</w:t>
      </w:r>
      <w:r w:rsidRPr="00634B9B">
        <w:t>s received without discussions or negotiations.</w:t>
      </w:r>
    </w:p>
    <w:p w14:paraId="0DA4BB92" w14:textId="77777777" w:rsidR="00BA0E7D" w:rsidRDefault="001F4469" w:rsidP="00FE0256">
      <w:pPr>
        <w:pStyle w:val="MDText1"/>
      </w:pPr>
      <w:r>
        <w:t>In the event</w:t>
      </w:r>
      <w:r w:rsidR="00BA0E7D">
        <w:t xml:space="preserve"> a government entity proposes and receives the recommendation for award, the procurement may be cancelled and the award processed in accordance with COMAR 21.01.03.01.A(4).</w:t>
      </w:r>
    </w:p>
    <w:p w14:paraId="03BC841E" w14:textId="77777777" w:rsidR="007814FC" w:rsidRPr="00634B9B" w:rsidRDefault="007814FC" w:rsidP="007814FC">
      <w:pPr>
        <w:pStyle w:val="MDText1"/>
      </w:pPr>
      <w:r w:rsidRPr="007814FC">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w:t>
      </w:r>
      <w:r>
        <w:t>curement Art., § 3-207(b)(2).</w:t>
      </w:r>
    </w:p>
    <w:p w14:paraId="72252F96" w14:textId="77777777" w:rsidR="00D928EA" w:rsidRPr="00634B9B" w:rsidRDefault="00D928EA" w:rsidP="0084333C">
      <w:pPr>
        <w:pStyle w:val="Heading2"/>
      </w:pPr>
      <w:bookmarkStart w:id="139" w:name="_Toc83537677"/>
      <w:bookmarkStart w:id="140" w:name="_Toc83538584"/>
      <w:bookmarkStart w:id="141" w:name="_Toc472702475"/>
      <w:bookmarkStart w:id="142" w:name="_Toc473536823"/>
      <w:bookmarkStart w:id="143" w:name="_Toc488066986"/>
      <w:bookmarkStart w:id="144" w:name="_Toc14370606"/>
      <w:r w:rsidRPr="00634B9B">
        <w:t>Incurred Expenses</w:t>
      </w:r>
      <w:bookmarkEnd w:id="139"/>
      <w:bookmarkEnd w:id="140"/>
      <w:bookmarkEnd w:id="141"/>
      <w:bookmarkEnd w:id="142"/>
      <w:bookmarkEnd w:id="143"/>
      <w:bookmarkEnd w:id="144"/>
    </w:p>
    <w:p w14:paraId="179F92A4" w14:textId="77777777" w:rsidR="00D928EA" w:rsidRPr="00634B9B" w:rsidRDefault="00D928EA" w:rsidP="00D928EA">
      <w:pPr>
        <w:pStyle w:val="MDText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5FC96EE0" w14:textId="77777777" w:rsidR="00D928EA" w:rsidRPr="00634B9B" w:rsidRDefault="00D928EA" w:rsidP="0084333C">
      <w:pPr>
        <w:pStyle w:val="Heading2"/>
      </w:pPr>
      <w:bookmarkStart w:id="145" w:name="_Toc83537678"/>
      <w:bookmarkStart w:id="146" w:name="_Toc83538585"/>
      <w:bookmarkStart w:id="147" w:name="_Toc472702476"/>
      <w:bookmarkStart w:id="148" w:name="_Toc473536824"/>
      <w:bookmarkStart w:id="149" w:name="_Toc488066987"/>
      <w:bookmarkStart w:id="150" w:name="_Toc14370607"/>
      <w:r w:rsidRPr="00634B9B">
        <w:t>Protest/Disputes</w:t>
      </w:r>
      <w:bookmarkEnd w:id="145"/>
      <w:bookmarkEnd w:id="146"/>
      <w:bookmarkEnd w:id="147"/>
      <w:bookmarkEnd w:id="148"/>
      <w:bookmarkEnd w:id="149"/>
      <w:bookmarkEnd w:id="150"/>
    </w:p>
    <w:p w14:paraId="4DAF6449" w14:textId="77777777" w:rsidR="00D928EA" w:rsidRPr="00634B9B" w:rsidRDefault="00BA0E7D" w:rsidP="00D928EA">
      <w:pPr>
        <w:pStyle w:val="MDText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14:paraId="5CA72759" w14:textId="77777777" w:rsidR="00377D8B" w:rsidRDefault="000A333C" w:rsidP="0084333C">
      <w:pPr>
        <w:pStyle w:val="Heading2"/>
      </w:pPr>
      <w:bookmarkStart w:id="151" w:name="_Toc83537682"/>
      <w:bookmarkStart w:id="152" w:name="_Toc83538589"/>
      <w:bookmarkStart w:id="153" w:name="_Toc472702477"/>
      <w:bookmarkStart w:id="154" w:name="_Toc473536825"/>
      <w:bookmarkStart w:id="155" w:name="_Toc488066988"/>
      <w:bookmarkStart w:id="156" w:name="_Toc14370608"/>
      <w:r>
        <w:t>Offeror</w:t>
      </w:r>
      <w:r w:rsidR="00D928EA" w:rsidRPr="00634B9B">
        <w:t xml:space="preserve"> Responsibilities</w:t>
      </w:r>
      <w:bookmarkEnd w:id="151"/>
      <w:bookmarkEnd w:id="152"/>
      <w:bookmarkEnd w:id="153"/>
      <w:bookmarkEnd w:id="154"/>
      <w:bookmarkEnd w:id="155"/>
      <w:bookmarkEnd w:id="156"/>
    </w:p>
    <w:p w14:paraId="139D7194" w14:textId="77777777" w:rsidR="00BA0E7D" w:rsidRDefault="000A333C" w:rsidP="00FE0256">
      <w:pPr>
        <w:pStyle w:val="MDText1"/>
      </w:pPr>
      <w:r>
        <w:t>Offeror</w:t>
      </w:r>
      <w:r w:rsidR="00BA0E7D">
        <w:t xml:space="preserve">s must be able to provide all goods and services and meet all of the requirements requested in this solicitation and the successful </w:t>
      </w:r>
      <w:r>
        <w:t>Offeror</w:t>
      </w:r>
      <w:r w:rsidR="00BA0E7D">
        <w:t xml:space="preserve"> shall be responsible for Contract performance including any subcontractor participation.  </w:t>
      </w:r>
    </w:p>
    <w:p w14:paraId="1A1AF1FE" w14:textId="77777777" w:rsidR="00BA0E7D" w:rsidRDefault="00BA0E7D" w:rsidP="00FE0256">
      <w:pPr>
        <w:pStyle w:val="MDText1"/>
      </w:pPr>
      <w:r>
        <w:lastRenderedPageBreak/>
        <w:t xml:space="preserve">All subcontractors shall be identified and a complete description of their role relative to the </w:t>
      </w:r>
      <w:r w:rsidR="000A333C">
        <w:t>Proposal</w:t>
      </w:r>
      <w:r>
        <w:t xml:space="preserve"> shall be included in the </w:t>
      </w:r>
      <w:r w:rsidR="000A333C">
        <w:t>Offeror</w:t>
      </w:r>
      <w:r>
        <w:t xml:space="preserve">’s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p>
    <w:p w14:paraId="16C24BBB" w14:textId="77777777" w:rsidR="00BA0E7D" w:rsidRDefault="00BA0E7D" w:rsidP="00FE0256">
      <w:pPr>
        <w:pStyle w:val="MDText1"/>
      </w:pPr>
      <w:r>
        <w:t xml:space="preserve">If </w:t>
      </w:r>
      <w:r w:rsidR="005623A9">
        <w:t xml:space="preserve">the </w:t>
      </w:r>
      <w:r w:rsidR="000A333C">
        <w:t>Offeror</w:t>
      </w:r>
      <w:r>
        <w:t xml:space="preserve"> is the subsidiary of another entity, all information submitted by the </w:t>
      </w:r>
      <w:r w:rsidR="000A333C">
        <w:t>Offeror</w:t>
      </w:r>
      <w:r>
        <w:t xml:space="preserve">, including but not limited to references, financial reports, or experience and documentation (e.g. insurance policies, bonds, letters of credit) used to meet minimum qualifications, if any, shall pertain exclusively to the </w:t>
      </w:r>
      <w:r w:rsidR="000A333C">
        <w:t>Offeror</w:t>
      </w:r>
      <w:r>
        <w:t xml:space="preserve">, unless the parent organization will guarantee the performance of the subsidiary.  If applicable, the </w:t>
      </w:r>
      <w:r w:rsidR="000A333C">
        <w:t>Offeror</w:t>
      </w:r>
      <w:r>
        <w:t xml:space="preserve">’s </w:t>
      </w:r>
      <w:r w:rsidR="000A333C">
        <w:t>Proposal</w:t>
      </w:r>
      <w:r>
        <w:t xml:space="preserve"> shall contain an explicit statement, signed by an authorized representative of the parent organization, stating that the parent organization will guarantee the performance of the subsidiary.  </w:t>
      </w:r>
    </w:p>
    <w:p w14:paraId="36E01016" w14:textId="77777777" w:rsidR="00BA0E7D" w:rsidRDefault="00BA0E7D" w:rsidP="00FE0256">
      <w:pPr>
        <w:pStyle w:val="MDText1"/>
      </w:pPr>
      <w:r>
        <w:t xml:space="preserve">A parental guarantee of the performance of the </w:t>
      </w:r>
      <w:r w:rsidR="000A333C">
        <w:t>Offeror</w:t>
      </w:r>
      <w:r>
        <w:t xml:space="preserve"> under this Section will not automatically result in crediting the </w:t>
      </w:r>
      <w:r w:rsidR="000A333C">
        <w:t>Offeror</w:t>
      </w:r>
      <w:r>
        <w:t xml:space="preserve"> with the experience or qualifications of the parent under any evaluation criteria pertaining to the actual </w:t>
      </w:r>
      <w:r w:rsidR="000A333C">
        <w:t>Offeror</w:t>
      </w:r>
      <w:r>
        <w:t xml:space="preserve">’s experience and qualifications.  Instead, the </w:t>
      </w:r>
      <w:r w:rsidR="000A333C">
        <w:t>Offeror</w:t>
      </w:r>
      <w:r>
        <w:t xml:space="preserve"> will be evaluated on the extent to which the State determines that the experience and qualifications of the parent are applicable to and shared with the </w:t>
      </w:r>
      <w:r w:rsidR="000A333C">
        <w:t>Offeror</w:t>
      </w:r>
      <w:r>
        <w:t>, any stated intent by the parent to be directly involved in the performance of the Contract, and the value of the parent’s participation as determined by the State.</w:t>
      </w:r>
    </w:p>
    <w:p w14:paraId="4CD5FCF3" w14:textId="77777777" w:rsidR="00D928EA" w:rsidRPr="00634B9B" w:rsidRDefault="00BA0E7D" w:rsidP="0084333C">
      <w:pPr>
        <w:pStyle w:val="Heading2"/>
      </w:pPr>
      <w:bookmarkStart w:id="157" w:name="_Toc83537683"/>
      <w:bookmarkStart w:id="158" w:name="_Toc83538590"/>
      <w:bookmarkStart w:id="159" w:name="_Toc472702478"/>
      <w:bookmarkStart w:id="160" w:name="_Toc473536826"/>
      <w:bookmarkStart w:id="161" w:name="_Toc488066989"/>
      <w:bookmarkStart w:id="162" w:name="_Toc14370609"/>
      <w:r>
        <w:t>Acceptance of Terms</w:t>
      </w:r>
      <w:bookmarkEnd w:id="157"/>
      <w:bookmarkEnd w:id="158"/>
      <w:bookmarkEnd w:id="159"/>
      <w:bookmarkEnd w:id="160"/>
      <w:bookmarkEnd w:id="161"/>
      <w:r>
        <w:t xml:space="preserve"> and Conditions</w:t>
      </w:r>
      <w:bookmarkEnd w:id="162"/>
    </w:p>
    <w:p w14:paraId="4855D1C4" w14:textId="77777777" w:rsidR="00D928EA" w:rsidRPr="00634B9B" w:rsidRDefault="00D928EA" w:rsidP="00D928EA">
      <w:pPr>
        <w:pStyle w:val="MDTex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066DDD">
        <w:rPr>
          <w:b/>
        </w:rPr>
        <w:t>Department</w:t>
      </w:r>
      <w:r w:rsidR="005078C3" w:rsidRPr="005078C3">
        <w:rPr>
          <w:b/>
        </w:rPr>
        <w:t xml:space="preserve"> reserves the right to accept or reject any exceptions.</w:t>
      </w:r>
    </w:p>
    <w:p w14:paraId="1F5D1DBA" w14:textId="77777777" w:rsidR="006065D2" w:rsidRPr="00634B9B" w:rsidRDefault="000A333C" w:rsidP="0084333C">
      <w:pPr>
        <w:pStyle w:val="Heading2"/>
      </w:pPr>
      <w:bookmarkStart w:id="163" w:name="_Toc83537684"/>
      <w:bookmarkStart w:id="164" w:name="_Toc83538591"/>
      <w:bookmarkStart w:id="165" w:name="_Toc472702479"/>
      <w:bookmarkStart w:id="166" w:name="_Toc473536827"/>
      <w:bookmarkStart w:id="167" w:name="_Toc488066990"/>
      <w:bookmarkStart w:id="168" w:name="_Toc14370610"/>
      <w:r>
        <w:t>Proposal</w:t>
      </w:r>
      <w:r w:rsidR="006065D2" w:rsidRPr="00634B9B">
        <w:t xml:space="preserve"> Affidavit</w:t>
      </w:r>
      <w:bookmarkEnd w:id="163"/>
      <w:bookmarkEnd w:id="164"/>
      <w:bookmarkEnd w:id="165"/>
      <w:bookmarkEnd w:id="166"/>
      <w:bookmarkEnd w:id="167"/>
      <w:bookmarkEnd w:id="168"/>
    </w:p>
    <w:p w14:paraId="524A3406" w14:textId="77777777" w:rsidR="006065D2" w:rsidRPr="00634B9B" w:rsidRDefault="006065D2" w:rsidP="006065D2">
      <w:pPr>
        <w:pStyle w:val="MDTex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03BAA0A7" w14:textId="77777777" w:rsidR="006065D2" w:rsidRPr="00634B9B" w:rsidRDefault="006065D2" w:rsidP="0084333C">
      <w:pPr>
        <w:pStyle w:val="Heading2"/>
      </w:pPr>
      <w:bookmarkStart w:id="169" w:name="_Toc83537685"/>
      <w:bookmarkStart w:id="170" w:name="_Toc83538592"/>
      <w:bookmarkStart w:id="171" w:name="_Toc472702480"/>
      <w:bookmarkStart w:id="172" w:name="_Toc473536828"/>
      <w:bookmarkStart w:id="173" w:name="_Toc488066991"/>
      <w:bookmarkStart w:id="174" w:name="_Toc14370611"/>
      <w:r w:rsidRPr="00634B9B">
        <w:t>Contract Affidavit</w:t>
      </w:r>
      <w:bookmarkEnd w:id="169"/>
      <w:bookmarkEnd w:id="170"/>
      <w:bookmarkEnd w:id="171"/>
      <w:bookmarkEnd w:id="172"/>
      <w:bookmarkEnd w:id="173"/>
      <w:bookmarkEnd w:id="174"/>
    </w:p>
    <w:p w14:paraId="29B1CB4F" w14:textId="77777777" w:rsidR="006065D2" w:rsidRPr="00634B9B" w:rsidRDefault="006065D2" w:rsidP="006065D2">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24D168B9" w14:textId="77777777" w:rsidR="006065D2" w:rsidRPr="00634B9B" w:rsidRDefault="006065D2" w:rsidP="0084333C">
      <w:pPr>
        <w:pStyle w:val="Heading2"/>
      </w:pPr>
      <w:bookmarkStart w:id="175" w:name="_Toc83537687"/>
      <w:bookmarkStart w:id="176" w:name="_Toc83538594"/>
      <w:bookmarkStart w:id="177" w:name="_Toc472702481"/>
      <w:bookmarkStart w:id="178" w:name="_Toc473536829"/>
      <w:bookmarkStart w:id="179" w:name="_Toc488066992"/>
      <w:bookmarkStart w:id="180" w:name="_Toc14370612"/>
      <w:r w:rsidRPr="00634B9B">
        <w:lastRenderedPageBreak/>
        <w:t>Compliance with Laws/Arrearages</w:t>
      </w:r>
      <w:bookmarkEnd w:id="175"/>
      <w:bookmarkEnd w:id="176"/>
      <w:bookmarkEnd w:id="177"/>
      <w:bookmarkEnd w:id="178"/>
      <w:bookmarkEnd w:id="179"/>
      <w:bookmarkEnd w:id="180"/>
    </w:p>
    <w:p w14:paraId="10AB3E94" w14:textId="77777777" w:rsidR="006065D2" w:rsidRPr="00634B9B" w:rsidRDefault="006065D2" w:rsidP="006065D2">
      <w:pPr>
        <w:pStyle w:val="MDTex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148C5E2E" w14:textId="77777777" w:rsidR="006065D2" w:rsidRDefault="006065D2" w:rsidP="006065D2">
      <w:pPr>
        <w:pStyle w:val="MDTex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6805B6D7" w14:textId="77777777" w:rsidR="006065D2" w:rsidRPr="00634B9B" w:rsidRDefault="006065D2" w:rsidP="0084333C">
      <w:pPr>
        <w:pStyle w:val="Heading2"/>
      </w:pPr>
      <w:bookmarkStart w:id="181" w:name="_Toc83537689"/>
      <w:bookmarkStart w:id="182" w:name="_Toc83538596"/>
      <w:bookmarkStart w:id="183" w:name="_Toc472702482"/>
      <w:bookmarkStart w:id="184" w:name="_Toc473536830"/>
      <w:bookmarkStart w:id="185" w:name="_Toc488066993"/>
      <w:bookmarkStart w:id="186" w:name="_Toc14370613"/>
      <w:r w:rsidRPr="00634B9B">
        <w:t>Verification of Registration and Tax Payment</w:t>
      </w:r>
      <w:bookmarkEnd w:id="181"/>
      <w:bookmarkEnd w:id="182"/>
      <w:bookmarkEnd w:id="183"/>
      <w:bookmarkEnd w:id="184"/>
      <w:bookmarkEnd w:id="185"/>
      <w:bookmarkEnd w:id="186"/>
    </w:p>
    <w:p w14:paraId="3E4455C9" w14:textId="77777777" w:rsidR="006065D2" w:rsidRPr="00634B9B" w:rsidRDefault="006065D2" w:rsidP="006065D2">
      <w:pPr>
        <w:pStyle w:val="MDTex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5E9BC746" w14:textId="77777777" w:rsidR="006065D2" w:rsidRPr="00634B9B" w:rsidRDefault="006065D2" w:rsidP="006065D2">
      <w:pPr>
        <w:pStyle w:val="MDTex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1938BEAB" w14:textId="77777777" w:rsidR="006065D2" w:rsidRPr="00634B9B" w:rsidRDefault="006065D2" w:rsidP="0084333C">
      <w:pPr>
        <w:pStyle w:val="Heading2"/>
      </w:pPr>
      <w:bookmarkStart w:id="187" w:name="_Toc83537690"/>
      <w:bookmarkStart w:id="188" w:name="_Toc83538597"/>
      <w:bookmarkStart w:id="189" w:name="_Toc472702483"/>
      <w:bookmarkStart w:id="190" w:name="_Toc473536831"/>
      <w:bookmarkStart w:id="191" w:name="_Toc488066994"/>
      <w:bookmarkStart w:id="192" w:name="_Toc14370614"/>
      <w:r w:rsidRPr="00634B9B">
        <w:t>False Statements</w:t>
      </w:r>
      <w:bookmarkEnd w:id="187"/>
      <w:bookmarkEnd w:id="188"/>
      <w:bookmarkEnd w:id="189"/>
      <w:bookmarkEnd w:id="190"/>
      <w:bookmarkEnd w:id="191"/>
      <w:bookmarkEnd w:id="192"/>
    </w:p>
    <w:p w14:paraId="30F771BA" w14:textId="77777777" w:rsidR="006065D2" w:rsidRPr="00634B9B" w:rsidRDefault="000A333C" w:rsidP="006065D2">
      <w:pPr>
        <w:pStyle w:val="MDText0"/>
      </w:pPr>
      <w:r>
        <w:t>Offeror</w:t>
      </w:r>
      <w:r w:rsidR="006065D2">
        <w:t>s are advised that Md. Code Ann., State Finance and Procurement Article, §</w:t>
      </w:r>
      <w:r w:rsidR="006065D2" w:rsidRPr="00634B9B">
        <w:t xml:space="preserve"> </w:t>
      </w:r>
      <w:r w:rsidR="006065D2">
        <w:t>11-205.1 provides as follows:</w:t>
      </w:r>
    </w:p>
    <w:p w14:paraId="1FD2AA9D" w14:textId="77777777" w:rsidR="00377D8B" w:rsidRDefault="006065D2" w:rsidP="00FE0256">
      <w:pPr>
        <w:pStyle w:val="MDText1"/>
      </w:pPr>
      <w:r w:rsidRPr="00634B9B">
        <w:t>In connection with a procurement contract a person may not willfully:</w:t>
      </w:r>
    </w:p>
    <w:p w14:paraId="6FE80BCB" w14:textId="77777777" w:rsidR="00377D8B" w:rsidRDefault="006065D2" w:rsidP="00AB3625">
      <w:pPr>
        <w:pStyle w:val="MDABC"/>
        <w:numPr>
          <w:ilvl w:val="0"/>
          <w:numId w:val="61"/>
        </w:numPr>
      </w:pPr>
      <w:r w:rsidRPr="00634B9B">
        <w:t>Falsify, conceal, or suppress a material fact by any scheme or device</w:t>
      </w:r>
      <w:r w:rsidRPr="00750728">
        <w:t>.</w:t>
      </w:r>
    </w:p>
    <w:p w14:paraId="341964E1" w14:textId="77777777" w:rsidR="006065D2" w:rsidRPr="00634B9B" w:rsidRDefault="006065D2" w:rsidP="00AB3625">
      <w:pPr>
        <w:pStyle w:val="MDABC"/>
        <w:numPr>
          <w:ilvl w:val="0"/>
          <w:numId w:val="61"/>
        </w:numPr>
      </w:pPr>
      <w:r w:rsidRPr="00634B9B">
        <w:t>Make a false or fraudulent statement or representation of a material fact</w:t>
      </w:r>
      <w:r w:rsidRPr="00750728">
        <w:t>.</w:t>
      </w:r>
    </w:p>
    <w:p w14:paraId="4D3FE893" w14:textId="77777777" w:rsidR="00377D8B" w:rsidRDefault="006065D2" w:rsidP="00AB3625">
      <w:pPr>
        <w:pStyle w:val="MDABC"/>
        <w:numPr>
          <w:ilvl w:val="0"/>
          <w:numId w:val="61"/>
        </w:numPr>
      </w:pPr>
      <w:r w:rsidRPr="00634B9B">
        <w:t>Use a false writing or document that contains a false or fraudulent statement or entry of a material fact.</w:t>
      </w:r>
      <w:r w:rsidR="003F626E" w:rsidRPr="003F626E">
        <w:t xml:space="preserve"> </w:t>
      </w:r>
    </w:p>
    <w:p w14:paraId="27CA2B44" w14:textId="77777777" w:rsidR="006065D2" w:rsidRPr="00F126F0" w:rsidRDefault="006065D2" w:rsidP="00FE0256">
      <w:pPr>
        <w:pStyle w:val="MDText1"/>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14:paraId="11EA9DB5" w14:textId="77777777" w:rsidR="006065D2" w:rsidRPr="00634B9B" w:rsidRDefault="006065D2" w:rsidP="00FE0256">
      <w:pPr>
        <w:pStyle w:val="MDText1"/>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p>
    <w:p w14:paraId="70B0DF99" w14:textId="77777777" w:rsidR="006065D2" w:rsidRDefault="006065D2" w:rsidP="0084333C">
      <w:pPr>
        <w:pStyle w:val="Heading2"/>
      </w:pPr>
      <w:bookmarkStart w:id="193" w:name="_Toc488066995"/>
      <w:bookmarkStart w:id="194" w:name="_Toc14370615"/>
      <w:r>
        <w:t>Payments by Electronic Funds Transfer</w:t>
      </w:r>
      <w:bookmarkEnd w:id="193"/>
      <w:bookmarkEnd w:id="194"/>
    </w:p>
    <w:p w14:paraId="4C7EEF49" w14:textId="77777777" w:rsidR="006065D2" w:rsidRDefault="006065D2" w:rsidP="00D52037">
      <w:pPr>
        <w:pStyle w:val="MDText0"/>
      </w:pPr>
      <w:r>
        <w:t xml:space="preserve">By submitting a </w:t>
      </w:r>
      <w:r w:rsidR="000A333C">
        <w:t>Proposal</w:t>
      </w:r>
      <w:r>
        <w:t xml:space="preserve"> in response to this solicitation, </w:t>
      </w:r>
      <w:r w:rsidR="00B8552B">
        <w:t xml:space="preserve">the </w:t>
      </w:r>
      <w:r w:rsidR="000A333C">
        <w:t>Offeror</w:t>
      </w:r>
      <w:r>
        <w:t>, if selected for award:</w:t>
      </w:r>
    </w:p>
    <w:p w14:paraId="3CAEA35A" w14:textId="77777777" w:rsidR="00377D8B" w:rsidRDefault="006065D2" w:rsidP="00FE0256">
      <w:pPr>
        <w:pStyle w:val="MDText1"/>
      </w:pPr>
      <w:r>
        <w:t xml:space="preserve">Agrees to accept payments by electronic funds transfer (EFT) unless the State Comptroller’s Office grants an exemption. Payment by EFT is mandatory for contracts exceeding $200,000. The successful </w:t>
      </w:r>
      <w:r w:rsidR="000A333C">
        <w:t>Offeror</w:t>
      </w:r>
      <w:r>
        <w:t xml:space="preserve"> shall register using the COT/GAD X-10 Vendor Electronic Funds (EFT) Registration Request Form.</w:t>
      </w:r>
    </w:p>
    <w:p w14:paraId="12BD99C0" w14:textId="77777777" w:rsidR="00F30C5F" w:rsidRPr="00D52037" w:rsidRDefault="00D52037" w:rsidP="00FE0256">
      <w:pPr>
        <w:pStyle w:val="MDText1"/>
        <w:rPr>
          <w:rStyle w:val="Hyperlink"/>
          <w:color w:val="auto"/>
          <w:u w:val="none"/>
        </w:rPr>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r w:rsidR="00ED1447" w:rsidRPr="00ED1447">
        <w:rPr>
          <w:rStyle w:val="Hyperlink"/>
        </w:rPr>
        <w:lastRenderedPageBreak/>
        <w:t>http://comptroller.marylandtaxes.com/Vendor_Services/Accounting_Information/Static_Files/GADX10Form20150615.pdf</w:t>
      </w:r>
      <w:r w:rsidR="006065D2" w:rsidRPr="00D52037">
        <w:rPr>
          <w:rStyle w:val="Hyperlink"/>
        </w:rPr>
        <w:t>.</w:t>
      </w:r>
    </w:p>
    <w:p w14:paraId="0EC01D5D" w14:textId="77777777" w:rsidR="00D52037" w:rsidRPr="00634B9B" w:rsidRDefault="00D52037" w:rsidP="0084333C">
      <w:pPr>
        <w:pStyle w:val="Heading2"/>
      </w:pPr>
      <w:bookmarkStart w:id="195" w:name="_Toc349906890"/>
      <w:bookmarkStart w:id="196" w:name="_Toc472702485"/>
      <w:bookmarkStart w:id="197" w:name="_Toc473536833"/>
      <w:bookmarkStart w:id="198" w:name="_Toc488066996"/>
      <w:bookmarkStart w:id="199" w:name="_Toc14370616"/>
      <w:r w:rsidRPr="00634B9B">
        <w:t>Prompt Payment Policy</w:t>
      </w:r>
      <w:bookmarkEnd w:id="195"/>
      <w:bookmarkEnd w:id="196"/>
      <w:bookmarkEnd w:id="197"/>
      <w:bookmarkEnd w:id="198"/>
      <w:bookmarkEnd w:id="199"/>
    </w:p>
    <w:p w14:paraId="7B333E9D" w14:textId="77777777" w:rsidR="00D52037" w:rsidRPr="008836CF" w:rsidRDefault="00D52037" w:rsidP="0049207A">
      <w:pPr>
        <w:pStyle w:val="MDTex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77F61853" w14:textId="77777777" w:rsidR="008836CF" w:rsidRPr="00634B9B" w:rsidRDefault="008836CF" w:rsidP="0084333C">
      <w:pPr>
        <w:pStyle w:val="Heading2"/>
      </w:pPr>
      <w:bookmarkStart w:id="200" w:name="_Toc349906891"/>
      <w:bookmarkStart w:id="201" w:name="_Toc472702486"/>
      <w:bookmarkStart w:id="202" w:name="_Toc473536834"/>
      <w:bookmarkStart w:id="203" w:name="_Toc488066997"/>
      <w:bookmarkStart w:id="204" w:name="_Toc14370617"/>
      <w:r w:rsidRPr="00634B9B">
        <w:t>Electronic Procurements Authorized</w:t>
      </w:r>
      <w:bookmarkEnd w:id="200"/>
      <w:bookmarkEnd w:id="201"/>
      <w:bookmarkEnd w:id="202"/>
      <w:bookmarkEnd w:id="203"/>
      <w:bookmarkEnd w:id="204"/>
    </w:p>
    <w:p w14:paraId="37101BC4" w14:textId="77777777" w:rsidR="00377D8B" w:rsidRDefault="008836CF" w:rsidP="00FE0256">
      <w:pPr>
        <w:pStyle w:val="MDText1"/>
      </w:pPr>
      <w:r w:rsidRPr="00634B9B">
        <w:t xml:space="preserve">Under COMAR 21.03.05, unless otherwise prohibited by law, </w:t>
      </w:r>
      <w:r>
        <w:rPr>
          <w:bCs/>
          <w:color w:val="000000"/>
        </w:rPr>
        <w:t xml:space="preserve">the </w:t>
      </w:r>
      <w:r w:rsidR="00066DDD">
        <w:rPr>
          <w:bCs/>
          <w:color w:val="000000"/>
        </w:rPr>
        <w:t>Department</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00061289" w14:textId="77777777" w:rsidR="008836CF" w:rsidRPr="00634B9B" w:rsidRDefault="008836CF" w:rsidP="00FE0256">
      <w:pPr>
        <w:pStyle w:val="MDText1"/>
      </w:pPr>
      <w:r w:rsidRPr="00634B9B">
        <w:t xml:space="preserve">Participation in the solicitation process on a procurement contract for which electronic means has been authorized shall constitute consent by the </w:t>
      </w:r>
      <w:r w:rsidR="000A333C">
        <w:t>Offeror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p>
    <w:p w14:paraId="0401CD91" w14:textId="77777777" w:rsidR="00377D8B" w:rsidRDefault="008836CF" w:rsidP="00FE0256">
      <w:pPr>
        <w:pStyle w:val="MDText1"/>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19" w:history="1">
        <w:r w:rsidR="004629B9" w:rsidRPr="00EE128F">
          <w:rPr>
            <w:rStyle w:val="Hyperlink"/>
            <w:bCs/>
            <w:szCs w:val="22"/>
          </w:rPr>
          <w:t>https://procurement.maryland.gov</w:t>
        </w:r>
      </w:hyperlink>
      <w:r>
        <w:rPr>
          <w:bCs/>
          <w:color w:val="000000"/>
        </w:rPr>
        <w:t>),</w:t>
      </w:r>
      <w:r w:rsidRPr="00634B9B">
        <w:t xml:space="preserve"> and electronic data interchange.</w:t>
      </w:r>
    </w:p>
    <w:p w14:paraId="5437E534" w14:textId="77777777" w:rsidR="00377D8B" w:rsidRDefault="008836CF" w:rsidP="00FE0256">
      <w:pPr>
        <w:pStyle w:val="MDText1"/>
      </w:pPr>
      <w:r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7F60E5DB" w14:textId="77777777" w:rsidR="00377D8B" w:rsidRDefault="008836CF" w:rsidP="00AB3625">
      <w:pPr>
        <w:pStyle w:val="MDABC"/>
        <w:numPr>
          <w:ilvl w:val="0"/>
          <w:numId w:val="62"/>
        </w:numPr>
      </w:pPr>
      <w:r w:rsidRPr="00634B9B">
        <w:t xml:space="preserve">The Procurement Officer may conduct the procurement using </w:t>
      </w:r>
      <w:r w:rsidR="000D1BD9">
        <w:t>eMMA</w:t>
      </w:r>
      <w:r w:rsidR="006E68BF">
        <w:t xml:space="preserve"> or</w:t>
      </w:r>
      <w:r w:rsidRPr="00634B9B">
        <w:t xml:space="preserve"> </w:t>
      </w:r>
      <w:r>
        <w:t>e-mail</w:t>
      </w:r>
      <w:r w:rsidRPr="00634B9B">
        <w:t xml:space="preserve"> to issue:</w:t>
      </w:r>
    </w:p>
    <w:p w14:paraId="435EF4C0" w14:textId="77777777" w:rsidR="008836CF" w:rsidRPr="00634B9B" w:rsidRDefault="002B2507" w:rsidP="00AB3625">
      <w:pPr>
        <w:pStyle w:val="MDABC"/>
        <w:numPr>
          <w:ilvl w:val="1"/>
          <w:numId w:val="44"/>
        </w:numPr>
      </w:pPr>
      <w:r>
        <w:t>T</w:t>
      </w:r>
      <w:r w:rsidR="008836CF" w:rsidRPr="00634B9B">
        <w:t xml:space="preserve">he </w:t>
      </w:r>
      <w:r w:rsidR="000A333C">
        <w:t>RFP</w:t>
      </w:r>
      <w:r w:rsidR="00D42EFE">
        <w:t>;</w:t>
      </w:r>
    </w:p>
    <w:p w14:paraId="2CE03CB2" w14:textId="77777777" w:rsidR="008836CF" w:rsidRPr="00634B9B" w:rsidRDefault="002B2507" w:rsidP="00AB3625">
      <w:pPr>
        <w:pStyle w:val="MDABC"/>
        <w:numPr>
          <w:ilvl w:val="1"/>
          <w:numId w:val="44"/>
        </w:numPr>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14:paraId="3185556D" w14:textId="77777777" w:rsidR="008836CF" w:rsidRPr="00634B9B" w:rsidRDefault="002B2507" w:rsidP="00AB3625">
      <w:pPr>
        <w:pStyle w:val="MDABC"/>
        <w:numPr>
          <w:ilvl w:val="1"/>
          <w:numId w:val="44"/>
        </w:numPr>
      </w:pPr>
      <w:r>
        <w:t>P</w:t>
      </w:r>
      <w:r w:rsidR="008836CF" w:rsidRPr="00634B9B">
        <w:t>re-</w:t>
      </w:r>
      <w:r w:rsidR="000A333C">
        <w:t>Proposal</w:t>
      </w:r>
      <w:r w:rsidR="008836CF" w:rsidRPr="00634B9B">
        <w:t xml:space="preserve"> conference documents</w:t>
      </w:r>
      <w:r w:rsidR="00D42EFE">
        <w:t>;</w:t>
      </w:r>
    </w:p>
    <w:p w14:paraId="632B0B7D" w14:textId="77777777" w:rsidR="008836CF" w:rsidRPr="00634B9B" w:rsidRDefault="002B2507" w:rsidP="00AB3625">
      <w:pPr>
        <w:pStyle w:val="MDABC"/>
        <w:numPr>
          <w:ilvl w:val="1"/>
          <w:numId w:val="44"/>
        </w:numPr>
      </w:pPr>
      <w:r>
        <w:t>Q</w:t>
      </w:r>
      <w:r w:rsidR="008836CF" w:rsidRPr="00634B9B">
        <w:t>uestions and responses</w:t>
      </w:r>
      <w:r w:rsidR="00D42EFE">
        <w:t>;</w:t>
      </w:r>
    </w:p>
    <w:p w14:paraId="0564B2E6" w14:textId="77777777" w:rsidR="008836CF" w:rsidRPr="00634B9B" w:rsidRDefault="002B2507" w:rsidP="00AB3625">
      <w:pPr>
        <w:pStyle w:val="MDABC"/>
        <w:numPr>
          <w:ilvl w:val="1"/>
          <w:numId w:val="44"/>
        </w:numPr>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14:paraId="032FD808" w14:textId="77777777" w:rsidR="00377D8B" w:rsidRDefault="002B2507" w:rsidP="00AB3625">
      <w:pPr>
        <w:pStyle w:val="MDABC"/>
        <w:numPr>
          <w:ilvl w:val="1"/>
          <w:numId w:val="44"/>
        </w:numPr>
      </w:pPr>
      <w:r>
        <w:lastRenderedPageBreak/>
        <w:t>N</w:t>
      </w:r>
      <w:r w:rsidR="008836CF" w:rsidRPr="00634B9B">
        <w:t>otices of award selection or non-selection</w:t>
      </w:r>
      <w:r w:rsidR="008836CF" w:rsidRPr="000A5B2F">
        <w:t>; and</w:t>
      </w:r>
    </w:p>
    <w:p w14:paraId="5D7F6067" w14:textId="77777777" w:rsidR="00377D8B" w:rsidRPr="000A5B2F" w:rsidRDefault="002B2507" w:rsidP="00AB3625">
      <w:pPr>
        <w:pStyle w:val="MDABC"/>
        <w:numPr>
          <w:ilvl w:val="1"/>
          <w:numId w:val="44"/>
        </w:numPr>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7AA243C8" w14:textId="77777777" w:rsidR="00377D8B" w:rsidRDefault="00B8552B" w:rsidP="00503D33">
      <w:pPr>
        <w:pStyle w:val="MDABC"/>
      </w:pPr>
      <w:r>
        <w:t xml:space="preserve">The </w:t>
      </w:r>
      <w:r w:rsidR="000A333C">
        <w:t>Offeror</w:t>
      </w:r>
      <w:r w:rsidR="008836CF" w:rsidRPr="00634B9B">
        <w:t xml:space="preserve"> or potential </w:t>
      </w:r>
      <w:r w:rsidR="000A333C">
        <w:t>Offeror</w:t>
      </w:r>
      <w:r w:rsidR="008836CF" w:rsidRPr="00634B9B">
        <w:t xml:space="preserve"> may use </w:t>
      </w:r>
      <w:r w:rsidR="006E68BF">
        <w:t xml:space="preserve">eMMA or </w:t>
      </w:r>
      <w:r w:rsidR="008836CF">
        <w:t>e-mail</w:t>
      </w:r>
      <w:r w:rsidR="008836CF" w:rsidRPr="00634B9B">
        <w:t xml:space="preserve"> to:</w:t>
      </w:r>
    </w:p>
    <w:p w14:paraId="3E0F43DF" w14:textId="77777777" w:rsidR="00377D8B" w:rsidRDefault="002B2507" w:rsidP="00AB3625">
      <w:pPr>
        <w:pStyle w:val="MDABC"/>
        <w:numPr>
          <w:ilvl w:val="1"/>
          <w:numId w:val="44"/>
        </w:numPr>
      </w:pPr>
      <w:r>
        <w:t>A</w:t>
      </w:r>
      <w:r w:rsidR="008836CF" w:rsidRPr="00634B9B">
        <w:t>sk questions regarding the solicitation</w:t>
      </w:r>
      <w:r w:rsidR="003F626E">
        <w:t>;</w:t>
      </w:r>
    </w:p>
    <w:p w14:paraId="6AAB915C" w14:textId="77777777" w:rsidR="008836CF" w:rsidRPr="00634B9B" w:rsidRDefault="002B2507" w:rsidP="00AB3625">
      <w:pPr>
        <w:pStyle w:val="MDABC"/>
        <w:numPr>
          <w:ilvl w:val="1"/>
          <w:numId w:val="44"/>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r w:rsidR="008836CF" w:rsidRPr="000A5B2F">
        <w:t>and</w:t>
      </w:r>
      <w:r w:rsidR="000313A3" w:rsidRPr="000A5B2F">
        <w:t>;</w:t>
      </w:r>
    </w:p>
    <w:p w14:paraId="52F45DF9" w14:textId="77777777" w:rsidR="00377D8B" w:rsidRDefault="000313A3" w:rsidP="00AB3625">
      <w:pPr>
        <w:pStyle w:val="MDABC"/>
        <w:numPr>
          <w:ilvl w:val="1"/>
          <w:numId w:val="44"/>
        </w:numPr>
      </w:pPr>
      <w:r>
        <w:t>S</w:t>
      </w:r>
      <w:r w:rsidR="008836CF" w:rsidRPr="00634B9B">
        <w:t xml:space="preserve">ubmit a "No </w:t>
      </w:r>
      <w:r w:rsidR="000A333C">
        <w:t>Proposal</w:t>
      </w:r>
      <w:r w:rsidR="008836CF" w:rsidRPr="00634B9B">
        <w:t xml:space="preserve"> Response" to the </w:t>
      </w:r>
      <w:r w:rsidR="000A333C">
        <w:t>RFP</w:t>
      </w:r>
      <w:r w:rsidR="00471CD3">
        <w:t>.</w:t>
      </w:r>
    </w:p>
    <w:p w14:paraId="03C5F459" w14:textId="77777777" w:rsidR="00377D8B" w:rsidRDefault="008836CF" w:rsidP="00503D33">
      <w:pPr>
        <w:pStyle w:val="MDABC"/>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5C3BBA78" w14:textId="77777777" w:rsidR="00377D8B" w:rsidRDefault="008836CF" w:rsidP="00FE0256">
      <w:pPr>
        <w:pStyle w:val="MDText1"/>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7A6D7A03" w14:textId="77777777" w:rsidR="00C51585" w:rsidRDefault="000313A3" w:rsidP="00AB3625">
      <w:pPr>
        <w:pStyle w:val="MDABC"/>
        <w:numPr>
          <w:ilvl w:val="0"/>
          <w:numId w:val="20"/>
        </w:numPr>
      </w:pPr>
      <w:r>
        <w:t>S</w:t>
      </w:r>
      <w:r w:rsidR="008836CF" w:rsidRPr="00634B9B">
        <w:t xml:space="preserve">ubmission of initial </w:t>
      </w:r>
      <w:r w:rsidR="000A333C">
        <w:t>Proposal</w:t>
      </w:r>
      <w:r w:rsidR="008836CF" w:rsidRPr="00634B9B">
        <w:t>s</w:t>
      </w:r>
      <w:r w:rsidR="006E68BF">
        <w:t xml:space="preserve">, </w:t>
      </w:r>
    </w:p>
    <w:p w14:paraId="54EEBEEC" w14:textId="77777777" w:rsidR="00377D8B" w:rsidRDefault="000313A3" w:rsidP="00AB3625">
      <w:pPr>
        <w:pStyle w:val="MDABC"/>
        <w:numPr>
          <w:ilvl w:val="0"/>
          <w:numId w:val="20"/>
        </w:numPr>
      </w:pPr>
      <w:r>
        <w:t>F</w:t>
      </w:r>
      <w:r w:rsidR="008836CF" w:rsidRPr="00634B9B">
        <w:t>iling of protests;</w:t>
      </w:r>
    </w:p>
    <w:p w14:paraId="661F4B0F" w14:textId="77777777" w:rsidR="00377D8B" w:rsidRDefault="000313A3" w:rsidP="00AB3625">
      <w:pPr>
        <w:pStyle w:val="MDABC"/>
        <w:numPr>
          <w:ilvl w:val="0"/>
          <w:numId w:val="20"/>
        </w:numPr>
      </w:pPr>
      <w:r>
        <w:t>F</w:t>
      </w:r>
      <w:r w:rsidR="008836CF" w:rsidRPr="00634B9B">
        <w:t>iling of Contract claims;</w:t>
      </w:r>
    </w:p>
    <w:p w14:paraId="598F6ACB" w14:textId="77777777" w:rsidR="00377D8B" w:rsidRDefault="000313A3" w:rsidP="00AB3625">
      <w:pPr>
        <w:pStyle w:val="MDABC"/>
        <w:numPr>
          <w:ilvl w:val="0"/>
          <w:numId w:val="20"/>
        </w:numPr>
      </w:pPr>
      <w:r>
        <w:t>S</w:t>
      </w:r>
      <w:r w:rsidR="008836CF" w:rsidRPr="00634B9B">
        <w:t xml:space="preserve">ubmission of documents determined by the </w:t>
      </w:r>
      <w:r w:rsidR="00066DDD">
        <w:t>Department</w:t>
      </w:r>
      <w:r w:rsidR="008836CF" w:rsidRPr="00634B9B">
        <w:t xml:space="preserve"> to require original signatures (e.g., Contract execution, Contract modifications</w:t>
      </w:r>
      <w:r w:rsidR="008836CF" w:rsidRPr="00B9217F">
        <w:t>);</w:t>
      </w:r>
      <w:r w:rsidR="008836CF" w:rsidRPr="00634B9B">
        <w:t xml:space="preserve"> or</w:t>
      </w:r>
    </w:p>
    <w:p w14:paraId="6E00E09C" w14:textId="77777777" w:rsidR="00377D8B" w:rsidRPr="002B30A7" w:rsidRDefault="000313A3" w:rsidP="00AB3625">
      <w:pPr>
        <w:pStyle w:val="MDABC"/>
        <w:numPr>
          <w:ilvl w:val="0"/>
          <w:numId w:val="20"/>
        </w:numPr>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32B5ABF8" w14:textId="77777777" w:rsidR="008836CF" w:rsidRPr="00634B9B" w:rsidRDefault="008836CF" w:rsidP="00FE0256">
      <w:pPr>
        <w:pStyle w:val="MDText1"/>
      </w:pPr>
      <w:r w:rsidRPr="00FD0694">
        <w:t xml:space="preserve">Any </w:t>
      </w:r>
      <w:r>
        <w:t>e-mail</w:t>
      </w:r>
      <w:r w:rsidRPr="00634B9B">
        <w:t xml:space="preserve"> transmission is only authorized to the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Contract </w:t>
      </w:r>
      <w:r>
        <w:rPr>
          <w:bCs/>
          <w:color w:val="000000"/>
        </w:rPr>
        <w:t>Monitor</w:t>
      </w:r>
      <w:r w:rsidRPr="00634B9B">
        <w:t>.</w:t>
      </w:r>
    </w:p>
    <w:p w14:paraId="7E932720" w14:textId="77777777" w:rsidR="00FE7635" w:rsidRPr="00634B9B" w:rsidRDefault="00FE7635" w:rsidP="0084333C">
      <w:pPr>
        <w:pStyle w:val="Heading2"/>
      </w:pPr>
      <w:bookmarkStart w:id="205" w:name="_Toc473536835"/>
      <w:bookmarkStart w:id="206" w:name="_Toc488066998"/>
      <w:bookmarkStart w:id="207" w:name="_Toc14370618"/>
      <w:r w:rsidRPr="004F306B">
        <w:t>MBE Participation Goal</w:t>
      </w:r>
      <w:bookmarkEnd w:id="205"/>
      <w:bookmarkEnd w:id="206"/>
      <w:bookmarkEnd w:id="207"/>
    </w:p>
    <w:p w14:paraId="6E50F540" w14:textId="77777777" w:rsidR="00FE7635" w:rsidRDefault="00FE7635" w:rsidP="00FE7635">
      <w:pPr>
        <w:pStyle w:val="MDText0"/>
      </w:pPr>
      <w:r>
        <w:t>There is no MBE subcontractor participation goal for this procurement.</w:t>
      </w:r>
    </w:p>
    <w:p w14:paraId="32DD978E" w14:textId="77777777" w:rsidR="00F83392" w:rsidRPr="00634B9B" w:rsidRDefault="00F83392" w:rsidP="0084333C">
      <w:pPr>
        <w:pStyle w:val="Heading2"/>
      </w:pPr>
      <w:bookmarkStart w:id="208" w:name="_Toc349906900"/>
      <w:bookmarkStart w:id="209" w:name="_Toc472702488"/>
      <w:bookmarkStart w:id="210" w:name="_Toc473536836"/>
      <w:bookmarkStart w:id="211" w:name="_Toc488066999"/>
      <w:bookmarkStart w:id="212" w:name="_Toc14370619"/>
      <w:r>
        <w:t>VSBE</w:t>
      </w:r>
      <w:r w:rsidRPr="00634B9B">
        <w:t xml:space="preserve"> Goal</w:t>
      </w:r>
      <w:bookmarkEnd w:id="208"/>
      <w:bookmarkEnd w:id="209"/>
      <w:bookmarkEnd w:id="210"/>
      <w:bookmarkEnd w:id="211"/>
      <w:bookmarkEnd w:id="212"/>
    </w:p>
    <w:p w14:paraId="7A0BED70" w14:textId="77777777" w:rsidR="00F83392" w:rsidRDefault="00F83392" w:rsidP="00F83392">
      <w:pPr>
        <w:pStyle w:val="MDText0"/>
      </w:pPr>
      <w:r>
        <w:t>There is no VSBE participation goal for this procurement.</w:t>
      </w:r>
    </w:p>
    <w:p w14:paraId="36A0CD23" w14:textId="77777777" w:rsidR="000875C7" w:rsidRPr="00634B9B" w:rsidRDefault="000875C7" w:rsidP="0084333C">
      <w:pPr>
        <w:pStyle w:val="Heading2"/>
      </w:pPr>
      <w:bookmarkStart w:id="213" w:name="_Toc349906893"/>
      <w:bookmarkStart w:id="214" w:name="_Toc472702489"/>
      <w:bookmarkStart w:id="215" w:name="_Toc473536837"/>
      <w:bookmarkStart w:id="216" w:name="_Toc488067000"/>
      <w:bookmarkStart w:id="217" w:name="_Toc14370620"/>
      <w:r w:rsidRPr="00634B9B">
        <w:t>Living Wage Requirements</w:t>
      </w:r>
      <w:bookmarkEnd w:id="213"/>
      <w:bookmarkEnd w:id="214"/>
      <w:bookmarkEnd w:id="215"/>
      <w:bookmarkEnd w:id="216"/>
      <w:bookmarkEnd w:id="217"/>
    </w:p>
    <w:p w14:paraId="531E1E32" w14:textId="342572CC" w:rsidR="00306462" w:rsidRDefault="00306462" w:rsidP="00565B85">
      <w:pPr>
        <w:pStyle w:val="MDABC"/>
        <w:numPr>
          <w:ilvl w:val="0"/>
          <w:numId w:val="88"/>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t xml:space="preserve">Maryland </w:t>
      </w:r>
      <w:r w:rsidRPr="00634B9B">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45793EC1" w14:textId="77777777" w:rsidR="00306462" w:rsidRPr="000F02F5" w:rsidRDefault="00306462" w:rsidP="00565B85">
      <w:pPr>
        <w:pStyle w:val="MDABC"/>
      </w:pPr>
      <w:r w:rsidRPr="00634B9B">
        <w:lastRenderedPageBreak/>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t xml:space="preserve"> </w:t>
      </w:r>
      <w:hyperlink r:id="rId20" w:history="1">
        <w:r w:rsidRPr="00513A99">
          <w:rPr>
            <w:rStyle w:val="Hyperlink"/>
          </w:rPr>
          <w:t>http://www.dllr.state.md.us/labor/prev/livingwage.shtml</w:t>
        </w:r>
      </w:hyperlink>
      <w:r>
        <w:rPr>
          <w:rStyle w:val="Hyperlink"/>
        </w:rPr>
        <w:t>.</w:t>
      </w:r>
      <w:r>
        <w:t xml:space="preserve"> </w:t>
      </w:r>
    </w:p>
    <w:p w14:paraId="57693CBE" w14:textId="77777777" w:rsidR="00306462" w:rsidRPr="00634B9B" w:rsidRDefault="00306462" w:rsidP="00565B85">
      <w:pPr>
        <w:pStyle w:val="MDABC"/>
      </w:pPr>
      <w:r w:rsidRPr="00634B9B">
        <w:t xml:space="preserve">Additional information regarding the State’s living wage requirement is contained in </w:t>
      </w:r>
      <w:r w:rsidRPr="00C76DF2">
        <w:rPr>
          <w:b/>
        </w:rPr>
        <w:t>Attachment</w:t>
      </w:r>
      <w:r w:rsidRPr="00634B9B">
        <w:t xml:space="preserve"> </w:t>
      </w:r>
      <w:r w:rsidRPr="000875C7">
        <w:rPr>
          <w:b/>
        </w:rPr>
        <w:t>F</w:t>
      </w:r>
      <w:r>
        <w:t>. Offeror</w:t>
      </w:r>
      <w:r w:rsidRPr="00634B9B">
        <w:t>s must complete and submit the Maryland Living Wage Requirements Affidavit of Agreement (</w:t>
      </w:r>
      <w:r w:rsidRPr="00BC30FE">
        <w:rPr>
          <w:b/>
        </w:rPr>
        <w:t>Attachment F-1</w:t>
      </w:r>
      <w:r w:rsidRPr="00BC30FE">
        <w:t>) with</w:t>
      </w:r>
      <w:r w:rsidRPr="00634B9B">
        <w:t xml:space="preserve"> their </w:t>
      </w:r>
      <w:r>
        <w:t>Proposal</w:t>
      </w:r>
      <w:r w:rsidRPr="00634B9B">
        <w:t>s</w:t>
      </w:r>
      <w:r>
        <w:t xml:space="preserve">.  </w:t>
      </w:r>
      <w:r w:rsidRPr="00634B9B">
        <w:t xml:space="preserve">If </w:t>
      </w:r>
      <w:r>
        <w:t>the</w:t>
      </w:r>
      <w:r w:rsidRPr="00634B9B">
        <w:t xml:space="preserve"> </w:t>
      </w:r>
      <w:r>
        <w:t>Offeror</w:t>
      </w:r>
      <w:r w:rsidRPr="00634B9B">
        <w:t xml:space="preserve"> fails to complete and submit the required documentation, the State may determine the </w:t>
      </w:r>
      <w:r>
        <w:t>Offeror</w:t>
      </w:r>
      <w:r w:rsidRPr="00634B9B">
        <w:t xml:space="preserve"> to not </w:t>
      </w:r>
      <w:r>
        <w:t xml:space="preserve">be </w:t>
      </w:r>
      <w:r w:rsidRPr="00634B9B">
        <w:t>responsible under State law.</w:t>
      </w:r>
    </w:p>
    <w:p w14:paraId="7B4C1B90" w14:textId="77777777" w:rsidR="00306462" w:rsidRPr="000F02F5" w:rsidRDefault="00306462" w:rsidP="00565B85">
      <w:pPr>
        <w:pStyle w:val="MDABC"/>
      </w:pPr>
      <w:r w:rsidRPr="000F02F5">
        <w:t xml:space="preserve">Contractors and subcontractors subject to the Living Wage Law shall pay each covered employee at least the minimum amount set by law for the applicable Tier area. The specific living wage rate is determined by whether a majority of services take place in a Tier 1 Area or a Tier 2 Area of the State. The specific Living Wage rate is determined by whether a majority of services take place in a Tier 1 Area or Tier 2 Area of the State. </w:t>
      </w:r>
    </w:p>
    <w:p w14:paraId="31CA5BA6" w14:textId="77777777" w:rsidR="00306462" w:rsidRPr="000F02F5" w:rsidRDefault="00306462" w:rsidP="00565B85">
      <w:pPr>
        <w:pStyle w:val="MDABC"/>
        <w:numPr>
          <w:ilvl w:val="1"/>
          <w:numId w:val="89"/>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t>the Contract</w:t>
      </w:r>
      <w:r w:rsidRPr="000F02F5">
        <w:t xml:space="preserve"> will be determined to be a Tier (enter “1” or “2,” depending on where the majority of the service recipients are located) Contract.</w:t>
      </w:r>
    </w:p>
    <w:p w14:paraId="3B2ABE5B" w14:textId="77777777" w:rsidR="00306462" w:rsidRPr="000F02F5" w:rsidRDefault="00306462" w:rsidP="00565B85">
      <w:pPr>
        <w:pStyle w:val="MDABC"/>
        <w:numPr>
          <w:ilvl w:val="1"/>
          <w:numId w:val="89"/>
        </w:numPr>
      </w:pPr>
      <w:r w:rsidRPr="000F02F5">
        <w:t xml:space="preserve">The Contract will be determined to be a Tier 1 Contract or a Tier 2 Contract depending on the location(s) from which the Contractor provides 50% or more of the services.  The </w:t>
      </w:r>
      <w:r>
        <w:t>Offeror</w:t>
      </w:r>
      <w:r w:rsidRPr="000F02F5">
        <w:t xml:space="preserve"> must identify in its </w:t>
      </w:r>
      <w:r>
        <w:t>Proposal</w:t>
      </w:r>
      <w:r w:rsidRPr="000F02F5">
        <w:t xml:space="preserve"> the location(s) from which services will be provided, including the location(s) from which 50% or more of the Contract services will be provided.</w:t>
      </w:r>
    </w:p>
    <w:p w14:paraId="71D574BC" w14:textId="77777777" w:rsidR="00306462" w:rsidRPr="000F02F5" w:rsidRDefault="00306462" w:rsidP="00565B85">
      <w:pPr>
        <w:pStyle w:val="MDABC"/>
        <w:numPr>
          <w:ilvl w:val="1"/>
          <w:numId w:val="89"/>
        </w:numPr>
      </w:pPr>
      <w:r w:rsidRPr="000F02F5">
        <w:t>If the Contractor provides 50% or more of the services from a location(s) in a Tier 1 jurisdiction(s) the Contract will be a Tier 1 Contract.</w:t>
      </w:r>
    </w:p>
    <w:p w14:paraId="24EC3BAC" w14:textId="77777777" w:rsidR="00306462" w:rsidRPr="000F02F5" w:rsidRDefault="00306462" w:rsidP="00565B85">
      <w:pPr>
        <w:pStyle w:val="MDABC"/>
        <w:numPr>
          <w:ilvl w:val="1"/>
          <w:numId w:val="89"/>
        </w:numPr>
      </w:pPr>
      <w:r w:rsidRPr="000F02F5">
        <w:t>If the Contractor provides 50% or more of the services from a location(s) in a Tier 2 jurisdiction(s), the Contract will be a Tier 2 Contract.</w:t>
      </w:r>
    </w:p>
    <w:p w14:paraId="15B9F434" w14:textId="77777777" w:rsidR="00306462" w:rsidRPr="000F02F5" w:rsidRDefault="00306462" w:rsidP="00565B85">
      <w:pPr>
        <w:pStyle w:val="MDABC"/>
      </w:pPr>
      <w:r w:rsidRPr="000F02F5">
        <w:t>If the Contractor provides more than 50% of the services from an out-of-State location, the State agency determines the wage tier based on where the majority of the service recipients are located. See COMAR 21.11.10.07.</w:t>
      </w:r>
    </w:p>
    <w:p w14:paraId="19DA23A5" w14:textId="77777777" w:rsidR="00306462" w:rsidRDefault="00306462" w:rsidP="00565B85">
      <w:pPr>
        <w:pStyle w:val="MDABC"/>
      </w:pPr>
      <w:r>
        <w:t>The Offeror shall identify in the Proposal the location from which services will be provided.</w:t>
      </w:r>
    </w:p>
    <w:p w14:paraId="60961F9F" w14:textId="77777777" w:rsidR="00306462" w:rsidRDefault="00306462" w:rsidP="00565B85">
      <w:pPr>
        <w:pStyle w:val="MDABC"/>
      </w:pPr>
      <w:r w:rsidRPr="000875C7">
        <w:rPr>
          <w:b/>
        </w:rPr>
        <w:t>NOTE</w:t>
      </w:r>
      <w:r>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t xml:space="preserve"> or a change in the State minimum wage</w:t>
      </w:r>
      <w:r w:rsidRPr="00634B9B">
        <w:t>.</w:t>
      </w:r>
      <w:r>
        <w:t xml:space="preserve"> </w:t>
      </w:r>
    </w:p>
    <w:p w14:paraId="2BDC68EB" w14:textId="1BB1CEC2" w:rsidR="00627B15" w:rsidRDefault="00306462" w:rsidP="00306462">
      <w:pPr>
        <w:pStyle w:val="Heading2"/>
      </w:pPr>
      <w:r w:rsidRPr="00306462" w:rsidDel="00306462">
        <w:lastRenderedPageBreak/>
        <w:t xml:space="preserve"> </w:t>
      </w:r>
      <w:bookmarkStart w:id="218" w:name="_Toc488067001"/>
      <w:bookmarkStart w:id="219" w:name="_Toc14370621"/>
      <w:r w:rsidR="00627B15">
        <w:t>Federal Funding Acknowledgement</w:t>
      </w:r>
      <w:bookmarkEnd w:id="218"/>
      <w:bookmarkEnd w:id="219"/>
    </w:p>
    <w:p w14:paraId="41B1D0AB" w14:textId="77777777" w:rsidR="00627B15" w:rsidRDefault="00627B15" w:rsidP="00306462">
      <w:pPr>
        <w:pStyle w:val="MDText0"/>
      </w:pPr>
      <w:r>
        <w:t>This Contract does not contain federal funds.</w:t>
      </w:r>
    </w:p>
    <w:p w14:paraId="5D9F0D08" w14:textId="77777777" w:rsidR="00FF62AC" w:rsidRPr="00634B9B" w:rsidRDefault="00FF62AC" w:rsidP="00306462">
      <w:pPr>
        <w:pStyle w:val="Heading2"/>
      </w:pPr>
      <w:bookmarkStart w:id="220" w:name="_Toc349906895"/>
      <w:bookmarkStart w:id="221" w:name="_Toc472702491"/>
      <w:bookmarkStart w:id="222" w:name="_Toc473536839"/>
      <w:bookmarkStart w:id="223" w:name="_Toc488067002"/>
      <w:bookmarkStart w:id="224" w:name="_Toc14370622"/>
      <w:r w:rsidRPr="00634B9B">
        <w:t>Conflict of Interest Affidavit and Disclosure</w:t>
      </w:r>
      <w:bookmarkEnd w:id="220"/>
      <w:bookmarkEnd w:id="221"/>
      <w:bookmarkEnd w:id="222"/>
      <w:bookmarkEnd w:id="223"/>
      <w:bookmarkEnd w:id="224"/>
    </w:p>
    <w:p w14:paraId="39C3CEBD" w14:textId="77777777" w:rsidR="00337F24" w:rsidRDefault="005623A9" w:rsidP="00306462">
      <w:pPr>
        <w:pStyle w:val="MDText1"/>
      </w:pPr>
      <w:r>
        <w:t xml:space="preserve">The </w:t>
      </w:r>
      <w:r w:rsidR="000A333C">
        <w:t>Offeror</w:t>
      </w:r>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14:paraId="27DEF28B" w14:textId="77777777" w:rsidR="00377D8B" w:rsidRPr="00337F24" w:rsidRDefault="00337F24" w:rsidP="00306462">
      <w:pPr>
        <w:pStyle w:val="MDText1"/>
      </w:pPr>
      <w:r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14:paraId="2F0B75B8" w14:textId="77777777" w:rsidR="00377D8B" w:rsidRDefault="00FF62AC" w:rsidP="00306462">
      <w:pPr>
        <w:pStyle w:val="MDText1"/>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Pr="003F626E">
        <w:t>&lt;&lt;</w:t>
      </w:r>
      <w:r w:rsidR="003F626E" w:rsidRPr="003F626E">
        <w:t xml:space="preserve"> </w:t>
      </w:r>
      <w:r w:rsidR="003F626E">
        <w:t xml:space="preserve">under </w:t>
      </w:r>
      <w:r w:rsidR="00811967">
        <w:t>OR</w:t>
      </w:r>
      <w:r w:rsidR="003F626E">
        <w:t xml:space="preserve"> </w:t>
      </w:r>
      <w:r w:rsidRPr="003F626E">
        <w:t>individual Task Orders issued under &gt;&gt;</w:t>
      </w:r>
      <w:r w:rsidR="00697360">
        <w:t xml:space="preserve"> </w:t>
      </w:r>
      <w:r>
        <w:t>the Contract</w:t>
      </w:r>
      <w:r w:rsidR="00AC29B8">
        <w:t xml:space="preserve">. </w:t>
      </w:r>
      <w:r w:rsidRPr="00634B9B">
        <w:t>For policies and procedures applying specifically to Conflict of Interests, the Contract is governed by COMAR 21.05.08.08.</w:t>
      </w:r>
    </w:p>
    <w:p w14:paraId="65AFE8A9" w14:textId="77777777" w:rsidR="00C9016E" w:rsidRDefault="00C9016E" w:rsidP="00306462">
      <w:pPr>
        <w:pStyle w:val="MDText1"/>
      </w:pPr>
      <w:r>
        <w:t>Participation in Drafting of Specifications: Disqualifying Event: Offerors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t>Offeror</w:t>
      </w:r>
      <w:r w:rsidR="00ED63AA">
        <w:t xml:space="preserve"> </w:t>
      </w:r>
      <w:r>
        <w:t xml:space="preserve">submitting a </w:t>
      </w:r>
      <w:r w:rsidR="000A333C">
        <w:t>Proposal</w:t>
      </w:r>
      <w:r w:rsidR="00ED63AA">
        <w:t xml:space="preserve"> </w:t>
      </w:r>
      <w:r>
        <w:t>in violation of this provision shall be classified as “not responsible.”   See COMAR 21.05.03.03.</w:t>
      </w:r>
    </w:p>
    <w:p w14:paraId="287D8CEA" w14:textId="77777777" w:rsidR="00FF62AC" w:rsidRPr="00634B9B" w:rsidRDefault="00FF62AC" w:rsidP="00306462">
      <w:pPr>
        <w:pStyle w:val="Heading2"/>
      </w:pPr>
      <w:bookmarkStart w:id="225" w:name="_Toc473536840"/>
      <w:bookmarkStart w:id="226" w:name="_Toc488067003"/>
      <w:bookmarkStart w:id="227" w:name="_Toc14370623"/>
      <w:r w:rsidRPr="00634B9B">
        <w:t>Non-Disclosure Agreement</w:t>
      </w:r>
      <w:bookmarkEnd w:id="225"/>
      <w:bookmarkEnd w:id="226"/>
      <w:bookmarkEnd w:id="227"/>
    </w:p>
    <w:p w14:paraId="7393A799" w14:textId="77777777" w:rsidR="00FF62AC" w:rsidRDefault="00FF62AC" w:rsidP="00306462">
      <w:pPr>
        <w:pStyle w:val="Heading3"/>
      </w:pPr>
      <w:r>
        <w:t>Non-Disclosure Agreement (</w:t>
      </w:r>
      <w:r w:rsidR="000A333C">
        <w:t>Offeror</w:t>
      </w:r>
      <w:r>
        <w:t>)</w:t>
      </w:r>
    </w:p>
    <w:p w14:paraId="02919A70" w14:textId="77777777" w:rsidR="00FF62AC" w:rsidRDefault="00FF62AC" w:rsidP="00306462">
      <w:pPr>
        <w:pStyle w:val="MDText0"/>
      </w:pPr>
      <w:r>
        <w:t>A Non-Disclosure Agreement (</w:t>
      </w:r>
      <w:r w:rsidR="000A333C">
        <w:t>Offeror</w:t>
      </w:r>
      <w:r>
        <w:t>) is not required for this procurement.</w:t>
      </w:r>
    </w:p>
    <w:p w14:paraId="26DE65EC" w14:textId="77777777" w:rsidR="00FF62AC" w:rsidRDefault="00FF62AC" w:rsidP="00306462">
      <w:pPr>
        <w:pStyle w:val="Heading3"/>
      </w:pPr>
      <w:r>
        <w:t>Non-Disclosure Agreement (Contractor)</w:t>
      </w:r>
    </w:p>
    <w:p w14:paraId="3CF8E129" w14:textId="77777777" w:rsidR="00FF62AC" w:rsidRPr="00634B9B" w:rsidRDefault="00FF62AC" w:rsidP="00306462">
      <w:pPr>
        <w:pStyle w:val="MDText0"/>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14:paraId="32E2A4E2" w14:textId="77777777" w:rsidR="00377D8B" w:rsidRDefault="00FF62AC" w:rsidP="00306462">
      <w:pPr>
        <w:pStyle w:val="Heading2"/>
      </w:pPr>
      <w:bookmarkStart w:id="228" w:name="_Toc349906897"/>
      <w:bookmarkStart w:id="229" w:name="_Toc472702493"/>
      <w:bookmarkStart w:id="230" w:name="_Toc473536841"/>
      <w:bookmarkStart w:id="231" w:name="_Toc488067004"/>
      <w:bookmarkStart w:id="232" w:name="_Toc14370624"/>
      <w:r w:rsidRPr="00634B9B">
        <w:t>HIPAA - Business Associate Agreement</w:t>
      </w:r>
      <w:bookmarkEnd w:id="228"/>
      <w:bookmarkEnd w:id="229"/>
      <w:bookmarkEnd w:id="230"/>
      <w:bookmarkEnd w:id="231"/>
      <w:bookmarkEnd w:id="232"/>
    </w:p>
    <w:p w14:paraId="3BDC346A" w14:textId="77777777" w:rsidR="00FF62AC" w:rsidRDefault="00FF62AC" w:rsidP="00306462">
      <w:pPr>
        <w:pStyle w:val="MDText0"/>
      </w:pPr>
      <w:r>
        <w:t>A HIPAA Business Associate Agreement is not required for this procurement.</w:t>
      </w:r>
    </w:p>
    <w:p w14:paraId="09D396D6" w14:textId="77777777" w:rsidR="00FF62AC" w:rsidRPr="00634B9B" w:rsidRDefault="00FF62AC" w:rsidP="00306462">
      <w:pPr>
        <w:pStyle w:val="Heading2"/>
      </w:pPr>
      <w:bookmarkStart w:id="233" w:name="_Toc349906898"/>
      <w:bookmarkStart w:id="234" w:name="_Toc472702494"/>
      <w:bookmarkStart w:id="235" w:name="_Toc473536842"/>
      <w:bookmarkStart w:id="236" w:name="_Toc488067005"/>
      <w:bookmarkStart w:id="237" w:name="_Toc14370625"/>
      <w:r w:rsidRPr="00634B9B">
        <w:t>Nonvisual Access</w:t>
      </w:r>
      <w:bookmarkEnd w:id="233"/>
      <w:bookmarkEnd w:id="234"/>
      <w:bookmarkEnd w:id="235"/>
      <w:bookmarkEnd w:id="236"/>
      <w:bookmarkEnd w:id="237"/>
    </w:p>
    <w:p w14:paraId="154E386E" w14:textId="77777777" w:rsidR="00FF62AC" w:rsidRDefault="00FF62AC" w:rsidP="00306462">
      <w:pPr>
        <w:pStyle w:val="MDText0"/>
      </w:pPr>
      <w:r>
        <w:t>This solicitation does not contain Information Technology (IT) provisions requiring Nonvisual Access.</w:t>
      </w:r>
    </w:p>
    <w:p w14:paraId="74D79FA3" w14:textId="77777777" w:rsidR="00837A56" w:rsidRDefault="00837A56" w:rsidP="00306462">
      <w:pPr>
        <w:rPr>
          <w:rFonts w:eastAsia="Times New Roman"/>
        </w:rPr>
      </w:pPr>
    </w:p>
    <w:p w14:paraId="0F141B97" w14:textId="77777777" w:rsidR="00FF62AC" w:rsidRPr="00634B9B" w:rsidRDefault="00FF62AC" w:rsidP="00306462">
      <w:pPr>
        <w:pStyle w:val="Heading2"/>
      </w:pPr>
      <w:bookmarkStart w:id="238" w:name="_Toc349906899"/>
      <w:bookmarkStart w:id="239" w:name="_Toc472702495"/>
      <w:bookmarkStart w:id="240" w:name="_Toc473536843"/>
      <w:bookmarkStart w:id="241" w:name="_Toc488067006"/>
      <w:bookmarkStart w:id="242" w:name="_Toc14370626"/>
      <w:r w:rsidRPr="00634B9B">
        <w:t>Mercury and Products That Contain Mercury</w:t>
      </w:r>
      <w:bookmarkEnd w:id="238"/>
      <w:bookmarkEnd w:id="239"/>
      <w:bookmarkEnd w:id="240"/>
      <w:bookmarkEnd w:id="241"/>
      <w:bookmarkEnd w:id="242"/>
    </w:p>
    <w:p w14:paraId="11732E93" w14:textId="77777777" w:rsidR="00FF62AC" w:rsidRDefault="00FF62AC" w:rsidP="00306462">
      <w:pPr>
        <w:pStyle w:val="MDText0"/>
      </w:pPr>
      <w:r>
        <w:t>This solicitation does not include the procurement of products known to likely include mercury as a component.</w:t>
      </w:r>
    </w:p>
    <w:p w14:paraId="0ACE7228" w14:textId="77777777" w:rsidR="003D529C" w:rsidRPr="00634B9B" w:rsidRDefault="003D529C" w:rsidP="00306462">
      <w:pPr>
        <w:pStyle w:val="Heading2"/>
      </w:pPr>
      <w:bookmarkStart w:id="243" w:name="_Toc349906903"/>
      <w:bookmarkStart w:id="244" w:name="_Toc472702496"/>
      <w:bookmarkStart w:id="245" w:name="_Toc473536844"/>
      <w:bookmarkStart w:id="246" w:name="_Toc488067007"/>
      <w:bookmarkStart w:id="247" w:name="_Toc14370627"/>
      <w:r w:rsidRPr="00634B9B">
        <w:lastRenderedPageBreak/>
        <w:t>Location of the Performance of Services Disclosure</w:t>
      </w:r>
      <w:bookmarkEnd w:id="243"/>
      <w:bookmarkEnd w:id="244"/>
      <w:bookmarkEnd w:id="245"/>
      <w:bookmarkEnd w:id="246"/>
      <w:bookmarkEnd w:id="247"/>
    </w:p>
    <w:p w14:paraId="2CFE1737" w14:textId="77777777" w:rsidR="003D529C" w:rsidRDefault="003D529C" w:rsidP="00306462">
      <w:pPr>
        <w:pStyle w:val="MDText0"/>
      </w:pPr>
      <w:r>
        <w:t>This solicitation does not require a Location of the Performance of Services Disclosure.</w:t>
      </w:r>
    </w:p>
    <w:p w14:paraId="2ACD52AD" w14:textId="77777777" w:rsidR="003D529C" w:rsidRPr="00634B9B" w:rsidRDefault="003D529C" w:rsidP="00306462">
      <w:pPr>
        <w:pStyle w:val="Heading2"/>
      </w:pPr>
      <w:bookmarkStart w:id="248" w:name="_Toc349906904"/>
      <w:bookmarkStart w:id="249" w:name="_Toc472702497"/>
      <w:bookmarkStart w:id="250" w:name="_Toc473536845"/>
      <w:bookmarkStart w:id="251" w:name="_Toc488067008"/>
      <w:bookmarkStart w:id="252" w:name="_Toc14370628"/>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48"/>
      <w:bookmarkEnd w:id="249"/>
      <w:bookmarkEnd w:id="250"/>
      <w:bookmarkEnd w:id="251"/>
      <w:bookmarkEnd w:id="252"/>
    </w:p>
    <w:p w14:paraId="21E98B72" w14:textId="77777777" w:rsidR="003D529C" w:rsidRDefault="003D529C" w:rsidP="00306462">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w:t>
      </w:r>
      <w:r w:rsidR="00A75BB3">
        <w:t>DHS</w:t>
      </w:r>
      <w:r w:rsidRPr="00634B9B">
        <w:t xml:space="preserve"> Hiring Agreement</w:t>
      </w:r>
      <w:r w:rsidR="00AC29B8">
        <w:t xml:space="preserve">. </w:t>
      </w:r>
      <w:r w:rsidRPr="00634B9B">
        <w:t xml:space="preserve">A copy of this </w:t>
      </w:r>
      <w:r w:rsidR="005878D7">
        <w:t>Agreement</w:t>
      </w:r>
      <w:r w:rsidR="005878D7" w:rsidRPr="00634B9B">
        <w:t xml:space="preserve"> </w:t>
      </w:r>
      <w:r w:rsidRPr="00D26E41">
        <w:t xml:space="preserve">is included as </w:t>
      </w:r>
      <w:r w:rsidRPr="00D26E41">
        <w:rPr>
          <w:b/>
        </w:rPr>
        <w:t>Attachment</w:t>
      </w:r>
      <w:r w:rsidRPr="00D26E41">
        <w:t xml:space="preserve"> </w:t>
      </w:r>
      <w:r w:rsidRPr="00D26E41">
        <w:rPr>
          <w:b/>
        </w:rPr>
        <w:t>O</w:t>
      </w:r>
      <w:r w:rsidR="00AC29B8">
        <w:t xml:space="preserve">. </w:t>
      </w:r>
      <w:r w:rsidR="005878D7">
        <w:t xml:space="preserve"> </w:t>
      </w:r>
      <w:r w:rsidRPr="00D26E41">
        <w:t xml:space="preserve">This </w:t>
      </w:r>
      <w:r w:rsidR="005878D7">
        <w:t>Agreement</w:t>
      </w:r>
      <w:r w:rsidR="005878D7" w:rsidRPr="00D26E41">
        <w:t xml:space="preserve"> </w:t>
      </w:r>
      <w:r w:rsidRPr="00D26E41">
        <w:t>must be provided within five (5) Business Days of</w:t>
      </w:r>
      <w:r w:rsidRPr="00634B9B">
        <w:t xml:space="preserve"> notification of </w:t>
      </w:r>
      <w:r>
        <w:t>recommended</w:t>
      </w:r>
      <w:r w:rsidRPr="00634B9B">
        <w:t xml:space="preserve"> award.</w:t>
      </w:r>
    </w:p>
    <w:p w14:paraId="17974AAA" w14:textId="77777777" w:rsidR="009C3D63" w:rsidRPr="00634B9B" w:rsidRDefault="009C3D63" w:rsidP="00306462">
      <w:pPr>
        <w:pStyle w:val="Heading2"/>
      </w:pPr>
      <w:bookmarkStart w:id="253" w:name="_Toc472702498"/>
      <w:bookmarkStart w:id="254" w:name="_Toc473536846"/>
      <w:bookmarkStart w:id="255" w:name="_Toc488067009"/>
      <w:bookmarkStart w:id="256" w:name="_Toc14370629"/>
      <w:r w:rsidRPr="00634B9B">
        <w:t>Small Business Reserve (SBR) Procurement</w:t>
      </w:r>
      <w:bookmarkEnd w:id="253"/>
      <w:bookmarkEnd w:id="254"/>
      <w:bookmarkEnd w:id="255"/>
      <w:bookmarkEnd w:id="256"/>
    </w:p>
    <w:p w14:paraId="221822B8" w14:textId="77777777" w:rsidR="009C3D63" w:rsidRPr="00DA6380" w:rsidRDefault="009C3D63" w:rsidP="00306462">
      <w:pPr>
        <w:pStyle w:val="MDText0"/>
      </w:pPr>
      <w:r w:rsidRPr="00DA6380">
        <w:t>This solicitation is not designated as a Small Business Reserve (SBR) Procurement.</w:t>
      </w:r>
    </w:p>
    <w:p w14:paraId="12F8A0D9" w14:textId="77777777" w:rsidR="00B80537" w:rsidRPr="006D78B2" w:rsidRDefault="00B80537" w:rsidP="00306462">
      <w:pPr>
        <w:pStyle w:val="Heading2"/>
      </w:pPr>
      <w:bookmarkStart w:id="257" w:name="_Toc14370631"/>
      <w:r>
        <w:t>Maryland Healthy Working Families Act Requirements</w:t>
      </w:r>
      <w:bookmarkEnd w:id="257"/>
    </w:p>
    <w:p w14:paraId="673F5A8E" w14:textId="77777777" w:rsidR="00B80537" w:rsidRDefault="00B80537" w:rsidP="00306462">
      <w:pPr>
        <w:pStyle w:val="MDText0"/>
        <w:spacing w:before="0" w:after="0"/>
      </w:pPr>
    </w:p>
    <w:p w14:paraId="0481DC7F" w14:textId="77777777" w:rsidR="00B80537" w:rsidRDefault="00B80537" w:rsidP="00306462">
      <w:pPr>
        <w:pStyle w:val="MDText0"/>
        <w:spacing w:before="0" w:after="0"/>
      </w:pPr>
      <w:r w:rsidRPr="00B80537">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21" w:history="1">
        <w:r w:rsidRPr="002F22B7">
          <w:rPr>
            <w:rStyle w:val="Hyperlink"/>
          </w:rPr>
          <w:t>http://dllr.maryland.gov/paidleave/</w:t>
        </w:r>
      </w:hyperlink>
      <w:r>
        <w:t>.</w:t>
      </w:r>
    </w:p>
    <w:p w14:paraId="04F49EA0" w14:textId="77777777" w:rsidR="00B80537" w:rsidRDefault="00B80537" w:rsidP="00306462">
      <w:pPr>
        <w:pStyle w:val="MDText0"/>
        <w:spacing w:before="0" w:after="0"/>
      </w:pPr>
    </w:p>
    <w:p w14:paraId="3776133A" w14:textId="77777777" w:rsidR="00B80537" w:rsidRDefault="00B80537" w:rsidP="00306462">
      <w:pPr>
        <w:pStyle w:val="MDText0"/>
        <w:spacing w:before="0" w:after="0"/>
      </w:pPr>
    </w:p>
    <w:p w14:paraId="47CC6D43" w14:textId="77777777" w:rsidR="00797F54" w:rsidRPr="00634B9B" w:rsidRDefault="00797F54" w:rsidP="00306462">
      <w:pPr>
        <w:pStyle w:val="MDIntentionalBlank"/>
      </w:pPr>
      <w:r w:rsidRPr="00634B9B">
        <w:t>THE REMAINDER OF THIS PAGE IS INTENTIONALLY LEFT BLANK.</w:t>
      </w:r>
    </w:p>
    <w:p w14:paraId="08889157" w14:textId="77777777" w:rsidR="00377D8B" w:rsidRDefault="000A333C" w:rsidP="00306462">
      <w:pPr>
        <w:pStyle w:val="Heading1"/>
      </w:pPr>
      <w:bookmarkStart w:id="258" w:name="_Toc488067011"/>
      <w:bookmarkStart w:id="259" w:name="_Toc14370632"/>
      <w:r>
        <w:lastRenderedPageBreak/>
        <w:t>Proposal</w:t>
      </w:r>
      <w:r w:rsidR="003B3CE8">
        <w:t xml:space="preserve"> Format</w:t>
      </w:r>
      <w:bookmarkEnd w:id="258"/>
      <w:bookmarkEnd w:id="259"/>
    </w:p>
    <w:p w14:paraId="7A3C5C97" w14:textId="77777777" w:rsidR="00465F29" w:rsidRDefault="00465F29" w:rsidP="00306462">
      <w:pPr>
        <w:pStyle w:val="Heading2"/>
      </w:pPr>
      <w:bookmarkStart w:id="260" w:name="_Toc77583125"/>
      <w:bookmarkStart w:id="261" w:name="_Toc83537715"/>
      <w:bookmarkStart w:id="262" w:name="_Toc83538622"/>
      <w:bookmarkStart w:id="263" w:name="_Toc239151326"/>
      <w:bookmarkStart w:id="264" w:name="_Toc472702500"/>
      <w:bookmarkStart w:id="265" w:name="_Toc473296203"/>
      <w:bookmarkStart w:id="266" w:name="_Toc473302756"/>
      <w:bookmarkStart w:id="267" w:name="_Toc473536855"/>
      <w:bookmarkStart w:id="268" w:name="_Toc488067012"/>
      <w:bookmarkStart w:id="269" w:name="_Toc14370633"/>
      <w:r>
        <w:t>Two Part Submission</w:t>
      </w:r>
      <w:bookmarkEnd w:id="260"/>
      <w:bookmarkEnd w:id="261"/>
      <w:bookmarkEnd w:id="262"/>
      <w:bookmarkEnd w:id="263"/>
      <w:bookmarkEnd w:id="264"/>
      <w:bookmarkEnd w:id="265"/>
      <w:bookmarkEnd w:id="266"/>
      <w:bookmarkEnd w:id="267"/>
      <w:bookmarkEnd w:id="268"/>
      <w:bookmarkEnd w:id="269"/>
    </w:p>
    <w:p w14:paraId="78B91094" w14:textId="43AAC66B" w:rsidR="00465F29" w:rsidRDefault="000A333C" w:rsidP="00306462">
      <w:pPr>
        <w:pStyle w:val="MDText0"/>
      </w:pPr>
      <w:r>
        <w:t>Offeror</w:t>
      </w:r>
      <w:r w:rsidR="00465F29">
        <w:t xml:space="preserve">s shall submit </w:t>
      </w:r>
      <w:r>
        <w:t>Proposal</w:t>
      </w:r>
      <w:r w:rsidR="00465F29">
        <w:t>s in separate volumes</w:t>
      </w:r>
      <w:r w:rsidR="004958E2">
        <w:t xml:space="preserve"> (</w:t>
      </w:r>
      <w:r w:rsidR="009A65BC">
        <w:t>via eMMA)</w:t>
      </w:r>
      <w:r w:rsidR="00465F29">
        <w:t>:</w:t>
      </w:r>
    </w:p>
    <w:p w14:paraId="6EBDE431" w14:textId="77777777" w:rsidR="00465F29" w:rsidRDefault="00465F29" w:rsidP="00306462">
      <w:pPr>
        <w:pStyle w:val="MDB1"/>
        <w:numPr>
          <w:ilvl w:val="1"/>
          <w:numId w:val="5"/>
        </w:numPr>
      </w:pPr>
      <w:r>
        <w:t>Volume I –</w:t>
      </w:r>
      <w:r w:rsidR="000A333C">
        <w:t>Technical Proposal</w:t>
      </w:r>
    </w:p>
    <w:p w14:paraId="05E81155" w14:textId="77777777" w:rsidR="00465F29" w:rsidRDefault="00465F29" w:rsidP="00306462">
      <w:pPr>
        <w:pStyle w:val="MDB1"/>
        <w:numPr>
          <w:ilvl w:val="1"/>
          <w:numId w:val="5"/>
        </w:numPr>
      </w:pPr>
      <w:r>
        <w:t xml:space="preserve">Volume II – </w:t>
      </w:r>
      <w:r w:rsidR="000A333C">
        <w:t>Financial Proposal</w:t>
      </w:r>
    </w:p>
    <w:p w14:paraId="32EDA227" w14:textId="77777777" w:rsidR="00B0222C" w:rsidRDefault="000A333C" w:rsidP="00306462">
      <w:pPr>
        <w:pStyle w:val="Heading2"/>
      </w:pPr>
      <w:bookmarkStart w:id="270" w:name="_Toc488067013"/>
      <w:bookmarkStart w:id="271" w:name="_Toc14370634"/>
      <w:r>
        <w:t>Proposal</w:t>
      </w:r>
      <w:r w:rsidR="00B0222C" w:rsidRPr="00847E4F">
        <w:t xml:space="preserve"> </w:t>
      </w:r>
      <w:r w:rsidR="00F82E6F">
        <w:t xml:space="preserve">Delivery and </w:t>
      </w:r>
      <w:bookmarkEnd w:id="270"/>
      <w:r w:rsidR="00F82E6F">
        <w:t>Packaging</w:t>
      </w:r>
      <w:bookmarkEnd w:id="271"/>
    </w:p>
    <w:p w14:paraId="61727574" w14:textId="77777777" w:rsidR="00377D8B" w:rsidRDefault="000A333C" w:rsidP="00306462">
      <w:pPr>
        <w:pStyle w:val="MDText1"/>
      </w:pPr>
      <w:r>
        <w:t>Proposal</w:t>
      </w:r>
      <w:r w:rsidR="00847E4F">
        <w:t>s delivered by facsimile</w:t>
      </w:r>
      <w:r w:rsidR="008E3F5B">
        <w:t xml:space="preserve"> and e-mail</w:t>
      </w:r>
      <w:r w:rsidR="00847E4F">
        <w:t xml:space="preserve"> shall not be considered.</w:t>
      </w:r>
    </w:p>
    <w:p w14:paraId="7F10C152" w14:textId="77777777" w:rsidR="00847E4F" w:rsidRDefault="00847E4F" w:rsidP="00306462">
      <w:pPr>
        <w:pStyle w:val="MDText1"/>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p>
    <w:p w14:paraId="40D5735B" w14:textId="77777777" w:rsidR="004958E2" w:rsidRDefault="004958E2" w:rsidP="00FE0256">
      <w:pPr>
        <w:pStyle w:val="MDText1"/>
      </w:pPr>
      <w:r>
        <w:t>Offerors may submit Proposals through the State’s</w:t>
      </w:r>
      <w:r w:rsidR="003F6616">
        <w:t xml:space="preserve"> internet based</w:t>
      </w:r>
      <w:r>
        <w:t xml:space="preserve"> electronic procurement system, eMMA.</w:t>
      </w:r>
    </w:p>
    <w:p w14:paraId="57B73A9B" w14:textId="77777777" w:rsidR="004958E2" w:rsidRDefault="004958E2" w:rsidP="00FE0256">
      <w:pPr>
        <w:pStyle w:val="MDText1"/>
      </w:pPr>
      <w:r>
        <w:t>The Procurement Officer must receive all electronic Proposal material by the RPF due date and time specified in the Key Information Summary Sheet.</w:t>
      </w:r>
      <w:r w:rsidR="003F68CE">
        <w:t xml:space="preserve">  </w:t>
      </w:r>
      <w:r w:rsidR="003F68CE" w:rsidRPr="00EF6166">
        <w:t>Requests for extension of this date or time will not be granted</w:t>
      </w:r>
      <w:r w:rsidR="003F68CE">
        <w:t xml:space="preserve">. </w:t>
      </w:r>
      <w:r w:rsidR="003F68CE" w:rsidRPr="00EF6166">
        <w:t xml:space="preserve">Except as provided in COMAR 21.05.03.02F, </w:t>
      </w:r>
      <w:r w:rsidR="003F68CE">
        <w:t>Proposal</w:t>
      </w:r>
      <w:r w:rsidR="003F68CE" w:rsidRPr="00EF6166">
        <w:t>s received by the Procurement Officer after the due date will not be considered.</w:t>
      </w:r>
    </w:p>
    <w:p w14:paraId="2B503044" w14:textId="20B846E5" w:rsidR="003F68CE" w:rsidRDefault="003F68CE" w:rsidP="001C1D6E">
      <w:pPr>
        <w:pStyle w:val="MDText1"/>
      </w:pPr>
      <w:r>
        <w:t>Offeror</w:t>
      </w:r>
      <w:r w:rsidRPr="00186BFD">
        <w:t xml:space="preserve">s shall provide their </w:t>
      </w:r>
      <w:r>
        <w:t>Proposal</w:t>
      </w:r>
      <w:r w:rsidRPr="00186BFD">
        <w:t>s in two separate</w:t>
      </w:r>
      <w:r>
        <w:t xml:space="preserve"> envelopes through eMMA </w:t>
      </w:r>
      <w:r w:rsidR="001C1D6E">
        <w:t xml:space="preserve">following the </w:t>
      </w:r>
      <w:hyperlink r:id="rId22" w:history="1">
        <w:r w:rsidR="001C1D6E" w:rsidRPr="003F6616">
          <w:rPr>
            <w:rStyle w:val="Hyperlink"/>
          </w:rPr>
          <w:t>Quick Reference Guide</w:t>
        </w:r>
        <w:r w:rsidR="003F6616" w:rsidRPr="003F6616">
          <w:rPr>
            <w:rStyle w:val="Hyperlink"/>
          </w:rPr>
          <w:t>s</w:t>
        </w:r>
      </w:hyperlink>
      <w:r w:rsidR="001C1D6E">
        <w:t xml:space="preserve"> (QRG) </w:t>
      </w:r>
      <w:r w:rsidR="003F6616">
        <w:t>labelled</w:t>
      </w:r>
      <w:r w:rsidR="00391B76">
        <w:t xml:space="preserve"> “</w:t>
      </w:r>
      <w:r w:rsidR="001C1D6E" w:rsidRPr="003F6616">
        <w:rPr>
          <w:b/>
        </w:rPr>
        <w:t xml:space="preserve">5 - eMMA QRG </w:t>
      </w:r>
      <w:r w:rsidR="00391B76" w:rsidRPr="003F6616">
        <w:rPr>
          <w:b/>
        </w:rPr>
        <w:t>R</w:t>
      </w:r>
      <w:r w:rsidR="001C1D6E" w:rsidRPr="003F6616">
        <w:rPr>
          <w:b/>
        </w:rPr>
        <w:t>e</w:t>
      </w:r>
      <w:r w:rsidR="00391B76" w:rsidRPr="003F6616">
        <w:rPr>
          <w:b/>
        </w:rPr>
        <w:t>sponding to S</w:t>
      </w:r>
      <w:r w:rsidR="001C1D6E" w:rsidRPr="003F6616">
        <w:rPr>
          <w:b/>
        </w:rPr>
        <w:t>olicitations (RFP)</w:t>
      </w:r>
      <w:r w:rsidR="00391B76">
        <w:t>”</w:t>
      </w:r>
      <w:r w:rsidR="001C1D6E">
        <w:t xml:space="preserve"> </w:t>
      </w:r>
      <w:r w:rsidR="003F6616">
        <w:t xml:space="preserve">for </w:t>
      </w:r>
      <w:r w:rsidR="001C1D6E">
        <w:t>double envelope</w:t>
      </w:r>
      <w:r w:rsidR="003F6616">
        <w:t xml:space="preserve"> submissions</w:t>
      </w:r>
      <w:r w:rsidR="001C1D6E">
        <w:t>.</w:t>
      </w:r>
    </w:p>
    <w:p w14:paraId="58848519" w14:textId="2BA236B6" w:rsidR="00D53112" w:rsidRDefault="00D53112" w:rsidP="001C1D6E">
      <w:pPr>
        <w:pStyle w:val="MDText1"/>
      </w:pPr>
      <w:r>
        <w:t>The Procurement Officer will only contact those Offerors with Proposals that are reasonably susceptible for award for participation in activities beyond the due date and time for receipt of proposals.</w:t>
      </w:r>
    </w:p>
    <w:p w14:paraId="3E586005" w14:textId="77777777" w:rsidR="003F68CE" w:rsidRDefault="003F68CE" w:rsidP="003F68CE">
      <w:pPr>
        <w:pStyle w:val="MDText1"/>
      </w:pPr>
      <w:r w:rsidRPr="00186BFD">
        <w:t xml:space="preserve">Two Part </w:t>
      </w:r>
      <w:r w:rsidR="00391B76">
        <w:t xml:space="preserve">(Double Envelope) </w:t>
      </w:r>
      <w:r w:rsidRPr="00186BFD">
        <w:t>Submission:</w:t>
      </w:r>
    </w:p>
    <w:p w14:paraId="5F6865F3" w14:textId="77777777" w:rsidR="003F68CE" w:rsidRPr="00186BFD" w:rsidRDefault="003F68CE" w:rsidP="00AB3625">
      <w:pPr>
        <w:pStyle w:val="MDABC"/>
        <w:numPr>
          <w:ilvl w:val="0"/>
          <w:numId w:val="63"/>
        </w:numPr>
      </w:pPr>
      <w:r>
        <w:t>Technical Proposal</w:t>
      </w:r>
      <w:r w:rsidRPr="00186BFD">
        <w:t xml:space="preserve"> consisting of:</w:t>
      </w:r>
    </w:p>
    <w:p w14:paraId="431BF5B7" w14:textId="77777777" w:rsidR="003F68CE" w:rsidRPr="00186BFD" w:rsidRDefault="003F68CE" w:rsidP="00AB3625">
      <w:pPr>
        <w:pStyle w:val="MDABC"/>
        <w:numPr>
          <w:ilvl w:val="1"/>
          <w:numId w:val="44"/>
        </w:numPr>
      </w:pPr>
      <w:r>
        <w:t>Technical Proposal</w:t>
      </w:r>
      <w:r w:rsidRPr="00186BFD">
        <w:t xml:space="preserve"> and all supporting material in Microsoft Word format, version 2007 or greater,</w:t>
      </w:r>
    </w:p>
    <w:p w14:paraId="22AE508A" w14:textId="77777777" w:rsidR="003F68CE" w:rsidRDefault="003F68CE" w:rsidP="00AB3625">
      <w:pPr>
        <w:pStyle w:val="MDABC"/>
        <w:numPr>
          <w:ilvl w:val="1"/>
          <w:numId w:val="44"/>
        </w:numPr>
      </w:pPr>
      <w:r>
        <w:t>Technical Proposal</w:t>
      </w:r>
      <w:r w:rsidRPr="00186BFD">
        <w:t xml:space="preserve"> in searchable Adobe </w:t>
      </w:r>
      <w:r>
        <w:t>PDF</w:t>
      </w:r>
      <w:r w:rsidRPr="00186BFD">
        <w:t xml:space="preserve"> format,</w:t>
      </w:r>
    </w:p>
    <w:p w14:paraId="1454768F" w14:textId="77777777" w:rsidR="003F68CE" w:rsidRPr="00186BFD" w:rsidRDefault="003F68CE" w:rsidP="00AB3625">
      <w:pPr>
        <w:pStyle w:val="MDABC"/>
        <w:numPr>
          <w:ilvl w:val="1"/>
          <w:numId w:val="44"/>
        </w:numPr>
      </w:pPr>
      <w:r w:rsidRPr="00186BFD">
        <w:t xml:space="preserve">a second searchable Adobe copy of the </w:t>
      </w:r>
      <w:r>
        <w:t>Technical Proposal</w:t>
      </w:r>
      <w:r w:rsidRPr="00186BFD">
        <w:t>,</w:t>
      </w:r>
      <w:r>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14:paraId="0754F6D0" w14:textId="77777777" w:rsidR="003F68CE" w:rsidRPr="00186BFD" w:rsidRDefault="003F68CE" w:rsidP="003F68CE">
      <w:pPr>
        <w:pStyle w:val="MDABC"/>
      </w:pPr>
      <w:r>
        <w:t>Financial Proposal</w:t>
      </w:r>
      <w:r w:rsidRPr="00186BFD">
        <w:t xml:space="preserve"> consisting of:</w:t>
      </w:r>
    </w:p>
    <w:p w14:paraId="618D3924" w14:textId="6C5AC398" w:rsidR="003F68CE" w:rsidRPr="00186BFD" w:rsidRDefault="003F68CE" w:rsidP="00AB3625">
      <w:pPr>
        <w:pStyle w:val="MDABC"/>
        <w:numPr>
          <w:ilvl w:val="1"/>
          <w:numId w:val="44"/>
        </w:numPr>
      </w:pPr>
      <w:r>
        <w:t>Financial Proposal</w:t>
      </w:r>
      <w:r w:rsidRPr="00186BFD">
        <w:t xml:space="preserve"> </w:t>
      </w:r>
      <w:r w:rsidR="001C1D6E">
        <w:t xml:space="preserve">entered into the price form spreadsheet within eMMA </w:t>
      </w:r>
      <w:r w:rsidRPr="00186BFD">
        <w:t xml:space="preserve">and all supporting material in </w:t>
      </w:r>
      <w:r w:rsidR="00AB1D3D">
        <w:t>PDF</w:t>
      </w:r>
      <w:r w:rsidRPr="00186BFD">
        <w:t xml:space="preserve"> format,</w:t>
      </w:r>
    </w:p>
    <w:p w14:paraId="01D60109" w14:textId="77777777" w:rsidR="003F68CE" w:rsidRDefault="003F68CE" w:rsidP="00AB3625">
      <w:pPr>
        <w:pStyle w:val="MDABC"/>
        <w:numPr>
          <w:ilvl w:val="1"/>
          <w:numId w:val="44"/>
        </w:numPr>
      </w:pPr>
      <w:r>
        <w:t>Financial Proposal</w:t>
      </w:r>
      <w:r w:rsidRPr="00186BFD">
        <w:t xml:space="preserve"> in searchable Adobe </w:t>
      </w:r>
      <w:r>
        <w:t>PDF</w:t>
      </w:r>
      <w:r w:rsidRPr="00186BFD">
        <w:t xml:space="preserve"> format,</w:t>
      </w:r>
    </w:p>
    <w:p w14:paraId="09F2596A" w14:textId="77777777" w:rsidR="003F68CE" w:rsidRDefault="003F68CE" w:rsidP="00AB3625">
      <w:pPr>
        <w:pStyle w:val="MDABC"/>
        <w:numPr>
          <w:ilvl w:val="1"/>
          <w:numId w:val="44"/>
        </w:numPr>
      </w:pPr>
      <w:r w:rsidRPr="00186BFD">
        <w:t xml:space="preserve">a second searchable Adobe copy of the </w:t>
      </w:r>
      <w:r>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315CF241" w14:textId="77777777" w:rsidR="001112C7" w:rsidRPr="00E326BE" w:rsidRDefault="001112C7" w:rsidP="0084333C">
      <w:pPr>
        <w:pStyle w:val="Heading2"/>
      </w:pPr>
      <w:bookmarkStart w:id="272" w:name="_Toc488067014"/>
      <w:bookmarkStart w:id="273" w:name="_Toc14370635"/>
      <w:r w:rsidRPr="00E326BE">
        <w:t xml:space="preserve">Volume I - </w:t>
      </w:r>
      <w:bookmarkEnd w:id="272"/>
      <w:r w:rsidR="000A333C">
        <w:t>Technical Proposal</w:t>
      </w:r>
      <w:bookmarkEnd w:id="273"/>
    </w:p>
    <w:p w14:paraId="55C681AB" w14:textId="77777777" w:rsidR="00377D8B" w:rsidRDefault="0028396E" w:rsidP="003974EC">
      <w:pPr>
        <w:pStyle w:val="MDTex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3B695473" w14:textId="77777777" w:rsidR="00377D8B" w:rsidRDefault="001112C7" w:rsidP="00FE0256">
      <w:pPr>
        <w:pStyle w:val="MDText1"/>
      </w:pPr>
      <w:r w:rsidRPr="00634B9B">
        <w:lastRenderedPageBreak/>
        <w:t>In addition to the instructions</w:t>
      </w:r>
      <w:r>
        <w:t xml:space="preserve"> below</w:t>
      </w:r>
      <w:r w:rsidRPr="00634B9B">
        <w:t xml:space="preserve">, responses in the </w:t>
      </w:r>
      <w:r w:rsidR="000A333C">
        <w:t>Offeror</w:t>
      </w:r>
      <w:r w:rsidRPr="00634B9B">
        <w:t xml:space="preserve">’s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52D9A155" w14:textId="77777777" w:rsidR="00377D8B" w:rsidRDefault="001112C7" w:rsidP="00FE0256">
      <w:pPr>
        <w:pStyle w:val="MDText1"/>
      </w:pPr>
      <w:bookmarkStart w:id="274" w:name="_Ref489451378"/>
      <w:r w:rsidRPr="00F30E8D">
        <w:t>The</w:t>
      </w:r>
      <w:r w:rsidRPr="00634B9B">
        <w:t xml:space="preserve"> </w:t>
      </w:r>
      <w:r w:rsidR="000A333C">
        <w:t>Technical Proposal</w:t>
      </w:r>
      <w:r w:rsidRPr="00D6698E">
        <w:t xml:space="preserve"> shall include the following documents and information in the order specified as follows</w:t>
      </w:r>
      <w:r w:rsidR="00AC29B8">
        <w:t xml:space="preserve">. </w:t>
      </w:r>
      <w:r w:rsidRPr="00634B9B">
        <w:t xml:space="preserve">Each section of the </w:t>
      </w:r>
      <w:r w:rsidR="000A333C">
        <w:t>Technical Proposal</w:t>
      </w:r>
      <w:r w:rsidRPr="00634B9B">
        <w:t xml:space="preserve"> shall be separated by a TAB as detailed below</w:t>
      </w:r>
      <w:r>
        <w:t>:</w:t>
      </w:r>
      <w:bookmarkEnd w:id="274"/>
    </w:p>
    <w:p w14:paraId="020F26C1" w14:textId="77777777" w:rsidR="0032660F" w:rsidRDefault="001112C7" w:rsidP="00AB3625">
      <w:pPr>
        <w:pStyle w:val="MDABC"/>
        <w:numPr>
          <w:ilvl w:val="0"/>
          <w:numId w:val="64"/>
        </w:numPr>
      </w:pPr>
      <w:r w:rsidRPr="00F30E8D">
        <w:t>Title Page and Table of Contents (Submit under TAB A)</w:t>
      </w:r>
    </w:p>
    <w:p w14:paraId="1A4E6AAB" w14:textId="77777777" w:rsidR="001112C7" w:rsidRPr="00634B9B" w:rsidRDefault="001112C7" w:rsidP="006C04FD">
      <w:pPr>
        <w:pStyle w:val="MDText0"/>
        <w:ind w:left="1008"/>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4D5EF093" w14:textId="77777777" w:rsidR="0032660F" w:rsidRDefault="001112C7" w:rsidP="00503D33">
      <w:pPr>
        <w:pStyle w:val="MDABC"/>
      </w:pPr>
      <w:r w:rsidRPr="00F30E8D">
        <w:t>Claim of Confidentiality (If applicable, submit under TAB A-1)</w:t>
      </w:r>
    </w:p>
    <w:p w14:paraId="4E4008B3" w14:textId="77777777" w:rsidR="002A1BE9" w:rsidRPr="00634B9B" w:rsidRDefault="002A1BE9" w:rsidP="002A1BE9">
      <w:pPr>
        <w:pStyle w:val="MDText0"/>
        <w:ind w:left="1008"/>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099A97F1" w14:textId="77777777" w:rsidR="0032660F" w:rsidRDefault="000A333C" w:rsidP="00503D33">
      <w:pPr>
        <w:pStyle w:val="MDABC"/>
      </w:pPr>
      <w:r>
        <w:t>Offeror</w:t>
      </w:r>
      <w:r w:rsidR="001112C7" w:rsidRPr="00F30E8D">
        <w:t xml:space="preserve"> Information Sheet and Transmittal Letter (Submit under TAB B)</w:t>
      </w:r>
    </w:p>
    <w:p w14:paraId="0AC3B506" w14:textId="77777777" w:rsidR="002A1BE9" w:rsidRPr="00634B9B" w:rsidRDefault="002A1BE9" w:rsidP="002A1BE9">
      <w:pPr>
        <w:pStyle w:val="MDText0"/>
        <w:ind w:left="1008"/>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11044AB3" w14:textId="77777777" w:rsidR="0032660F" w:rsidRDefault="001112C7" w:rsidP="00503D33">
      <w:pPr>
        <w:pStyle w:val="MDABC"/>
      </w:pPr>
      <w:r w:rsidRPr="00181B2F">
        <w:t>Executive Summary (Submit under TAB C)</w:t>
      </w:r>
    </w:p>
    <w:p w14:paraId="6CB26C3F" w14:textId="77777777" w:rsidR="0032660F" w:rsidRDefault="001112C7" w:rsidP="006C04FD">
      <w:pPr>
        <w:pStyle w:val="MDText0"/>
        <w:ind w:left="1008"/>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13EFA812" w14:textId="77777777" w:rsidR="0032660F" w:rsidRDefault="001112C7" w:rsidP="006C04FD">
      <w:pPr>
        <w:pStyle w:val="MDText0"/>
        <w:ind w:left="1008"/>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6C0F85B1" w14:textId="77777777" w:rsidR="002A1BE9" w:rsidRDefault="002A1BE9" w:rsidP="006C04FD">
      <w:pPr>
        <w:pStyle w:val="MDText0"/>
        <w:ind w:left="1008"/>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2A88B842" w14:textId="77777777" w:rsidR="0032660F" w:rsidRDefault="001112C7" w:rsidP="00503D33">
      <w:pPr>
        <w:pStyle w:val="MDABC"/>
      </w:pPr>
      <w:r w:rsidRPr="00181B2F">
        <w:t>Minimum Qualifications Documentation (If applicable, Submit under TAB D)</w:t>
      </w:r>
    </w:p>
    <w:p w14:paraId="5A11979D" w14:textId="77777777" w:rsidR="0032660F" w:rsidRDefault="001112C7" w:rsidP="006C04FD">
      <w:pPr>
        <w:pStyle w:val="MDText0"/>
        <w:ind w:left="1008"/>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6FF2417E" w14:textId="77777777" w:rsidR="001112C7" w:rsidRPr="009610D3" w:rsidRDefault="000A333C" w:rsidP="00503D33">
      <w:pPr>
        <w:pStyle w:val="MDABC"/>
      </w:pPr>
      <w:r>
        <w:lastRenderedPageBreak/>
        <w:t>Offeror</w:t>
      </w:r>
      <w:r w:rsidR="001112C7" w:rsidRPr="009610D3">
        <w:t xml:space="preserve"> Technical Response to </w:t>
      </w:r>
      <w:r>
        <w:t>RFP</w:t>
      </w:r>
      <w:r w:rsidR="001112C7" w:rsidRPr="009610D3">
        <w:t xml:space="preserve"> Requirements and Proposed Work Plan (Submit under TAB E)</w:t>
      </w:r>
    </w:p>
    <w:p w14:paraId="3BC76859" w14:textId="77777777" w:rsidR="00220992" w:rsidRDefault="001112C7" w:rsidP="00C575ED">
      <w:pPr>
        <w:pStyle w:val="MDABC"/>
        <w:numPr>
          <w:ilvl w:val="1"/>
          <w:numId w:val="6"/>
        </w:numPr>
        <w:tabs>
          <w:tab w:val="clear" w:pos="1584"/>
        </w:tabs>
        <w:ind w:left="2070" w:hanging="360"/>
      </w:pPr>
      <w:r w:rsidRPr="008D2436">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(s), will meet or exceed the requirement(s)</w:t>
      </w:r>
      <w:r w:rsidR="00AC29B8">
        <w:t xml:space="preserve">. </w:t>
      </w:r>
      <w:r w:rsidRPr="008D2436">
        <w:t xml:space="preserve">If the State is seeking </w:t>
      </w:r>
      <w:r w:rsidR="000A333C">
        <w:t>Offeror</w:t>
      </w:r>
      <w:r w:rsidRPr="008D2436">
        <w:t xml:space="preserve"> 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in order, and shall contain a cross reference to the requirement.</w:t>
      </w:r>
    </w:p>
    <w:p w14:paraId="6BFAF59F" w14:textId="77777777" w:rsidR="00377D8B" w:rsidRDefault="001112C7" w:rsidP="00C575ED">
      <w:pPr>
        <w:pStyle w:val="MDABC"/>
        <w:numPr>
          <w:ilvl w:val="1"/>
          <w:numId w:val="6"/>
        </w:numPr>
        <w:tabs>
          <w:tab w:val="clear" w:pos="1584"/>
        </w:tabs>
        <w:ind w:left="2070" w:hanging="360"/>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14:paraId="15ADC60E" w14:textId="77777777" w:rsidR="00377D8B" w:rsidRDefault="001112C7" w:rsidP="00C575ED">
      <w:pPr>
        <w:pStyle w:val="MDABC"/>
        <w:numPr>
          <w:ilvl w:val="1"/>
          <w:numId w:val="6"/>
        </w:numPr>
        <w:tabs>
          <w:tab w:val="clear" w:pos="1584"/>
        </w:tabs>
        <w:ind w:left="2070" w:hanging="360"/>
      </w:pPr>
      <w:r w:rsidRPr="008D2436">
        <w:t xml:space="preserve">The </w:t>
      </w:r>
      <w:r w:rsidR="000A333C">
        <w:t>Offeror</w:t>
      </w:r>
      <w:r w:rsidRPr="008D2436">
        <w:t xml:space="preserve"> shall give a definitive section-by-section description of the proposed plan to meet the requirements of the </w:t>
      </w:r>
      <w:r w:rsidR="000A333C">
        <w:t>RFP</w:t>
      </w:r>
      <w:r w:rsidRPr="008D2436">
        <w:t>, i.e., a Work Plan</w:t>
      </w:r>
      <w:r w:rsidR="00AC29B8">
        <w:t xml:space="preserve">. </w:t>
      </w:r>
      <w:r w:rsidRPr="008D2436">
        <w:t xml:space="preserve">The Work Plan shall include the specific methodology, techniques, and number of staff, if applicable, to be used by the </w:t>
      </w:r>
      <w:r w:rsidR="000A333C">
        <w:t>Offeror</w:t>
      </w:r>
      <w:r w:rsidRPr="008D2436">
        <w:t xml:space="preserve"> in providing the required </w:t>
      </w:r>
      <w:r w:rsidR="002F4B2E">
        <w:t>goods and services</w:t>
      </w:r>
      <w:r w:rsidRPr="008D2436">
        <w:t xml:space="preserve"> as outlined in </w:t>
      </w:r>
      <w:r w:rsidR="000A333C">
        <w:t>RFP</w:t>
      </w:r>
      <w:r w:rsidRPr="008D2436">
        <w:t xml:space="preserve"> </w:t>
      </w:r>
      <w:r w:rsidRPr="00734CF4">
        <w:rPr>
          <w:b/>
        </w:rPr>
        <w:t>Section 2</w:t>
      </w:r>
      <w:r w:rsidRPr="008D2436">
        <w:t xml:space="preserve">, </w:t>
      </w:r>
      <w:r w:rsidR="00734CF4">
        <w:t xml:space="preserve">Contractor Requirements: </w:t>
      </w:r>
      <w:r w:rsidRPr="008D2436">
        <w:t>Scope of Work</w:t>
      </w:r>
      <w:r w:rsidR="00AC29B8">
        <w:t xml:space="preserve">. </w:t>
      </w:r>
      <w:r w:rsidRPr="008D2436">
        <w:t xml:space="preserve">The description shall include an outline of the overall management concepts employed by the </w:t>
      </w:r>
      <w:r w:rsidR="000A333C">
        <w:t>Offeror</w:t>
      </w:r>
      <w:r w:rsidRPr="008D2436">
        <w:t xml:space="preserve"> and a project management plan, including project control mechanisms and overall timelines</w:t>
      </w:r>
      <w:r w:rsidR="00AC29B8">
        <w:t xml:space="preserve">. </w:t>
      </w:r>
      <w:r w:rsidRPr="008D2436">
        <w:t xml:space="preserve">Project deadlines considered contract deliverables must be recognized in the Work </w:t>
      </w:r>
      <w:r w:rsidR="000437CC" w:rsidRPr="008D2436">
        <w:t>Plan.</w:t>
      </w:r>
      <w:r w:rsidR="000437CC" w:rsidRPr="00F82A7F">
        <w:rPr>
          <w:color w:val="FF0000"/>
        </w:rPr>
        <w:t xml:space="preserve"> </w:t>
      </w:r>
    </w:p>
    <w:p w14:paraId="4693D323" w14:textId="77777777" w:rsidR="00C575ED" w:rsidRPr="00C575ED" w:rsidRDefault="001112C7" w:rsidP="00C575ED">
      <w:pPr>
        <w:pStyle w:val="MDABC"/>
        <w:numPr>
          <w:ilvl w:val="1"/>
          <w:numId w:val="6"/>
        </w:numPr>
        <w:tabs>
          <w:tab w:val="clear" w:pos="1584"/>
        </w:tabs>
        <w:ind w:left="2070" w:hanging="360"/>
      </w:pPr>
      <w:r w:rsidRPr="008D2436">
        <w:t xml:space="preserve">The </w:t>
      </w:r>
      <w:r w:rsidR="000A333C">
        <w:t>Offeror</w:t>
      </w:r>
      <w:r w:rsidRPr="008D2436">
        <w:t xml:space="preserve"> shall identify the location(s) from which it proposes to provide services, including, if applicable, any current facilities that it operates, and any required construction to satisfy the State’s requirements as outlined in this </w:t>
      </w:r>
      <w:r w:rsidR="000A333C">
        <w:t>RFP</w:t>
      </w:r>
      <w:r w:rsidR="000437CC" w:rsidRPr="008D2436">
        <w:t>.</w:t>
      </w:r>
      <w:r w:rsidR="000437CC" w:rsidRPr="00C575ED">
        <w:rPr>
          <w:color w:val="FF0000"/>
        </w:rPr>
        <w:t xml:space="preserve"> </w:t>
      </w:r>
    </w:p>
    <w:p w14:paraId="3017CD91" w14:textId="77777777" w:rsidR="00377D8B" w:rsidRDefault="001112C7" w:rsidP="00C575ED">
      <w:pPr>
        <w:pStyle w:val="MDABC"/>
        <w:numPr>
          <w:ilvl w:val="1"/>
          <w:numId w:val="6"/>
        </w:numPr>
        <w:tabs>
          <w:tab w:val="clear" w:pos="1584"/>
        </w:tabs>
        <w:ind w:left="2070" w:hanging="360"/>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in order to resolve any issues in a timely manner</w:t>
      </w:r>
      <w:r w:rsidR="00AC29B8">
        <w:t xml:space="preserve">. </w:t>
      </w:r>
      <w:r w:rsidRPr="008D2436">
        <w:t xml:space="preserve">Final procedures shall be submitted as indicated in </w:t>
      </w:r>
      <w:r w:rsidRPr="00C575ED">
        <w:rPr>
          <w:b/>
        </w:rPr>
        <w:t>Section 3</w:t>
      </w:r>
      <w:r w:rsidR="008D2436" w:rsidRPr="00C575ED">
        <w:rPr>
          <w:b/>
        </w:rPr>
        <w:t>.</w:t>
      </w:r>
      <w:r w:rsidR="00734CF4" w:rsidRPr="00C575ED">
        <w:rPr>
          <w:b/>
        </w:rPr>
        <w:t>8</w:t>
      </w:r>
      <w:r w:rsidRPr="008D2436">
        <w:t>.</w:t>
      </w:r>
    </w:p>
    <w:p w14:paraId="1C360414" w14:textId="77777777" w:rsidR="00B22749" w:rsidRDefault="00734CF4" w:rsidP="00C575ED">
      <w:pPr>
        <w:pStyle w:val="MDABC"/>
        <w:numPr>
          <w:ilvl w:val="1"/>
          <w:numId w:val="6"/>
        </w:numPr>
        <w:tabs>
          <w:tab w:val="clear" w:pos="1584"/>
          <w:tab w:val="num" w:pos="2160"/>
        </w:tabs>
        <w:ind w:firstLine="126"/>
      </w:pPr>
      <w:r>
        <w:t xml:space="preserve">The </w:t>
      </w:r>
      <w:r w:rsidR="000A333C">
        <w:t>Offeror</w:t>
      </w:r>
      <w:r>
        <w:t xml:space="preserve"> </w:t>
      </w:r>
      <w:r w:rsidR="00C575ED">
        <w:t>is to be a Non-Profit and in good stand with the State of Maryland.</w:t>
      </w:r>
    </w:p>
    <w:p w14:paraId="5F4722EB" w14:textId="77777777" w:rsidR="001112C7" w:rsidRPr="00BD0A0F" w:rsidRDefault="001112C7" w:rsidP="00C575ED">
      <w:pPr>
        <w:pStyle w:val="MDABC"/>
        <w:ind w:left="1620"/>
      </w:pPr>
      <w:r w:rsidRPr="00BD0A0F">
        <w:t>Experience and Qualifications of Proposed Staff (Submit under TAB F)</w:t>
      </w:r>
    </w:p>
    <w:p w14:paraId="47137F4A" w14:textId="77777777" w:rsidR="0032660F" w:rsidRDefault="001112C7" w:rsidP="006C04FD">
      <w:pPr>
        <w:pStyle w:val="MDText0"/>
        <w:ind w:left="1008"/>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r w:rsidR="000A333C">
        <w:t>Offeror</w:t>
      </w:r>
      <w:r w:rsidR="00697598">
        <w:t xml:space="preserve"> shall: </w:t>
      </w:r>
    </w:p>
    <w:p w14:paraId="520725A1" w14:textId="77777777" w:rsidR="00697598" w:rsidRDefault="00506769" w:rsidP="00AB3625">
      <w:pPr>
        <w:pStyle w:val="MDABC"/>
        <w:numPr>
          <w:ilvl w:val="1"/>
          <w:numId w:val="65"/>
        </w:numPr>
        <w:tabs>
          <w:tab w:val="clear" w:pos="1584"/>
          <w:tab w:val="num" w:pos="2160"/>
        </w:tabs>
        <w:ind w:left="2160" w:hanging="450"/>
      </w:pPr>
      <w:r>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773B72F8" w14:textId="77777777" w:rsidR="0032660F" w:rsidRDefault="00506769" w:rsidP="00AB3625">
      <w:pPr>
        <w:pStyle w:val="MDABC"/>
        <w:numPr>
          <w:ilvl w:val="1"/>
          <w:numId w:val="65"/>
        </w:numPr>
        <w:tabs>
          <w:tab w:val="clear" w:pos="1584"/>
          <w:tab w:val="num" w:pos="2160"/>
        </w:tabs>
        <w:ind w:left="2160" w:hanging="450"/>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r w:rsidR="000A333C">
        <w:t>Offeror</w:t>
      </w:r>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p>
    <w:p w14:paraId="3EB679FF" w14:textId="77777777" w:rsidR="00C575ED" w:rsidRDefault="00506769" w:rsidP="00AB3625">
      <w:pPr>
        <w:pStyle w:val="MDABC"/>
        <w:numPr>
          <w:ilvl w:val="1"/>
          <w:numId w:val="65"/>
        </w:numPr>
        <w:tabs>
          <w:tab w:val="clear" w:pos="1584"/>
          <w:tab w:val="num" w:pos="2160"/>
        </w:tabs>
        <w:ind w:left="2160" w:hanging="450"/>
      </w:pPr>
      <w:r>
        <w:t>Include l</w:t>
      </w:r>
      <w:r w:rsidR="001112C7" w:rsidRPr="00634B9B">
        <w:t xml:space="preserve">etters of intended commitment to work on the project, including letters from any proposed </w:t>
      </w:r>
      <w:r w:rsidR="008F4236">
        <w:t>subcontractor</w:t>
      </w:r>
      <w:r>
        <w:t>(s)</w:t>
      </w:r>
      <w:r w:rsidR="00AC29B8">
        <w:t xml:space="preserve">. </w:t>
      </w:r>
    </w:p>
    <w:p w14:paraId="797306AC" w14:textId="77777777" w:rsidR="001112C7" w:rsidRDefault="00506769" w:rsidP="00AB3625">
      <w:pPr>
        <w:pStyle w:val="MDABC"/>
        <w:numPr>
          <w:ilvl w:val="1"/>
          <w:numId w:val="65"/>
        </w:numPr>
        <w:tabs>
          <w:tab w:val="clear" w:pos="1584"/>
          <w:tab w:val="num" w:pos="2160"/>
        </w:tabs>
        <w:ind w:left="2160" w:hanging="450"/>
      </w:pPr>
      <w:r>
        <w:lastRenderedPageBreak/>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4CD3E8EC" w14:textId="77777777" w:rsidR="00697598" w:rsidRDefault="00AA2110" w:rsidP="00AB3625">
      <w:pPr>
        <w:pStyle w:val="MDABC"/>
        <w:numPr>
          <w:ilvl w:val="1"/>
          <w:numId w:val="65"/>
        </w:numPr>
        <w:tabs>
          <w:tab w:val="clear" w:pos="1584"/>
          <w:tab w:val="num" w:pos="2160"/>
        </w:tabs>
        <w:ind w:left="2160" w:hanging="450"/>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789B8A0F" w14:textId="77777777" w:rsidR="0032660F" w:rsidRDefault="000A333C" w:rsidP="00C575ED">
      <w:pPr>
        <w:pStyle w:val="MDABC"/>
        <w:ind w:left="1620" w:hanging="450"/>
      </w:pPr>
      <w:r>
        <w:t>Offeror</w:t>
      </w:r>
      <w:r w:rsidR="001112C7" w:rsidRPr="00BD0A0F">
        <w:t xml:space="preserve"> Qualifications and Capabilities (Submit under TAB G)</w:t>
      </w:r>
    </w:p>
    <w:p w14:paraId="020C69F9" w14:textId="77777777" w:rsidR="001112C7" w:rsidRDefault="001112C7" w:rsidP="006C04FD">
      <w:pPr>
        <w:pStyle w:val="MDText0"/>
        <w:ind w:left="1008"/>
      </w:pPr>
      <w:r>
        <w:t xml:space="preserve">The </w:t>
      </w:r>
      <w:r w:rsidR="000A333C">
        <w:t>Offeror</w:t>
      </w:r>
      <w:r>
        <w:t xml:space="preserve"> shall include information on past experience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314A2723" w14:textId="77777777" w:rsidR="00377D8B" w:rsidRPr="009D628C" w:rsidRDefault="001112C7" w:rsidP="00AB3625">
      <w:pPr>
        <w:pStyle w:val="MDABC"/>
        <w:numPr>
          <w:ilvl w:val="1"/>
          <w:numId w:val="66"/>
        </w:numPr>
        <w:tabs>
          <w:tab w:val="clear" w:pos="1584"/>
          <w:tab w:val="num" w:pos="2160"/>
        </w:tabs>
        <w:ind w:left="2160" w:hanging="450"/>
      </w:pPr>
      <w:r w:rsidRPr="009D628C">
        <w:t xml:space="preserve">The number of years the </w:t>
      </w:r>
      <w:r w:rsidR="000A333C">
        <w:t>Offeror</w:t>
      </w:r>
      <w:r w:rsidRPr="009D628C">
        <w:t xml:space="preserve"> has provided the similar </w:t>
      </w:r>
      <w:r w:rsidR="002A1BE9">
        <w:t xml:space="preserve">goods and </w:t>
      </w:r>
      <w:r w:rsidRPr="009D628C">
        <w:t>services;</w:t>
      </w:r>
    </w:p>
    <w:p w14:paraId="04CC2D9B" w14:textId="77777777" w:rsidR="001112C7" w:rsidRPr="009D628C" w:rsidRDefault="001112C7" w:rsidP="00AB3625">
      <w:pPr>
        <w:pStyle w:val="MDABC"/>
        <w:numPr>
          <w:ilvl w:val="1"/>
          <w:numId w:val="66"/>
        </w:numPr>
        <w:tabs>
          <w:tab w:val="clear" w:pos="1584"/>
          <w:tab w:val="num" w:pos="2160"/>
        </w:tabs>
        <w:ind w:left="2160" w:hanging="450"/>
      </w:pPr>
      <w:r w:rsidRPr="009D628C">
        <w:t xml:space="preserve">The number of clients/customers and geographic locations that the </w:t>
      </w:r>
      <w:r w:rsidR="000A333C">
        <w:t>Offeror</w:t>
      </w:r>
      <w:r w:rsidRPr="009D628C">
        <w:t xml:space="preserve"> currently serves;</w:t>
      </w:r>
    </w:p>
    <w:p w14:paraId="27FE4D28" w14:textId="77777777" w:rsidR="001112C7" w:rsidRPr="009D628C" w:rsidRDefault="001112C7" w:rsidP="00AB3625">
      <w:pPr>
        <w:pStyle w:val="MDABC"/>
        <w:numPr>
          <w:ilvl w:val="1"/>
          <w:numId w:val="66"/>
        </w:numPr>
        <w:tabs>
          <w:tab w:val="clear" w:pos="1584"/>
          <w:tab w:val="num" w:pos="2160"/>
        </w:tabs>
        <w:ind w:left="2160" w:hanging="450"/>
      </w:pPr>
      <w:r w:rsidRPr="009D628C">
        <w:t xml:space="preserve">The names and titles of headquarters or regional management personnel who may be involved with supervising the services to be performed under </w:t>
      </w:r>
      <w:r w:rsidR="00C90071">
        <w:t>the Contract</w:t>
      </w:r>
      <w:r w:rsidRPr="009D628C">
        <w:t>;</w:t>
      </w:r>
    </w:p>
    <w:p w14:paraId="61E2B3B2" w14:textId="77777777" w:rsidR="001112C7" w:rsidRPr="009D628C" w:rsidRDefault="001112C7" w:rsidP="00AB3625">
      <w:pPr>
        <w:pStyle w:val="MDABC"/>
        <w:numPr>
          <w:ilvl w:val="1"/>
          <w:numId w:val="66"/>
        </w:numPr>
        <w:tabs>
          <w:tab w:val="clear" w:pos="1584"/>
          <w:tab w:val="num" w:pos="2160"/>
        </w:tabs>
        <w:ind w:left="2160" w:hanging="450"/>
      </w:pPr>
      <w:r w:rsidRPr="009D628C">
        <w:t xml:space="preserve">The </w:t>
      </w:r>
      <w:r w:rsidR="000A333C">
        <w:t>Offeror</w:t>
      </w:r>
      <w:r w:rsidRPr="009D628C">
        <w:t>’s process for resolving billing errors; and</w:t>
      </w:r>
    </w:p>
    <w:p w14:paraId="5114AE65" w14:textId="77777777" w:rsidR="001112C7" w:rsidRPr="009D628C" w:rsidRDefault="001112C7" w:rsidP="00AB3625">
      <w:pPr>
        <w:pStyle w:val="MDABC"/>
        <w:numPr>
          <w:ilvl w:val="1"/>
          <w:numId w:val="66"/>
        </w:numPr>
        <w:tabs>
          <w:tab w:val="clear" w:pos="1584"/>
          <w:tab w:val="num" w:pos="2160"/>
        </w:tabs>
        <w:ind w:left="2160" w:hanging="450"/>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217346C3" w14:textId="77777777" w:rsidR="001112C7" w:rsidRPr="00BD0A0F" w:rsidRDefault="001112C7" w:rsidP="00C575ED">
      <w:pPr>
        <w:pStyle w:val="MDABC"/>
        <w:ind w:left="1620"/>
      </w:pPr>
      <w:r w:rsidRPr="00BD0A0F">
        <w:t>References (Submit under TAB H)</w:t>
      </w:r>
    </w:p>
    <w:p w14:paraId="5E6E7A29" w14:textId="77777777" w:rsidR="001112C7" w:rsidRPr="00634B9B" w:rsidRDefault="001112C7" w:rsidP="006C04FD">
      <w:pPr>
        <w:pStyle w:val="MDText0"/>
        <w:ind w:left="1008"/>
      </w:pPr>
      <w:r w:rsidRPr="00634B9B">
        <w:t xml:space="preserve">At least three (3) references are requested from customers who are capable of documenting the </w:t>
      </w:r>
      <w:r w:rsidR="000A333C">
        <w:t>Offeror</w:t>
      </w:r>
      <w:r w:rsidRPr="00634B9B">
        <w:t xml:space="preserve">’s ability to provide the </w:t>
      </w:r>
      <w:r w:rsidR="002F4B2E">
        <w:t>goods and services</w:t>
      </w:r>
      <w:r w:rsidRPr="00634B9B">
        <w:t xml:space="preserve"> specified in this </w:t>
      </w:r>
      <w:r w:rsidR="000A333C">
        <w:t>RFP</w:t>
      </w:r>
      <w:r w:rsidR="00AC29B8">
        <w:t xml:space="preserve">. </w:t>
      </w:r>
      <w:r w:rsidRPr="00634B9B">
        <w:t xml:space="preserve">References used to meet any Minimum Qualifications (see </w:t>
      </w:r>
      <w:r w:rsidR="000A333C">
        <w:t>RFP</w:t>
      </w:r>
      <w:r>
        <w:t xml:space="preserve"> </w:t>
      </w:r>
      <w:r w:rsidRPr="00733B08">
        <w:rPr>
          <w:b/>
        </w:rPr>
        <w:t>Section 1</w:t>
      </w:r>
      <w:r w:rsidRPr="00634B9B">
        <w:t>) may be used to meet this request</w:t>
      </w:r>
      <w:r w:rsidR="00AC29B8">
        <w:t xml:space="preserve">. </w:t>
      </w:r>
      <w:r w:rsidRPr="00634B9B">
        <w:t xml:space="preserve">Each reference shall be from a client for whom the </w:t>
      </w:r>
      <w:r w:rsidR="000A333C">
        <w:t>Offeror</w:t>
      </w:r>
      <w:r w:rsidRPr="00634B9B">
        <w:t xml:space="preserve"> has provided </w:t>
      </w:r>
      <w:r w:rsidR="002F4B2E">
        <w:t>goods and services</w:t>
      </w:r>
      <w:r w:rsidRPr="00634B9B">
        <w:t xml:space="preserve"> within the past five (5) years and shall include the following information:</w:t>
      </w:r>
    </w:p>
    <w:p w14:paraId="4F515022" w14:textId="77777777" w:rsidR="001112C7" w:rsidRPr="00634B9B" w:rsidRDefault="001112C7" w:rsidP="00AB3625">
      <w:pPr>
        <w:pStyle w:val="MDABC"/>
        <w:numPr>
          <w:ilvl w:val="1"/>
          <w:numId w:val="67"/>
        </w:numPr>
        <w:tabs>
          <w:tab w:val="clear" w:pos="1584"/>
          <w:tab w:val="num" w:pos="2250"/>
        </w:tabs>
        <w:ind w:firstLine="126"/>
      </w:pPr>
      <w:r w:rsidRPr="00634B9B">
        <w:t>Name of client organization;</w:t>
      </w:r>
    </w:p>
    <w:p w14:paraId="7D7C0F00" w14:textId="77777777" w:rsidR="001112C7" w:rsidRPr="00634B9B" w:rsidRDefault="001112C7" w:rsidP="00AB3625">
      <w:pPr>
        <w:pStyle w:val="MDABC"/>
        <w:numPr>
          <w:ilvl w:val="1"/>
          <w:numId w:val="67"/>
        </w:numPr>
        <w:tabs>
          <w:tab w:val="clear" w:pos="1584"/>
          <w:tab w:val="num" w:pos="2250"/>
        </w:tabs>
        <w:ind w:left="2160" w:hanging="450"/>
      </w:pPr>
      <w:r w:rsidRPr="00634B9B">
        <w:t xml:space="preserve">Name, title, telephone number, and </w:t>
      </w:r>
      <w:r>
        <w:t>e-mail</w:t>
      </w:r>
      <w:r w:rsidRPr="00634B9B">
        <w:t xml:space="preserve"> address, if available, of point of contact for client organization; and</w:t>
      </w:r>
    </w:p>
    <w:p w14:paraId="1B586D5C" w14:textId="77777777" w:rsidR="0032660F" w:rsidRDefault="001112C7" w:rsidP="00AB3625">
      <w:pPr>
        <w:pStyle w:val="MDABC"/>
        <w:numPr>
          <w:ilvl w:val="1"/>
          <w:numId w:val="67"/>
        </w:numPr>
        <w:tabs>
          <w:tab w:val="clear" w:pos="1584"/>
          <w:tab w:val="num" w:pos="2250"/>
        </w:tabs>
        <w:ind w:firstLine="126"/>
      </w:pPr>
      <w:r w:rsidRPr="00634B9B">
        <w:t xml:space="preserve">Value, type, duration, and description of </w:t>
      </w:r>
      <w:r w:rsidR="002F4B2E">
        <w:t>goods and services</w:t>
      </w:r>
      <w:r w:rsidRPr="00634B9B">
        <w:t xml:space="preserve"> provided.</w:t>
      </w:r>
    </w:p>
    <w:p w14:paraId="2A682DBA" w14:textId="77777777" w:rsidR="001112C7" w:rsidRPr="00634B9B" w:rsidRDefault="001112C7" w:rsidP="0040545F">
      <w:pPr>
        <w:pStyle w:val="MDText0"/>
        <w:ind w:left="720"/>
      </w:pPr>
      <w:r w:rsidRPr="00FA111D">
        <w:t xml:space="preserve">The </w:t>
      </w:r>
      <w:r w:rsidR="00066DDD">
        <w:t>Department</w:t>
      </w:r>
      <w:r w:rsidRPr="00FA111D">
        <w:t xml:space="preserve">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79AF0119" w14:textId="77777777" w:rsidR="0032660F" w:rsidRDefault="001112C7" w:rsidP="00C575ED">
      <w:pPr>
        <w:pStyle w:val="MDABC"/>
        <w:ind w:left="1620" w:hanging="360"/>
      </w:pPr>
      <w:r w:rsidRPr="00BD0A0F">
        <w:t>List of Current or Prior State Contracts (Submit under TAB I)</w:t>
      </w:r>
    </w:p>
    <w:p w14:paraId="49CA15B1" w14:textId="77777777" w:rsidR="001112C7" w:rsidRPr="00634B9B" w:rsidRDefault="001112C7" w:rsidP="006C04FD">
      <w:pPr>
        <w:pStyle w:val="MDText0"/>
        <w:ind w:left="1008"/>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68AEF9A5" w14:textId="77777777" w:rsidR="001112C7" w:rsidRPr="00634B9B" w:rsidRDefault="001112C7" w:rsidP="00AB3625">
      <w:pPr>
        <w:pStyle w:val="MDABC"/>
        <w:numPr>
          <w:ilvl w:val="1"/>
          <w:numId w:val="68"/>
        </w:numPr>
        <w:tabs>
          <w:tab w:val="clear" w:pos="1584"/>
          <w:tab w:val="num" w:pos="2250"/>
        </w:tabs>
        <w:ind w:left="2160" w:hanging="450"/>
      </w:pPr>
      <w:r w:rsidRPr="00634B9B">
        <w:t>The State contracting entity;</w:t>
      </w:r>
    </w:p>
    <w:p w14:paraId="1BAC20AF" w14:textId="77777777" w:rsidR="001112C7" w:rsidRPr="00634B9B" w:rsidRDefault="001112C7" w:rsidP="00AB3625">
      <w:pPr>
        <w:pStyle w:val="MDABC"/>
        <w:numPr>
          <w:ilvl w:val="1"/>
          <w:numId w:val="68"/>
        </w:numPr>
        <w:tabs>
          <w:tab w:val="clear" w:pos="1584"/>
          <w:tab w:val="num" w:pos="2250"/>
        </w:tabs>
        <w:ind w:left="2160" w:hanging="450"/>
      </w:pPr>
      <w:r w:rsidRPr="00634B9B">
        <w:t xml:space="preserve">A brief description of the </w:t>
      </w:r>
      <w:r w:rsidR="002F4B2E">
        <w:t>goods and services</w:t>
      </w:r>
      <w:r w:rsidRPr="00634B9B">
        <w:t xml:space="preserve"> provided;</w:t>
      </w:r>
    </w:p>
    <w:p w14:paraId="356EA913" w14:textId="77777777" w:rsidR="001112C7" w:rsidRPr="00634B9B" w:rsidRDefault="001112C7" w:rsidP="00AB3625">
      <w:pPr>
        <w:pStyle w:val="MDABC"/>
        <w:numPr>
          <w:ilvl w:val="1"/>
          <w:numId w:val="68"/>
        </w:numPr>
        <w:tabs>
          <w:tab w:val="clear" w:pos="1584"/>
          <w:tab w:val="num" w:pos="2250"/>
        </w:tabs>
        <w:ind w:left="2160" w:hanging="450"/>
      </w:pPr>
      <w:r w:rsidRPr="00634B9B">
        <w:t>The dollar value of the contract;</w:t>
      </w:r>
    </w:p>
    <w:p w14:paraId="71590D06" w14:textId="77777777" w:rsidR="001112C7" w:rsidRPr="00634B9B" w:rsidRDefault="001112C7" w:rsidP="00AB3625">
      <w:pPr>
        <w:pStyle w:val="MDABC"/>
        <w:numPr>
          <w:ilvl w:val="1"/>
          <w:numId w:val="68"/>
        </w:numPr>
        <w:tabs>
          <w:tab w:val="clear" w:pos="1584"/>
          <w:tab w:val="num" w:pos="2250"/>
        </w:tabs>
        <w:ind w:left="2160" w:hanging="450"/>
      </w:pPr>
      <w:r w:rsidRPr="00634B9B">
        <w:lastRenderedPageBreak/>
        <w:t>The term of the contract;</w:t>
      </w:r>
    </w:p>
    <w:p w14:paraId="00559831" w14:textId="77777777" w:rsidR="001112C7" w:rsidRPr="00634B9B" w:rsidRDefault="001112C7" w:rsidP="00AB3625">
      <w:pPr>
        <w:pStyle w:val="MDABC"/>
        <w:numPr>
          <w:ilvl w:val="1"/>
          <w:numId w:val="68"/>
        </w:numPr>
        <w:tabs>
          <w:tab w:val="clear" w:pos="1584"/>
          <w:tab w:val="num" w:pos="2250"/>
        </w:tabs>
        <w:ind w:left="2160" w:hanging="450"/>
      </w:pPr>
      <w:r w:rsidRPr="00634B9B">
        <w:t xml:space="preserve">The State employee contact person (name, title, telephone number, and, if possible, </w:t>
      </w:r>
      <w:r>
        <w:t>e-mail</w:t>
      </w:r>
      <w:r w:rsidRPr="00634B9B">
        <w:t xml:space="preserve"> address); and</w:t>
      </w:r>
    </w:p>
    <w:p w14:paraId="6EBC50C3" w14:textId="77777777" w:rsidR="0032660F" w:rsidRDefault="001112C7" w:rsidP="00AB3625">
      <w:pPr>
        <w:pStyle w:val="MDABC"/>
        <w:numPr>
          <w:ilvl w:val="1"/>
          <w:numId w:val="68"/>
        </w:numPr>
        <w:tabs>
          <w:tab w:val="clear" w:pos="1584"/>
          <w:tab w:val="num" w:pos="2250"/>
        </w:tabs>
        <w:ind w:left="2160" w:hanging="450"/>
      </w:pPr>
      <w:r w:rsidRPr="00634B9B">
        <w:t>Whether the contract was terminated before the end of the term specified in the original contract, including whether any available renewal option was not exercised.</w:t>
      </w:r>
    </w:p>
    <w:p w14:paraId="49733530" w14:textId="77777777" w:rsidR="001112C7" w:rsidRPr="00634B9B" w:rsidRDefault="001112C7" w:rsidP="006C04FD">
      <w:pPr>
        <w:pStyle w:val="MDText0"/>
        <w:ind w:left="1008"/>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63CC4D53" w14:textId="77777777" w:rsidR="001112C7" w:rsidRPr="001567FA" w:rsidRDefault="001112C7" w:rsidP="00C575ED">
      <w:pPr>
        <w:pStyle w:val="MDABC"/>
        <w:ind w:left="1710"/>
      </w:pPr>
      <w:r w:rsidRPr="00BD0A0F">
        <w:t>Financial Capability (Submit under TAB J)</w:t>
      </w:r>
    </w:p>
    <w:p w14:paraId="2FBF4FA8" w14:textId="77777777" w:rsidR="0032660F" w:rsidRDefault="005623A9" w:rsidP="006C04FD">
      <w:pPr>
        <w:pStyle w:val="MDText0"/>
        <w:ind w:left="1008"/>
      </w:pPr>
      <w:r>
        <w:t>The</w:t>
      </w:r>
      <w:r w:rsidRPr="00634B9B">
        <w:t xml:space="preserve"> </w:t>
      </w:r>
      <w:r w:rsidR="000A333C">
        <w:t>Offeror</w:t>
      </w:r>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595FA617" w14:textId="77777777" w:rsidR="001112C7" w:rsidRPr="00634B9B" w:rsidRDefault="001112C7" w:rsidP="006C04FD">
      <w:pPr>
        <w:pStyle w:val="MDText0"/>
        <w:ind w:left="1008"/>
      </w:pPr>
      <w:r w:rsidRPr="00634B9B">
        <w:t xml:space="preserve">In addition, the </w:t>
      </w:r>
      <w:r w:rsidR="000A333C">
        <w:t>Offeror</w:t>
      </w:r>
      <w:r w:rsidRPr="00634B9B">
        <w:t xml:space="preserve"> may supplement its response to this Section by including one or more of the following with its response:</w:t>
      </w:r>
    </w:p>
    <w:p w14:paraId="457393D3" w14:textId="77777777" w:rsidR="001112C7" w:rsidRPr="009D628C" w:rsidRDefault="001112C7" w:rsidP="00AB3625">
      <w:pPr>
        <w:pStyle w:val="MDABC"/>
        <w:numPr>
          <w:ilvl w:val="1"/>
          <w:numId w:val="69"/>
        </w:numPr>
        <w:tabs>
          <w:tab w:val="clear" w:pos="1584"/>
          <w:tab w:val="num" w:pos="1800"/>
        </w:tabs>
        <w:ind w:firstLine="216"/>
      </w:pPr>
      <w:r w:rsidRPr="009D628C">
        <w:t>Dun &amp; Bradstreet Rating;</w:t>
      </w:r>
    </w:p>
    <w:p w14:paraId="7DFAECD3" w14:textId="77777777" w:rsidR="001112C7" w:rsidRPr="009D628C" w:rsidRDefault="001112C7" w:rsidP="00AB3625">
      <w:pPr>
        <w:pStyle w:val="MDABC"/>
        <w:numPr>
          <w:ilvl w:val="1"/>
          <w:numId w:val="69"/>
        </w:numPr>
        <w:tabs>
          <w:tab w:val="clear" w:pos="1584"/>
          <w:tab w:val="num" w:pos="1800"/>
        </w:tabs>
        <w:ind w:firstLine="216"/>
      </w:pPr>
      <w:r w:rsidRPr="009D628C">
        <w:t>Standard and Poor’s Rating;</w:t>
      </w:r>
    </w:p>
    <w:p w14:paraId="1E5C5F6D" w14:textId="77777777" w:rsidR="001112C7" w:rsidRPr="009D628C" w:rsidRDefault="001112C7" w:rsidP="00AB3625">
      <w:pPr>
        <w:pStyle w:val="MDABC"/>
        <w:numPr>
          <w:ilvl w:val="1"/>
          <w:numId w:val="69"/>
        </w:numPr>
        <w:tabs>
          <w:tab w:val="clear" w:pos="1584"/>
          <w:tab w:val="num" w:pos="1800"/>
        </w:tabs>
        <w:ind w:firstLine="216"/>
      </w:pPr>
      <w:r w:rsidRPr="009D628C">
        <w:t>Lines of credit;</w:t>
      </w:r>
    </w:p>
    <w:p w14:paraId="58C5AD57" w14:textId="77777777" w:rsidR="001112C7" w:rsidRPr="009D628C" w:rsidRDefault="001112C7" w:rsidP="00AB3625">
      <w:pPr>
        <w:pStyle w:val="MDABC"/>
        <w:numPr>
          <w:ilvl w:val="1"/>
          <w:numId w:val="69"/>
        </w:numPr>
        <w:tabs>
          <w:tab w:val="clear" w:pos="1584"/>
          <w:tab w:val="num" w:pos="1800"/>
        </w:tabs>
        <w:ind w:firstLine="216"/>
      </w:pPr>
      <w:r w:rsidRPr="009D628C">
        <w:t>Evidence of a successful financial track record; and</w:t>
      </w:r>
    </w:p>
    <w:p w14:paraId="3297CD28" w14:textId="77777777" w:rsidR="001112C7" w:rsidRPr="009D628C" w:rsidRDefault="001112C7" w:rsidP="00AB3625">
      <w:pPr>
        <w:pStyle w:val="MDABC"/>
        <w:numPr>
          <w:ilvl w:val="1"/>
          <w:numId w:val="69"/>
        </w:numPr>
        <w:tabs>
          <w:tab w:val="clear" w:pos="1584"/>
          <w:tab w:val="num" w:pos="1800"/>
        </w:tabs>
        <w:ind w:firstLine="216"/>
      </w:pPr>
      <w:r w:rsidRPr="009D628C">
        <w:t>Evidence of adequate working capital.</w:t>
      </w:r>
    </w:p>
    <w:p w14:paraId="04A63640" w14:textId="77777777" w:rsidR="0032660F" w:rsidRDefault="001112C7" w:rsidP="00A207FE">
      <w:pPr>
        <w:pStyle w:val="MDABC"/>
        <w:ind w:left="1710"/>
      </w:pPr>
      <w:r w:rsidRPr="00BD0A0F">
        <w:t>Certificate of Insurance (Submit under TAB K)</w:t>
      </w:r>
    </w:p>
    <w:p w14:paraId="777BE9FF" w14:textId="77777777" w:rsidR="00377D8B" w:rsidRDefault="001112C7" w:rsidP="006C04FD">
      <w:pPr>
        <w:pStyle w:val="MDText0"/>
        <w:ind w:left="1008"/>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14:paraId="67CCD70B" w14:textId="77777777" w:rsidR="0032660F" w:rsidRDefault="001112C7" w:rsidP="00A207FE">
      <w:pPr>
        <w:pStyle w:val="MDABC"/>
        <w:ind w:left="1710"/>
      </w:pPr>
      <w:r w:rsidRPr="00BD0A0F">
        <w:t>Subcontractors (Submit under TAB L)</w:t>
      </w:r>
    </w:p>
    <w:p w14:paraId="3862A121" w14:textId="77777777" w:rsidR="001112C7" w:rsidRDefault="001112C7" w:rsidP="006C04FD">
      <w:pPr>
        <w:pStyle w:val="MDText0"/>
        <w:ind w:left="1008"/>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3ACC4A8D" w14:textId="77777777" w:rsidR="001112C7" w:rsidRPr="001567FA" w:rsidRDefault="001112C7" w:rsidP="00A207FE">
      <w:pPr>
        <w:pStyle w:val="MDABC"/>
        <w:ind w:left="1710"/>
      </w:pPr>
      <w:r w:rsidRPr="00BD0A0F">
        <w:t>Legal Action Summary (Submit under TAB M)</w:t>
      </w:r>
    </w:p>
    <w:p w14:paraId="4A54DBB6" w14:textId="77777777" w:rsidR="001112C7" w:rsidRPr="00634B9B" w:rsidRDefault="001112C7" w:rsidP="006C04FD">
      <w:pPr>
        <w:pStyle w:val="MDText0"/>
        <w:ind w:left="1008"/>
      </w:pPr>
      <w:r w:rsidRPr="00634B9B">
        <w:t>This summary shall include:</w:t>
      </w:r>
    </w:p>
    <w:p w14:paraId="347DC2D0" w14:textId="77777777" w:rsidR="001112C7" w:rsidRPr="00634B9B" w:rsidRDefault="001112C7" w:rsidP="00AB3625">
      <w:pPr>
        <w:pStyle w:val="MDABC"/>
        <w:numPr>
          <w:ilvl w:val="1"/>
          <w:numId w:val="70"/>
        </w:numPr>
        <w:tabs>
          <w:tab w:val="clear" w:pos="1584"/>
        </w:tabs>
        <w:ind w:left="2160"/>
      </w:pPr>
      <w:r w:rsidRPr="00634B9B">
        <w:t xml:space="preserve">A statement as to whether there are any outstanding legal actions or potential claims against the </w:t>
      </w:r>
      <w:r w:rsidR="000A333C">
        <w:t>Offeror</w:t>
      </w:r>
      <w:r w:rsidRPr="00634B9B">
        <w:t xml:space="preserve"> and a brief description of any action;</w:t>
      </w:r>
    </w:p>
    <w:p w14:paraId="57A77C67" w14:textId="77777777" w:rsidR="001112C7" w:rsidRPr="00634B9B" w:rsidRDefault="001112C7" w:rsidP="00AB3625">
      <w:pPr>
        <w:pStyle w:val="MDABC"/>
        <w:numPr>
          <w:ilvl w:val="1"/>
          <w:numId w:val="70"/>
        </w:numPr>
        <w:tabs>
          <w:tab w:val="clear" w:pos="1584"/>
        </w:tabs>
        <w:ind w:left="2160"/>
      </w:pPr>
      <w:r w:rsidRPr="00634B9B">
        <w:t xml:space="preserve">A brief description of any settled or closed legal actions or claims against the </w:t>
      </w:r>
      <w:r w:rsidR="000A333C">
        <w:t>Offeror</w:t>
      </w:r>
      <w:r w:rsidRPr="00634B9B">
        <w:t xml:space="preserve"> over the past five (5) years;</w:t>
      </w:r>
    </w:p>
    <w:p w14:paraId="4F5C6943" w14:textId="77777777" w:rsidR="00377D8B" w:rsidRDefault="001112C7" w:rsidP="00AB3625">
      <w:pPr>
        <w:pStyle w:val="MDABC"/>
        <w:numPr>
          <w:ilvl w:val="1"/>
          <w:numId w:val="70"/>
        </w:numPr>
        <w:tabs>
          <w:tab w:val="clear" w:pos="1584"/>
        </w:tabs>
        <w:ind w:left="2160"/>
      </w:pPr>
      <w:r w:rsidRPr="00634B9B">
        <w:lastRenderedPageBreak/>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273F141F" w14:textId="77777777" w:rsidR="001112C7" w:rsidRPr="00634B9B" w:rsidRDefault="001112C7" w:rsidP="00AB3625">
      <w:pPr>
        <w:pStyle w:val="MDABC"/>
        <w:numPr>
          <w:ilvl w:val="1"/>
          <w:numId w:val="70"/>
        </w:numPr>
        <w:tabs>
          <w:tab w:val="clear" w:pos="1584"/>
        </w:tabs>
        <w:ind w:left="2160"/>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39F3A880" w14:textId="77777777" w:rsidR="001112C7" w:rsidRPr="00BD0A0F" w:rsidRDefault="001112C7" w:rsidP="00A207FE">
      <w:pPr>
        <w:pStyle w:val="MDABC"/>
        <w:ind w:left="1710"/>
      </w:pPr>
      <w:r w:rsidRPr="00BD0A0F">
        <w:t>Economic Benefit Factors (Submit under TAB N)</w:t>
      </w:r>
    </w:p>
    <w:p w14:paraId="53941C07" w14:textId="77777777" w:rsidR="001112C7" w:rsidRPr="00634B9B" w:rsidRDefault="001112C7" w:rsidP="00AB3625">
      <w:pPr>
        <w:pStyle w:val="MDABC"/>
        <w:numPr>
          <w:ilvl w:val="1"/>
          <w:numId w:val="71"/>
        </w:numPr>
        <w:tabs>
          <w:tab w:val="clear" w:pos="1584"/>
          <w:tab w:val="num" w:pos="2250"/>
        </w:tabs>
        <w:ind w:left="2250" w:hanging="630"/>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14:paraId="7404171A" w14:textId="77777777" w:rsidR="00377D8B" w:rsidRDefault="000A333C" w:rsidP="00AB3625">
      <w:pPr>
        <w:pStyle w:val="MDABC"/>
        <w:numPr>
          <w:ilvl w:val="1"/>
          <w:numId w:val="71"/>
        </w:numPr>
        <w:tabs>
          <w:tab w:val="clear" w:pos="1584"/>
          <w:tab w:val="num" w:pos="2250"/>
        </w:tabs>
        <w:ind w:left="2250" w:hanging="630"/>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5BF72320" w14:textId="77777777" w:rsidR="001112C7" w:rsidRPr="00634B9B" w:rsidRDefault="000A333C" w:rsidP="00AB3625">
      <w:pPr>
        <w:pStyle w:val="MDABC"/>
        <w:numPr>
          <w:ilvl w:val="1"/>
          <w:numId w:val="71"/>
        </w:numPr>
        <w:tabs>
          <w:tab w:val="clear" w:pos="1584"/>
          <w:tab w:val="num" w:pos="2250"/>
        </w:tabs>
        <w:ind w:left="2250" w:hanging="630"/>
      </w:pPr>
      <w:r>
        <w:t>Offeror</w:t>
      </w:r>
      <w:r w:rsidR="001112C7" w:rsidRPr="00634B9B">
        <w:t>s shall identify any performance guarantees that will be enforceable by the State if the full level of promised benefit is not achieved during the Contract term.</w:t>
      </w:r>
    </w:p>
    <w:p w14:paraId="330B6502" w14:textId="77777777" w:rsidR="00377D8B" w:rsidRDefault="001112C7" w:rsidP="00AB3625">
      <w:pPr>
        <w:pStyle w:val="MDABC"/>
        <w:numPr>
          <w:ilvl w:val="1"/>
          <w:numId w:val="71"/>
        </w:numPr>
        <w:tabs>
          <w:tab w:val="clear" w:pos="1584"/>
          <w:tab w:val="num" w:pos="2250"/>
        </w:tabs>
        <w:ind w:left="2250" w:hanging="630"/>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572EC428" w14:textId="77777777" w:rsidR="001112C7" w:rsidRPr="00634B9B" w:rsidRDefault="00B523DB" w:rsidP="00AB3625">
      <w:pPr>
        <w:pStyle w:val="MDABC"/>
        <w:numPr>
          <w:ilvl w:val="1"/>
          <w:numId w:val="71"/>
        </w:numPr>
        <w:tabs>
          <w:tab w:val="clear" w:pos="1584"/>
          <w:tab w:val="num" w:pos="2250"/>
        </w:tabs>
        <w:ind w:left="2250" w:hanging="630"/>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382828D8" w14:textId="77777777" w:rsidR="00377D8B" w:rsidRDefault="001112C7" w:rsidP="00AB3625">
      <w:pPr>
        <w:pStyle w:val="MDABC"/>
        <w:numPr>
          <w:ilvl w:val="2"/>
          <w:numId w:val="71"/>
        </w:numPr>
        <w:tabs>
          <w:tab w:val="clear" w:pos="2232"/>
          <w:tab w:val="num" w:pos="2790"/>
        </w:tabs>
        <w:ind w:left="2700" w:hanging="450"/>
      </w:pPr>
      <w:r w:rsidRPr="00634B9B">
        <w:t xml:space="preserve">generic statements that the State will benefit from the </w:t>
      </w:r>
      <w:r w:rsidR="000A333C">
        <w:t>Offeror</w:t>
      </w:r>
      <w:r w:rsidRPr="00634B9B">
        <w:t>’s superior performance under the Contract;</w:t>
      </w:r>
    </w:p>
    <w:p w14:paraId="77B3B909" w14:textId="77777777" w:rsidR="00377D8B" w:rsidRDefault="001112C7" w:rsidP="00AB3625">
      <w:pPr>
        <w:pStyle w:val="MDABC"/>
        <w:numPr>
          <w:ilvl w:val="2"/>
          <w:numId w:val="71"/>
        </w:numPr>
        <w:tabs>
          <w:tab w:val="clear" w:pos="2232"/>
          <w:tab w:val="num" w:pos="2790"/>
        </w:tabs>
        <w:ind w:left="2700" w:hanging="450"/>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44CE94EA" w14:textId="77777777" w:rsidR="00377D8B" w:rsidRDefault="001112C7" w:rsidP="00AB3625">
      <w:pPr>
        <w:pStyle w:val="MDABC"/>
        <w:numPr>
          <w:ilvl w:val="2"/>
          <w:numId w:val="71"/>
        </w:numPr>
        <w:tabs>
          <w:tab w:val="clear" w:pos="2232"/>
          <w:tab w:val="num" w:pos="2790"/>
        </w:tabs>
        <w:ind w:left="2700" w:hanging="450"/>
      </w:pPr>
      <w:r w:rsidRPr="00634B9B">
        <w:t xml:space="preserve">tax revenues from Maryland-based employees or locations, other than those that will be performing, or used to perform, work under </w:t>
      </w:r>
      <w:r w:rsidR="00C90071">
        <w:t>the Contract</w:t>
      </w:r>
      <w:r w:rsidRPr="00634B9B">
        <w:t>.</w:t>
      </w:r>
    </w:p>
    <w:p w14:paraId="4433BE95" w14:textId="77777777" w:rsidR="001112C7" w:rsidRPr="00634B9B" w:rsidRDefault="001112C7" w:rsidP="00AB3625">
      <w:pPr>
        <w:pStyle w:val="MDABC"/>
        <w:numPr>
          <w:ilvl w:val="1"/>
          <w:numId w:val="71"/>
        </w:numPr>
        <w:tabs>
          <w:tab w:val="clear" w:pos="1584"/>
          <w:tab w:val="num" w:pos="2250"/>
        </w:tabs>
        <w:ind w:left="2250" w:hanging="630"/>
      </w:pPr>
      <w:r w:rsidRPr="00634B9B">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10233159" w14:textId="77777777" w:rsidR="001112C7" w:rsidRPr="00634B9B" w:rsidRDefault="001112C7" w:rsidP="00AB3625">
      <w:pPr>
        <w:pStyle w:val="MDABC"/>
        <w:numPr>
          <w:ilvl w:val="1"/>
          <w:numId w:val="71"/>
        </w:numPr>
        <w:tabs>
          <w:tab w:val="clear" w:pos="1584"/>
          <w:tab w:val="num" w:pos="2250"/>
        </w:tabs>
        <w:ind w:left="2250" w:hanging="630"/>
      </w:pPr>
      <w:r w:rsidRPr="00634B9B">
        <w:t>Examples of economic benefits to be derived from a contract may include any of the following</w:t>
      </w:r>
      <w:r w:rsidR="00AC29B8">
        <w:t xml:space="preserve">. </w:t>
      </w:r>
      <w:r w:rsidRPr="00634B9B">
        <w:t>For each factor identified below, identify the specific benefit and contractual commitments and provide a breakdown of expenditures in that category:</w:t>
      </w:r>
    </w:p>
    <w:p w14:paraId="3128E74B" w14:textId="77777777" w:rsidR="001112C7" w:rsidRPr="00634B9B" w:rsidRDefault="001112C7" w:rsidP="00AB3625">
      <w:pPr>
        <w:pStyle w:val="MDABC"/>
        <w:numPr>
          <w:ilvl w:val="2"/>
          <w:numId w:val="71"/>
        </w:numPr>
        <w:tabs>
          <w:tab w:val="clear" w:pos="2232"/>
          <w:tab w:val="num" w:pos="2790"/>
        </w:tabs>
        <w:ind w:left="2790" w:hanging="540"/>
      </w:pPr>
      <w:r w:rsidRPr="00634B9B">
        <w:t>The Contract dollars to be recycled into Maryland’s economy in support of the Contract, through the use of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14:paraId="093DF86C" w14:textId="77777777" w:rsidR="001112C7" w:rsidRPr="00634B9B" w:rsidRDefault="001112C7" w:rsidP="00AB3625">
      <w:pPr>
        <w:pStyle w:val="MDABC"/>
        <w:numPr>
          <w:ilvl w:val="2"/>
          <w:numId w:val="71"/>
        </w:numPr>
        <w:tabs>
          <w:tab w:val="clear" w:pos="2232"/>
          <w:tab w:val="num" w:pos="2790"/>
        </w:tabs>
        <w:ind w:left="2790" w:hanging="540"/>
      </w:pPr>
      <w:r w:rsidRPr="00634B9B">
        <w:lastRenderedPageBreak/>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14:paraId="29700859" w14:textId="77777777" w:rsidR="001112C7" w:rsidRPr="00634B9B" w:rsidRDefault="001112C7" w:rsidP="00AB3625">
      <w:pPr>
        <w:pStyle w:val="MDABC"/>
        <w:numPr>
          <w:ilvl w:val="2"/>
          <w:numId w:val="71"/>
        </w:numPr>
        <w:tabs>
          <w:tab w:val="clear" w:pos="2232"/>
          <w:tab w:val="num" w:pos="2790"/>
        </w:tabs>
        <w:ind w:left="2790" w:hanging="540"/>
      </w:pPr>
      <w:r w:rsidRPr="00634B9B">
        <w:t>Tax revenues to be generated for Maryland and its political subdivisions as a result of the Contract. Indicate tax category (sales taxes, payroll taxes, inventory taxes and estimated personal income taxes for new employees)</w:t>
      </w:r>
      <w:r w:rsidR="00AC29B8">
        <w:t xml:space="preserve">. </w:t>
      </w:r>
      <w:r w:rsidRPr="00634B9B">
        <w:t>Provide a forecast of the total tax revenues resulting from the Contract;</w:t>
      </w:r>
    </w:p>
    <w:p w14:paraId="49FD1240" w14:textId="77777777" w:rsidR="00A053CC" w:rsidRDefault="001112C7" w:rsidP="00AB3625">
      <w:pPr>
        <w:pStyle w:val="MDABC"/>
        <w:numPr>
          <w:ilvl w:val="2"/>
          <w:numId w:val="71"/>
        </w:numPr>
        <w:tabs>
          <w:tab w:val="clear" w:pos="2232"/>
          <w:tab w:val="num" w:pos="2790"/>
        </w:tabs>
        <w:ind w:left="2790" w:hanging="540"/>
      </w:pPr>
      <w:r w:rsidRPr="00634B9B">
        <w:t>Subcontract dollars committed to Maryland small businesses and MBEs; and</w:t>
      </w:r>
    </w:p>
    <w:p w14:paraId="0CB20BE0" w14:textId="77777777" w:rsidR="001112C7" w:rsidRPr="00634B9B" w:rsidRDefault="001112C7" w:rsidP="00AB3625">
      <w:pPr>
        <w:pStyle w:val="MDABC"/>
        <w:numPr>
          <w:ilvl w:val="2"/>
          <w:numId w:val="71"/>
        </w:numPr>
        <w:tabs>
          <w:tab w:val="clear" w:pos="2232"/>
          <w:tab w:val="num" w:pos="2790"/>
        </w:tabs>
        <w:ind w:left="2790" w:hanging="540"/>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257E560F" w14:textId="77777777" w:rsidR="001112C7" w:rsidRPr="008E4DD0" w:rsidRDefault="000A333C" w:rsidP="00A207FE">
      <w:pPr>
        <w:pStyle w:val="MDABC"/>
        <w:ind w:left="1620"/>
      </w:pPr>
      <w:r>
        <w:t>Technical Proposal</w:t>
      </w:r>
      <w:r w:rsidR="001112C7" w:rsidRPr="00342BF4">
        <w:t xml:space="preserve"> - Required Forms and Certifications (Submit under TAB O)</w:t>
      </w:r>
    </w:p>
    <w:p w14:paraId="7AB85470" w14:textId="77777777" w:rsidR="00377D8B" w:rsidRDefault="001112C7" w:rsidP="00AB3625">
      <w:pPr>
        <w:pStyle w:val="MDABC"/>
        <w:numPr>
          <w:ilvl w:val="1"/>
          <w:numId w:val="72"/>
        </w:numPr>
        <w:tabs>
          <w:tab w:val="clear" w:pos="1584"/>
          <w:tab w:val="num" w:pos="2880"/>
        </w:tabs>
        <w:ind w:left="2880" w:hanging="630"/>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0C8C4879" w14:textId="77777777" w:rsidR="00BC4F2F" w:rsidRPr="00BC4F2F" w:rsidRDefault="00BC4F2F" w:rsidP="00AB3625">
      <w:pPr>
        <w:pStyle w:val="ListParagraph"/>
        <w:numPr>
          <w:ilvl w:val="1"/>
          <w:numId w:val="72"/>
        </w:numPr>
        <w:tabs>
          <w:tab w:val="clear" w:pos="1584"/>
          <w:tab w:val="num" w:pos="2880"/>
        </w:tabs>
        <w:ind w:left="2880" w:hanging="630"/>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7CC50020" w14:textId="77777777" w:rsidR="00377D8B" w:rsidRDefault="00325B3D" w:rsidP="00AB3625">
      <w:pPr>
        <w:pStyle w:val="MDABC"/>
        <w:numPr>
          <w:ilvl w:val="1"/>
          <w:numId w:val="72"/>
        </w:numPr>
        <w:tabs>
          <w:tab w:val="clear" w:pos="1584"/>
          <w:tab w:val="num" w:pos="2880"/>
        </w:tabs>
        <w:ind w:left="2880" w:hanging="630"/>
        <w:jc w:val="both"/>
      </w:pPr>
      <w:r>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In the case of an open source license, authorization for the open source shall demonstrate complianc</w:t>
      </w:r>
      <w:r w:rsidR="00864094">
        <w:t>e with the open source license.</w:t>
      </w:r>
    </w:p>
    <w:p w14:paraId="2CA2D858" w14:textId="77777777" w:rsidR="00377D8B" w:rsidRDefault="00325B3D" w:rsidP="00AB3625">
      <w:pPr>
        <w:pStyle w:val="MDABC"/>
        <w:numPr>
          <w:ilvl w:val="1"/>
          <w:numId w:val="72"/>
        </w:numPr>
        <w:tabs>
          <w:tab w:val="clear" w:pos="1584"/>
          <w:tab w:val="num" w:pos="2880"/>
        </w:tabs>
        <w:ind w:left="2880" w:hanging="630"/>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7E52603D" w14:textId="77777777" w:rsidR="00377D8B" w:rsidRDefault="00325B3D" w:rsidP="00AB3625">
      <w:pPr>
        <w:pStyle w:val="MDABC"/>
        <w:numPr>
          <w:ilvl w:val="3"/>
          <w:numId w:val="72"/>
        </w:numPr>
        <w:tabs>
          <w:tab w:val="clear" w:pos="2880"/>
          <w:tab w:val="num" w:pos="3330"/>
        </w:tabs>
        <w:ind w:firstLine="0"/>
      </w:pPr>
      <w:r>
        <w:lastRenderedPageBreak/>
        <w:t>Third-party POC name and alternate for verification</w:t>
      </w:r>
    </w:p>
    <w:p w14:paraId="3942EDCF" w14:textId="77777777" w:rsidR="00377D8B" w:rsidRDefault="00325B3D" w:rsidP="00AB3625">
      <w:pPr>
        <w:pStyle w:val="MDABC"/>
        <w:numPr>
          <w:ilvl w:val="3"/>
          <w:numId w:val="72"/>
        </w:numPr>
        <w:tabs>
          <w:tab w:val="clear" w:pos="2880"/>
          <w:tab w:val="num" w:pos="3330"/>
        </w:tabs>
        <w:ind w:firstLine="0"/>
      </w:pPr>
      <w:r>
        <w:t>Third-party POC mailing address</w:t>
      </w:r>
    </w:p>
    <w:p w14:paraId="57A9FC88" w14:textId="77777777" w:rsidR="00377D8B" w:rsidRDefault="00325B3D" w:rsidP="00AB3625">
      <w:pPr>
        <w:pStyle w:val="MDABC"/>
        <w:numPr>
          <w:ilvl w:val="3"/>
          <w:numId w:val="72"/>
        </w:numPr>
        <w:tabs>
          <w:tab w:val="clear" w:pos="2880"/>
          <w:tab w:val="num" w:pos="3330"/>
        </w:tabs>
        <w:ind w:firstLine="0"/>
      </w:pPr>
      <w:r>
        <w:t>Third-party POC telephone number</w:t>
      </w:r>
    </w:p>
    <w:p w14:paraId="2F49E18C" w14:textId="77777777" w:rsidR="00377D8B" w:rsidRDefault="00325B3D" w:rsidP="00AB3625">
      <w:pPr>
        <w:pStyle w:val="MDABC"/>
        <w:numPr>
          <w:ilvl w:val="3"/>
          <w:numId w:val="72"/>
        </w:numPr>
        <w:tabs>
          <w:tab w:val="clear" w:pos="2880"/>
          <w:tab w:val="num" w:pos="3330"/>
        </w:tabs>
        <w:ind w:firstLine="0"/>
      </w:pPr>
      <w:r>
        <w:t>Third-party POC email address</w:t>
      </w:r>
    </w:p>
    <w:p w14:paraId="405E802A" w14:textId="77777777" w:rsidR="00377D8B" w:rsidRDefault="00325B3D" w:rsidP="00AB3625">
      <w:pPr>
        <w:pStyle w:val="MDABC"/>
        <w:numPr>
          <w:ilvl w:val="3"/>
          <w:numId w:val="72"/>
        </w:numPr>
        <w:tabs>
          <w:tab w:val="clear" w:pos="2880"/>
          <w:tab w:val="num" w:pos="3330"/>
        </w:tabs>
        <w:ind w:firstLine="0"/>
      </w:pPr>
      <w:r>
        <w:t>If available, a Re-</w:t>
      </w:r>
      <w:r w:rsidR="0022480A">
        <w:t>Seller</w:t>
      </w:r>
      <w:r>
        <w:t xml:space="preserve"> Identifier</w:t>
      </w:r>
    </w:p>
    <w:p w14:paraId="0467AFF7" w14:textId="77777777" w:rsidR="00B0222C" w:rsidRDefault="00AE4FD4" w:rsidP="0084333C">
      <w:pPr>
        <w:pStyle w:val="Heading2"/>
      </w:pPr>
      <w:bookmarkStart w:id="275" w:name="_Toc488067015"/>
      <w:bookmarkStart w:id="276" w:name="_Toc14370636"/>
      <w:r>
        <w:t xml:space="preserve">Volume II – Financial </w:t>
      </w:r>
      <w:bookmarkEnd w:id="275"/>
      <w:r w:rsidR="000A333C">
        <w:t>Proposal</w:t>
      </w:r>
      <w:bookmarkEnd w:id="276"/>
    </w:p>
    <w:p w14:paraId="18D64F01" w14:textId="77777777" w:rsidR="00447EB9" w:rsidRDefault="00447EB9" w:rsidP="00447EB9">
      <w:pPr>
        <w:pStyle w:val="MDTex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066DDD">
        <w:t>Department</w:t>
      </w:r>
      <w:r w:rsidR="001E2ECF" w:rsidRPr="001E2ECF">
        <w:t>.</w:t>
      </w:r>
    </w:p>
    <w:p w14:paraId="70A19CA5" w14:textId="77777777" w:rsidR="001112C7" w:rsidRDefault="001112C7" w:rsidP="001112C7">
      <w:pPr>
        <w:pStyle w:val="MDIntentionalBlank"/>
      </w:pPr>
      <w:r>
        <w:t>THE REMAINDER OF THIS PAGE IS INTENTIONALLY LEFT BLANK.</w:t>
      </w:r>
    </w:p>
    <w:p w14:paraId="03036A7E" w14:textId="77777777" w:rsidR="00377D8B" w:rsidRDefault="003B3CE8" w:rsidP="0084333C">
      <w:pPr>
        <w:pStyle w:val="Heading1"/>
      </w:pPr>
      <w:bookmarkStart w:id="277" w:name="_Toc488067016"/>
      <w:bookmarkStart w:id="278" w:name="_Toc14370637"/>
      <w:r>
        <w:lastRenderedPageBreak/>
        <w:t>Evaluation and Selection Process</w:t>
      </w:r>
      <w:bookmarkEnd w:id="277"/>
      <w:bookmarkEnd w:id="278"/>
    </w:p>
    <w:p w14:paraId="351923B0" w14:textId="77777777" w:rsidR="003B3CE8" w:rsidRDefault="003B3CE8" w:rsidP="0084333C">
      <w:pPr>
        <w:pStyle w:val="Heading2"/>
      </w:pPr>
      <w:bookmarkStart w:id="279" w:name="_Toc473536864"/>
      <w:bookmarkStart w:id="280" w:name="_Toc488067017"/>
      <w:bookmarkStart w:id="281" w:name="_Toc14370638"/>
      <w:r>
        <w:t>Evaluation Committee</w:t>
      </w:r>
      <w:bookmarkEnd w:id="279"/>
      <w:bookmarkEnd w:id="280"/>
      <w:bookmarkEnd w:id="281"/>
    </w:p>
    <w:p w14:paraId="207AEE75" w14:textId="77777777" w:rsidR="003B3CE8" w:rsidRDefault="003B3CE8" w:rsidP="002F4ABC">
      <w:pPr>
        <w:pStyle w:val="MDTex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066DDD">
        <w:t>Department</w:t>
      </w:r>
      <w:r w:rsidRPr="00634B9B">
        <w:t xml:space="preserve"> reserves the right to utilize the services of individuals outside of the established Evaluation Committee for advice and assistance, as deemed appropriate.</w:t>
      </w:r>
    </w:p>
    <w:p w14:paraId="271ACEFB" w14:textId="77777777" w:rsidR="008824E7" w:rsidRPr="00634B9B" w:rsidRDefault="008824E7" w:rsidP="008824E7">
      <w:pPr>
        <w:pStyle w:val="MDText0"/>
      </w:pPr>
      <w:bookmarkStart w:id="282" w:name="_Toc361222457"/>
      <w:bookmarkStart w:id="283" w:name="_Toc472702507"/>
      <w:bookmarkStart w:id="284" w:name="_Toc473536865"/>
      <w:bookmarkStart w:id="285"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4A8329CE" w14:textId="77777777" w:rsidR="003B3CE8" w:rsidRDefault="000A333C" w:rsidP="0084333C">
      <w:pPr>
        <w:pStyle w:val="Heading2"/>
      </w:pPr>
      <w:bookmarkStart w:id="286" w:name="_Toc14370639"/>
      <w:r>
        <w:t>Technical Proposal</w:t>
      </w:r>
      <w:r w:rsidR="003B3CE8">
        <w:t xml:space="preserve"> Evaluation Criteria</w:t>
      </w:r>
      <w:bookmarkEnd w:id="282"/>
      <w:bookmarkEnd w:id="283"/>
      <w:bookmarkEnd w:id="284"/>
      <w:bookmarkEnd w:id="285"/>
      <w:bookmarkEnd w:id="286"/>
    </w:p>
    <w:p w14:paraId="24E7ADA3" w14:textId="77777777" w:rsidR="003B3CE8" w:rsidRPr="00634B9B" w:rsidRDefault="003B3CE8" w:rsidP="002F4ABC">
      <w:pPr>
        <w:pStyle w:val="MDTex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66FD0BF9" w14:textId="77777777" w:rsidR="003B3CE8" w:rsidRDefault="000A333C" w:rsidP="00FE0256">
      <w:pPr>
        <w:pStyle w:val="MDText1"/>
      </w:pPr>
      <w:r>
        <w:t>Offeror</w:t>
      </w:r>
      <w:r w:rsidR="003B3CE8">
        <w:t xml:space="preserve">’s Technical Response to Requirements and Work Plan (See </w:t>
      </w:r>
      <w:r>
        <w:t>RFP</w:t>
      </w:r>
      <w:r w:rsidR="003B3CE8">
        <w:t xml:space="preserve"> </w:t>
      </w:r>
      <w:r w:rsidR="003B3CE8" w:rsidRPr="00FB28DD">
        <w:rPr>
          <w:b/>
        </w:rPr>
        <w:t xml:space="preserve">§ </w:t>
      </w:r>
      <w:r w:rsidR="00456FFC" w:rsidRPr="00FB28DD">
        <w:rPr>
          <w:b/>
        </w:rPr>
        <w:t>5.3.2.</w:t>
      </w:r>
      <w:r w:rsidR="00FB28DD" w:rsidRPr="00FB28DD">
        <w:rPr>
          <w:b/>
        </w:rPr>
        <w:t>F</w:t>
      </w:r>
      <w:r w:rsidR="003B3CE8">
        <w:t>)</w:t>
      </w:r>
    </w:p>
    <w:p w14:paraId="14C12D6C" w14:textId="77777777" w:rsidR="003B3CE8" w:rsidRDefault="003B3CE8" w:rsidP="002F4ABC">
      <w:pPr>
        <w:pStyle w:val="MDTex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s which include limited responses to work requirements such as “concur” or “will comply” will rece</w:t>
      </w:r>
      <w:r w:rsidR="00BE660C">
        <w:t xml:space="preserve">ive a lower ranking than those </w:t>
      </w:r>
      <w:r w:rsidR="000A333C">
        <w:t>Proposal</w:t>
      </w:r>
      <w:r>
        <w:t>s that demonstrate an understanding of the work requirements and include plans to meet or exceed them.</w:t>
      </w:r>
    </w:p>
    <w:p w14:paraId="51F8332B" w14:textId="77777777" w:rsidR="003B3CE8" w:rsidRPr="00634B9B" w:rsidRDefault="003B3CE8" w:rsidP="00FE0256">
      <w:pPr>
        <w:pStyle w:val="MDText1"/>
      </w:pPr>
      <w:r w:rsidRPr="00634B9B">
        <w:t xml:space="preserve">Experience and Qualifications of Proposed </w:t>
      </w:r>
      <w:r w:rsidRPr="00456FFC">
        <w:t>Staff</w:t>
      </w:r>
      <w:r w:rsidRPr="00634B9B">
        <w:t xml:space="preserve"> (See </w:t>
      </w:r>
      <w:r w:rsidR="000A333C">
        <w:t>RFP</w:t>
      </w:r>
      <w:r w:rsidRPr="00634B9B">
        <w:t xml:space="preserve"> </w:t>
      </w:r>
      <w:r w:rsidRPr="00FB28DD">
        <w:rPr>
          <w:b/>
        </w:rPr>
        <w:t xml:space="preserve">§ </w:t>
      </w:r>
      <w:r w:rsidR="00456FFC" w:rsidRPr="00FB28DD">
        <w:rPr>
          <w:b/>
        </w:rPr>
        <w:t>5.3.2.</w:t>
      </w:r>
      <w:r w:rsidR="00FB28DD" w:rsidRPr="00FB28DD">
        <w:rPr>
          <w:b/>
        </w:rPr>
        <w:t>G</w:t>
      </w:r>
      <w:r w:rsidRPr="00634B9B">
        <w:t>)</w:t>
      </w:r>
    </w:p>
    <w:p w14:paraId="39CFD588" w14:textId="77777777" w:rsidR="003B3CE8" w:rsidRPr="00634B9B" w:rsidRDefault="000A333C" w:rsidP="00FE0256">
      <w:pPr>
        <w:pStyle w:val="MDText1"/>
      </w:pPr>
      <w:r>
        <w:t>Offeror</w:t>
      </w:r>
      <w:r w:rsidR="003B3CE8" w:rsidRPr="00634B9B">
        <w:t xml:space="preserve"> Qualifications and Capabilities, including proposed subcontractors (See </w:t>
      </w:r>
      <w:r>
        <w:t>RFP</w:t>
      </w:r>
      <w:r w:rsidR="003B3CE8" w:rsidRPr="00FB28DD">
        <w:rPr>
          <w:b/>
        </w:rPr>
        <w:t xml:space="preserve"> § </w:t>
      </w:r>
      <w:r w:rsidR="00456FFC" w:rsidRPr="00FB28DD">
        <w:rPr>
          <w:b/>
        </w:rPr>
        <w:t>5.3.2.</w:t>
      </w:r>
      <w:r w:rsidR="00FB28DD" w:rsidRPr="00FB28DD">
        <w:rPr>
          <w:b/>
        </w:rPr>
        <w:t>H</w:t>
      </w:r>
      <w:r w:rsidR="003B3CE8" w:rsidRPr="00634B9B">
        <w:t>)</w:t>
      </w:r>
    </w:p>
    <w:p w14:paraId="753FA53C" w14:textId="4AB5926A" w:rsidR="003B3CE8" w:rsidRPr="008824E7" w:rsidRDefault="003B3CE8" w:rsidP="00FE0256">
      <w:pPr>
        <w:pStyle w:val="MDText1"/>
      </w:pPr>
      <w:r w:rsidRPr="00634B9B">
        <w:t xml:space="preserve">Economic Benefit to State of Maryland (See </w:t>
      </w:r>
      <w:r w:rsidR="000A333C">
        <w:t>RFP</w:t>
      </w:r>
      <w:r w:rsidRPr="00634B9B">
        <w:t xml:space="preserve"> </w:t>
      </w:r>
      <w:r w:rsidRPr="00FB28DD">
        <w:rPr>
          <w:b/>
        </w:rPr>
        <w:t xml:space="preserve">§ </w:t>
      </w:r>
      <w:r w:rsidR="0022480A" w:rsidRPr="00FB28DD">
        <w:rPr>
          <w:b/>
        </w:rPr>
        <w:t>5.3.2.</w:t>
      </w:r>
      <w:r w:rsidR="0022480A">
        <w:rPr>
          <w:b/>
        </w:rPr>
        <w:t>O</w:t>
      </w:r>
      <w:r w:rsidR="0022480A" w:rsidRPr="00634B9B">
        <w:t>)</w:t>
      </w:r>
      <w:r w:rsidR="0022480A" w:rsidRPr="00F82A7F">
        <w:t xml:space="preserve"> </w:t>
      </w:r>
    </w:p>
    <w:p w14:paraId="25B2DF0B" w14:textId="77777777" w:rsidR="003B3CE8" w:rsidRDefault="000A333C" w:rsidP="0084333C">
      <w:pPr>
        <w:pStyle w:val="Heading2"/>
      </w:pPr>
      <w:bookmarkStart w:id="287" w:name="_Toc361222458"/>
      <w:bookmarkStart w:id="288" w:name="_Toc472702508"/>
      <w:bookmarkStart w:id="289" w:name="_Toc473536866"/>
      <w:bookmarkStart w:id="290" w:name="_Toc488067019"/>
      <w:bookmarkStart w:id="291" w:name="_Toc14370640"/>
      <w:r>
        <w:t>Financial Proposal</w:t>
      </w:r>
      <w:r w:rsidR="003B3CE8">
        <w:t xml:space="preserve"> Evaluation Criteria</w:t>
      </w:r>
      <w:bookmarkEnd w:id="287"/>
      <w:bookmarkEnd w:id="288"/>
      <w:bookmarkEnd w:id="289"/>
      <w:bookmarkEnd w:id="290"/>
      <w:bookmarkEnd w:id="291"/>
    </w:p>
    <w:p w14:paraId="5A23605E" w14:textId="77777777" w:rsidR="003B3CE8" w:rsidRDefault="003B3CE8" w:rsidP="002F4ABC">
      <w:pPr>
        <w:pStyle w:val="MDTex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1A34D8E8" w14:textId="77777777" w:rsidR="003B3CE8" w:rsidRDefault="003B3CE8" w:rsidP="0084333C">
      <w:pPr>
        <w:pStyle w:val="Heading2"/>
      </w:pPr>
      <w:bookmarkStart w:id="292" w:name="_Toc473536867"/>
      <w:bookmarkStart w:id="293" w:name="_Toc488067020"/>
      <w:bookmarkStart w:id="294" w:name="_Toc14370641"/>
      <w:r>
        <w:t>Reciprocal Preference</w:t>
      </w:r>
      <w:bookmarkEnd w:id="292"/>
      <w:bookmarkEnd w:id="293"/>
      <w:bookmarkEnd w:id="294"/>
    </w:p>
    <w:p w14:paraId="7871FF30" w14:textId="77777777" w:rsidR="003B3CE8" w:rsidRPr="00634B9B" w:rsidRDefault="008824E7" w:rsidP="00FE0256">
      <w:pPr>
        <w:pStyle w:val="MDText1"/>
      </w:pPr>
      <w:r w:rsidRPr="00634B9B">
        <w:t xml:space="preserve">Although Maryland law does not authorize procuring </w:t>
      </w:r>
      <w:r>
        <w:t>agencies</w:t>
      </w:r>
      <w:r w:rsidRPr="00634B9B">
        <w:t xml:space="preserve"> to favor resident </w:t>
      </w:r>
      <w:r w:rsidR="000A333C">
        <w:t>Offeror</w:t>
      </w:r>
      <w:r w:rsidRPr="00634B9B">
        <w:t xml:space="preserve">s in awarding procurement contracts, many other states do grant their resident businesses preferences over Maryland contractors. 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4857DC82" w14:textId="77777777" w:rsidR="003B3CE8" w:rsidRDefault="003B3CE8" w:rsidP="00AB3625">
      <w:pPr>
        <w:pStyle w:val="MDABC"/>
        <w:numPr>
          <w:ilvl w:val="0"/>
          <w:numId w:val="73"/>
        </w:numPr>
      </w:pPr>
      <w:r>
        <w:t xml:space="preserve">The Maryland resident business is a responsible </w:t>
      </w:r>
      <w:r w:rsidR="000A333C">
        <w:t>Offeror</w:t>
      </w:r>
      <w:r>
        <w:t>;</w:t>
      </w:r>
    </w:p>
    <w:p w14:paraId="6DB33BAB" w14:textId="77777777" w:rsidR="00377D8B" w:rsidRDefault="003B3CE8" w:rsidP="006C04FD">
      <w:pPr>
        <w:pStyle w:val="MDABC"/>
      </w:pPr>
      <w:r w:rsidRPr="00634B9B">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14:paraId="1005042A" w14:textId="77777777" w:rsidR="003B3CE8" w:rsidRPr="00634B9B" w:rsidRDefault="003B3CE8" w:rsidP="006C04FD">
      <w:pPr>
        <w:pStyle w:val="MDABC"/>
      </w:pPr>
      <w:r w:rsidRPr="00634B9B">
        <w:t>The other state gives a preference to its resident businesses through law, policy, or practice; and</w:t>
      </w:r>
    </w:p>
    <w:p w14:paraId="2B7D683F" w14:textId="77777777" w:rsidR="00377D8B" w:rsidRDefault="003B3CE8" w:rsidP="006C04FD">
      <w:pPr>
        <w:pStyle w:val="MDABC"/>
      </w:pPr>
      <w:r w:rsidRPr="00634B9B">
        <w:lastRenderedPageBreak/>
        <w:t>The prefe</w:t>
      </w:r>
      <w:r w:rsidR="00451377">
        <w:t>rence does not conflict with a f</w:t>
      </w:r>
      <w:r w:rsidRPr="00634B9B">
        <w:t>ederal law or grant affecting the procurement Contract.</w:t>
      </w:r>
      <w:r w:rsidR="00451377">
        <w:t xml:space="preserve"> </w:t>
      </w:r>
    </w:p>
    <w:p w14:paraId="0514FA14" w14:textId="77777777" w:rsidR="003B3CE8" w:rsidRPr="00634B9B" w:rsidRDefault="003B3CE8" w:rsidP="00FE0256">
      <w:pPr>
        <w:pStyle w:val="MDText1"/>
      </w:pPr>
      <w:r w:rsidRPr="00634B9B">
        <w:t>The preference given shall be identical to the preference that the other state, through law, policy, or practice gives to its resident businesses.</w:t>
      </w:r>
    </w:p>
    <w:p w14:paraId="10CA85CB" w14:textId="77777777" w:rsidR="003B3CE8" w:rsidRDefault="003B3CE8" w:rsidP="0084333C">
      <w:pPr>
        <w:pStyle w:val="Heading2"/>
      </w:pPr>
      <w:bookmarkStart w:id="295" w:name="_Toc361222460"/>
      <w:bookmarkStart w:id="296" w:name="_Toc472702510"/>
      <w:bookmarkStart w:id="297" w:name="_Toc473536868"/>
      <w:bookmarkStart w:id="298" w:name="_Toc488067021"/>
      <w:bookmarkStart w:id="299" w:name="_Toc14370642"/>
      <w:r>
        <w:t>Selection Procedures</w:t>
      </w:r>
      <w:bookmarkEnd w:id="295"/>
      <w:bookmarkEnd w:id="296"/>
      <w:bookmarkEnd w:id="297"/>
      <w:bookmarkEnd w:id="298"/>
      <w:bookmarkEnd w:id="299"/>
    </w:p>
    <w:p w14:paraId="447B7CE3" w14:textId="77777777" w:rsidR="003B3CE8" w:rsidRDefault="003B3CE8" w:rsidP="00FE0256">
      <w:pPr>
        <w:pStyle w:val="Heading3"/>
      </w:pPr>
      <w:r w:rsidRPr="00634B9B">
        <w:t>General</w:t>
      </w:r>
    </w:p>
    <w:p w14:paraId="5072D686" w14:textId="77777777" w:rsidR="003B3CE8" w:rsidRPr="00634B9B" w:rsidRDefault="003B3CE8" w:rsidP="00AB3625">
      <w:pPr>
        <w:pStyle w:val="MDABC"/>
        <w:numPr>
          <w:ilvl w:val="0"/>
          <w:numId w:val="74"/>
        </w:numPr>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609CA626" w14:textId="77777777" w:rsidR="00AD5CDF" w:rsidRPr="00634B9B" w:rsidDel="00AD5CDF" w:rsidRDefault="003B3CE8" w:rsidP="00503D33">
      <w:pPr>
        <w:pStyle w:val="MDABC"/>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749EE6FA" w14:textId="77777777" w:rsidR="003B3CE8" w:rsidRPr="00634B9B" w:rsidRDefault="003B3CE8" w:rsidP="00FE0256">
      <w:pPr>
        <w:pStyle w:val="Heading3"/>
      </w:pPr>
      <w:r w:rsidRPr="00634B9B">
        <w:t>Selection Process Sequence</w:t>
      </w:r>
    </w:p>
    <w:p w14:paraId="0F100999" w14:textId="77777777" w:rsidR="003B3CE8" w:rsidRPr="00634B9B" w:rsidRDefault="003B3CE8" w:rsidP="00AB3625">
      <w:pPr>
        <w:pStyle w:val="MDABC"/>
        <w:numPr>
          <w:ilvl w:val="0"/>
          <w:numId w:val="75"/>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is included and is properly completed, if there is a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754CE0F6" w14:textId="77777777" w:rsidR="003B3CE8" w:rsidRPr="00634B9B" w:rsidRDefault="000A333C" w:rsidP="00503D33">
      <w:pPr>
        <w:pStyle w:val="MDABC"/>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215F27EB" w14:textId="77777777" w:rsidR="003B3CE8" w:rsidRPr="00634B9B" w:rsidRDefault="000A333C" w:rsidP="00503D33">
      <w:pPr>
        <w:pStyle w:val="MDABC"/>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5A8B213C" w14:textId="77777777" w:rsidR="003B3CE8" w:rsidRPr="00634B9B" w:rsidRDefault="003B3CE8" w:rsidP="00503D33">
      <w:pPr>
        <w:pStyle w:val="MDABC"/>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2686E3D9" w14:textId="77777777" w:rsidR="003B3CE8" w:rsidRPr="00451377" w:rsidRDefault="003B3CE8" w:rsidP="00503D33">
      <w:pPr>
        <w:pStyle w:val="MDABC"/>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p>
    <w:p w14:paraId="1FDFC8A3" w14:textId="77777777" w:rsidR="003B3CE8" w:rsidRDefault="003B3CE8" w:rsidP="00FE0256">
      <w:pPr>
        <w:pStyle w:val="Heading3"/>
      </w:pPr>
      <w:r w:rsidRPr="00634B9B">
        <w:t>Award Determination</w:t>
      </w:r>
    </w:p>
    <w:p w14:paraId="6720CFA8" w14:textId="77777777" w:rsidR="00377D8B" w:rsidRDefault="003B3CE8" w:rsidP="00102BC5">
      <w:pPr>
        <w:pStyle w:val="MDText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w:t>
      </w:r>
      <w:r>
        <w:lastRenderedPageBreak/>
        <w:t xml:space="preserve">to the responsible </w:t>
      </w:r>
      <w:r w:rsidR="000A333C">
        <w:t>Offeror</w:t>
      </w:r>
      <w:r>
        <w:t xml:space="preserve"> that submitted the </w:t>
      </w:r>
      <w:r w:rsidR="000A333C">
        <w:t>Proposal</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 </w:t>
      </w:r>
      <w:r w:rsidRPr="00986CAC">
        <w:t>equal weight with</w:t>
      </w:r>
      <w:r w:rsidR="00A207FE">
        <w:t xml:space="preserve"> </w:t>
      </w:r>
      <w:r>
        <w:t>than</w:t>
      </w:r>
      <w:r w:rsidRPr="00634B9B">
        <w:t xml:space="preserve"> financial factors</w:t>
      </w:r>
      <w:r w:rsidR="00FB28DD">
        <w:t>.</w:t>
      </w:r>
      <w:r w:rsidR="00B13D22" w:rsidRPr="00B13D22">
        <w:t xml:space="preserve"> </w:t>
      </w:r>
      <w:r w:rsidR="00B13D22">
        <w:t xml:space="preserve">  </w:t>
      </w:r>
    </w:p>
    <w:p w14:paraId="70CB53F1" w14:textId="77777777" w:rsidR="002C2FDE" w:rsidRDefault="002C2FDE" w:rsidP="0084333C">
      <w:pPr>
        <w:pStyle w:val="Heading2"/>
      </w:pPr>
      <w:bookmarkStart w:id="300" w:name="_Toc361222461"/>
      <w:bookmarkStart w:id="301" w:name="_Toc472702511"/>
      <w:bookmarkStart w:id="302" w:name="_Toc473536869"/>
      <w:bookmarkStart w:id="303" w:name="_Toc488067022"/>
      <w:bookmarkStart w:id="304" w:name="_Toc14370643"/>
      <w:r>
        <w:t>Documents Required upon Notice of Recommendation for Contract Award</w:t>
      </w:r>
      <w:bookmarkEnd w:id="300"/>
      <w:bookmarkEnd w:id="301"/>
      <w:bookmarkEnd w:id="302"/>
      <w:bookmarkEnd w:id="303"/>
      <w:bookmarkEnd w:id="304"/>
    </w:p>
    <w:p w14:paraId="436044AE" w14:textId="77777777" w:rsidR="005F7192" w:rsidRDefault="002C2FDE" w:rsidP="00102BC5">
      <w:pPr>
        <w:pStyle w:val="MDTex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5F379210" w14:textId="77777777" w:rsidR="002C2FDE" w:rsidRPr="00634B9B" w:rsidRDefault="002C2FDE" w:rsidP="002C2FDE">
      <w:pPr>
        <w:pStyle w:val="MDIntentionalBlank"/>
      </w:pPr>
      <w:r w:rsidRPr="00634B9B">
        <w:t>THE REMAINDER OF THIS PAGE IS INTENTIONALLY LEFT BLANK.</w:t>
      </w:r>
    </w:p>
    <w:p w14:paraId="71EB5B42" w14:textId="77777777" w:rsidR="00F70AAA" w:rsidRDefault="000A333C" w:rsidP="0084333C">
      <w:pPr>
        <w:pStyle w:val="Heading1"/>
      </w:pPr>
      <w:bookmarkStart w:id="305" w:name="_Toc488067023"/>
      <w:bookmarkStart w:id="306" w:name="_Toc14370644"/>
      <w:r>
        <w:lastRenderedPageBreak/>
        <w:t>RFP</w:t>
      </w:r>
      <w:r w:rsidR="00F70AAA">
        <w:t xml:space="preserve"> ATTACHMENTS AND </w:t>
      </w:r>
      <w:r w:rsidR="00A46508">
        <w:t>APPENDICES</w:t>
      </w:r>
      <w:bookmarkEnd w:id="305"/>
      <w:bookmarkEnd w:id="306"/>
    </w:p>
    <w:p w14:paraId="6D18DEF2" w14:textId="77777777" w:rsidR="00F70AAA" w:rsidRPr="009A513F" w:rsidRDefault="00F70AAA" w:rsidP="00F70AAA">
      <w:pPr>
        <w:pStyle w:val="MDText0"/>
        <w:rPr>
          <w:b/>
        </w:rPr>
      </w:pPr>
      <w:bookmarkStart w:id="307" w:name="_Toc470788277"/>
      <w:r w:rsidRPr="009A513F">
        <w:rPr>
          <w:b/>
        </w:rPr>
        <w:t>Instructions Page</w:t>
      </w:r>
      <w:bookmarkEnd w:id="307"/>
    </w:p>
    <w:p w14:paraId="6E2DE060"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7105A374" w14:textId="77777777" w:rsidR="00377D8B" w:rsidRDefault="001130DB" w:rsidP="001130DB">
      <w:pPr>
        <w:pStyle w:val="MDText0"/>
      </w:pPr>
      <w:r>
        <w:t xml:space="preserve">For documents required as part of the </w:t>
      </w:r>
      <w:r w:rsidR="000A333C">
        <w:t>Proposal</w:t>
      </w:r>
      <w:r>
        <w:t>:</w:t>
      </w:r>
    </w:p>
    <w:p w14:paraId="005C9E98" w14:textId="77777777" w:rsidR="00377D8B" w:rsidRDefault="001130DB" w:rsidP="00AB12B1">
      <w:pPr>
        <w:pStyle w:val="MD123"/>
      </w:pPr>
      <w:r w:rsidRPr="001130DB">
        <w:t>For e-mail submissions, submit one (1) copy of each with signatures.</w:t>
      </w:r>
    </w:p>
    <w:p w14:paraId="7C3CCDA9" w14:textId="77777777" w:rsidR="001130DB" w:rsidRPr="001130DB" w:rsidRDefault="001130DB" w:rsidP="00AB12B1">
      <w:pPr>
        <w:pStyle w:val="MD123"/>
      </w:pPr>
      <w:r w:rsidRPr="001130DB">
        <w:t>For paper submissions, submit two (2) copies of each with original signatures</w:t>
      </w:r>
      <w:r w:rsidR="00AC29B8">
        <w:t xml:space="preserve">. </w:t>
      </w:r>
      <w:r w:rsidRPr="001130DB">
        <w:t>All signatures must be clearly visible.</w:t>
      </w:r>
    </w:p>
    <w:p w14:paraId="43AABF30" w14:textId="77777777" w:rsidR="00377D8B" w:rsidRDefault="00F70AAA" w:rsidP="00F70AAA">
      <w:pPr>
        <w:pStyle w:val="MDTex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087560CB"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1A0F02BF" w14:textId="77777777"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CE54A8">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3D306161" w14:textId="77777777" w:rsidTr="009B6EAE">
        <w:trPr>
          <w:cantSplit/>
          <w:trHeight w:val="1115"/>
          <w:tblHeader/>
        </w:trPr>
        <w:tc>
          <w:tcPr>
            <w:tcW w:w="738" w:type="dxa"/>
            <w:shd w:val="clear" w:color="auto" w:fill="BFBFBF"/>
            <w:textDirection w:val="btLr"/>
          </w:tcPr>
          <w:p w14:paraId="4CE9194D"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257C767E"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32DA793F"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026A2594" w14:textId="77777777" w:rsidR="00F70AAA" w:rsidRPr="009B6EAE" w:rsidRDefault="00F70AAA" w:rsidP="004E7D25">
            <w:pPr>
              <w:pStyle w:val="MDTableHead"/>
            </w:pPr>
            <w:r w:rsidRPr="009B6EAE">
              <w:t>Attachment Name</w:t>
            </w:r>
          </w:p>
        </w:tc>
      </w:tr>
      <w:tr w:rsidR="000643A7" w:rsidRPr="009B6EAE" w14:paraId="38D699C1" w14:textId="77777777" w:rsidTr="009B6EAE">
        <w:tc>
          <w:tcPr>
            <w:tcW w:w="738" w:type="dxa"/>
            <w:shd w:val="clear" w:color="auto" w:fill="auto"/>
          </w:tcPr>
          <w:p w14:paraId="04148C14" w14:textId="77777777" w:rsidR="00F70AAA" w:rsidRPr="009B6EAE" w:rsidRDefault="00F70AAA" w:rsidP="004E7D25">
            <w:pPr>
              <w:pStyle w:val="MDTableText0"/>
            </w:pPr>
            <w:r w:rsidRPr="009B6EAE">
              <w:t>Y</w:t>
            </w:r>
          </w:p>
        </w:tc>
        <w:tc>
          <w:tcPr>
            <w:tcW w:w="2430" w:type="dxa"/>
            <w:shd w:val="clear" w:color="auto" w:fill="auto"/>
          </w:tcPr>
          <w:p w14:paraId="234E8A79"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17230812" w14:textId="77777777" w:rsidR="00F70AAA" w:rsidRPr="009B6EAE" w:rsidRDefault="00F70AAA" w:rsidP="009B6EAE">
            <w:pPr>
              <w:pStyle w:val="MDTableText1"/>
              <w:ind w:left="-58"/>
              <w:jc w:val="center"/>
            </w:pPr>
            <w:r w:rsidRPr="009B6EAE">
              <w:t>A</w:t>
            </w:r>
          </w:p>
        </w:tc>
        <w:tc>
          <w:tcPr>
            <w:tcW w:w="5243" w:type="dxa"/>
            <w:shd w:val="clear" w:color="auto" w:fill="auto"/>
          </w:tcPr>
          <w:p w14:paraId="35F95249"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2041AF71" w14:textId="77777777" w:rsidTr="009B6EAE">
        <w:tc>
          <w:tcPr>
            <w:tcW w:w="738" w:type="dxa"/>
            <w:shd w:val="clear" w:color="auto" w:fill="auto"/>
          </w:tcPr>
          <w:p w14:paraId="1BD555C9" w14:textId="77777777" w:rsidR="00F70AAA" w:rsidRPr="009B6EAE" w:rsidRDefault="00F70AAA" w:rsidP="004E7D25">
            <w:pPr>
              <w:pStyle w:val="MDTableText0"/>
            </w:pPr>
            <w:r w:rsidRPr="009B6EAE">
              <w:t>Y</w:t>
            </w:r>
          </w:p>
        </w:tc>
        <w:tc>
          <w:tcPr>
            <w:tcW w:w="2430" w:type="dxa"/>
            <w:shd w:val="clear" w:color="auto" w:fill="auto"/>
          </w:tcPr>
          <w:p w14:paraId="6248BD3C"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1B909000" w14:textId="77777777" w:rsidR="00F70AAA" w:rsidRPr="009B6EAE" w:rsidRDefault="00F70AAA" w:rsidP="009B6EAE">
            <w:pPr>
              <w:pStyle w:val="MDTableText1"/>
              <w:ind w:left="-58"/>
              <w:jc w:val="center"/>
            </w:pPr>
            <w:r w:rsidRPr="009B6EAE">
              <w:t>B</w:t>
            </w:r>
          </w:p>
        </w:tc>
        <w:tc>
          <w:tcPr>
            <w:tcW w:w="5243" w:type="dxa"/>
            <w:shd w:val="clear" w:color="auto" w:fill="auto"/>
          </w:tcPr>
          <w:p w14:paraId="13F10461"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3C8A8103" w14:textId="77777777" w:rsidTr="009B6EAE">
        <w:tc>
          <w:tcPr>
            <w:tcW w:w="738" w:type="dxa"/>
            <w:shd w:val="clear" w:color="auto" w:fill="auto"/>
          </w:tcPr>
          <w:p w14:paraId="12F4505B" w14:textId="77777777" w:rsidR="00F70AAA" w:rsidRPr="009B6EAE" w:rsidRDefault="00F70AAA" w:rsidP="004E7D25">
            <w:pPr>
              <w:pStyle w:val="MDTableText0"/>
            </w:pPr>
            <w:r w:rsidRPr="009B6EAE">
              <w:t>Y</w:t>
            </w:r>
          </w:p>
        </w:tc>
        <w:tc>
          <w:tcPr>
            <w:tcW w:w="2430" w:type="dxa"/>
            <w:shd w:val="clear" w:color="auto" w:fill="auto"/>
          </w:tcPr>
          <w:p w14:paraId="41BB5F6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4C4853BA" w14:textId="77777777" w:rsidR="00F70AAA" w:rsidRPr="009B6EAE" w:rsidRDefault="00F70AAA" w:rsidP="009B6EAE">
            <w:pPr>
              <w:pStyle w:val="MDTableText1"/>
              <w:ind w:left="-58"/>
              <w:jc w:val="center"/>
            </w:pPr>
            <w:r w:rsidRPr="009B6EAE">
              <w:t>C</w:t>
            </w:r>
          </w:p>
        </w:tc>
        <w:tc>
          <w:tcPr>
            <w:tcW w:w="5243" w:type="dxa"/>
            <w:shd w:val="clear" w:color="auto" w:fill="auto"/>
          </w:tcPr>
          <w:p w14:paraId="0DC0E7D5"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23" w:history="1">
              <w:r w:rsidR="00B41581" w:rsidRPr="00E95B69">
                <w:rPr>
                  <w:rStyle w:val="Hyperlink"/>
                </w:rPr>
                <w:t>http://procurement.maryland.gov/wp-content/uploads/sites/12/2018/04/AttachmentC-Bid_Proposal-Affidavit.pdf</w:t>
              </w:r>
            </w:hyperlink>
            <w:r w:rsidR="00B41581">
              <w:t>)</w:t>
            </w:r>
          </w:p>
        </w:tc>
      </w:tr>
      <w:tr w:rsidR="000643A7" w:rsidRPr="009B6EAE" w14:paraId="7FBCBC96" w14:textId="77777777" w:rsidTr="009B6EAE">
        <w:tc>
          <w:tcPr>
            <w:tcW w:w="738" w:type="dxa"/>
            <w:shd w:val="clear" w:color="auto" w:fill="auto"/>
          </w:tcPr>
          <w:p w14:paraId="2884377E" w14:textId="77777777" w:rsidR="005C6770" w:rsidRPr="009B6EAE" w:rsidRDefault="0002448F" w:rsidP="004E7D25">
            <w:pPr>
              <w:pStyle w:val="MDTableText0"/>
            </w:pPr>
            <w:r>
              <w:t>N</w:t>
            </w:r>
          </w:p>
        </w:tc>
        <w:tc>
          <w:tcPr>
            <w:tcW w:w="2430" w:type="dxa"/>
            <w:shd w:val="clear" w:color="auto" w:fill="auto"/>
          </w:tcPr>
          <w:p w14:paraId="7351A9B9" w14:textId="69B0A5EB" w:rsidR="005C6770" w:rsidRDefault="00B70E7D" w:rsidP="004E7D25">
            <w:pPr>
              <w:pStyle w:val="MDTableText1"/>
            </w:pPr>
            <w:r>
              <w:t>n/a</w:t>
            </w:r>
          </w:p>
          <w:p w14:paraId="1EE90CF4" w14:textId="77777777" w:rsidR="00A33990" w:rsidRPr="009B6EAE" w:rsidRDefault="00A33990" w:rsidP="004E7D25">
            <w:pPr>
              <w:pStyle w:val="MDTableText1"/>
            </w:pPr>
          </w:p>
        </w:tc>
        <w:tc>
          <w:tcPr>
            <w:tcW w:w="1057" w:type="dxa"/>
            <w:shd w:val="clear" w:color="auto" w:fill="auto"/>
          </w:tcPr>
          <w:p w14:paraId="6DA2B219" w14:textId="77777777" w:rsidR="005C6770" w:rsidRPr="009B6EAE" w:rsidRDefault="005C6770" w:rsidP="009B6EAE">
            <w:pPr>
              <w:pStyle w:val="MDTableText1"/>
              <w:ind w:left="-58"/>
              <w:jc w:val="center"/>
            </w:pPr>
            <w:r w:rsidRPr="009B6EAE">
              <w:t>D</w:t>
            </w:r>
          </w:p>
        </w:tc>
        <w:tc>
          <w:tcPr>
            <w:tcW w:w="5243" w:type="dxa"/>
            <w:shd w:val="clear" w:color="auto" w:fill="auto"/>
          </w:tcPr>
          <w:p w14:paraId="15975189" w14:textId="77777777" w:rsidR="005C6770" w:rsidRDefault="006A4B41" w:rsidP="004E7D25">
            <w:pPr>
              <w:pStyle w:val="MDTableText1"/>
            </w:pPr>
            <w:r w:rsidRPr="009B6EAE">
              <w:t>MBE Forms D-1A</w:t>
            </w:r>
            <w:r w:rsidR="008D2BB2">
              <w:t xml:space="preserve"> (see link at</w:t>
            </w:r>
            <w:r w:rsidR="00E43E77">
              <w:t xml:space="preserve"> </w:t>
            </w:r>
            <w:hyperlink r:id="rId24" w:history="1">
              <w:r w:rsidR="00E43E77" w:rsidRPr="00335F49">
                <w:rPr>
                  <w:rStyle w:val="Hyperlink"/>
                </w:rPr>
                <w:t>http://procurement.maryland.gov/wp-content/uploads/sites/12/2018/05/AttachmentDMBE-Forms-1.pdf</w:t>
              </w:r>
            </w:hyperlink>
            <w:r w:rsidR="00A33990">
              <w:t>)</w:t>
            </w:r>
          </w:p>
          <w:p w14:paraId="691FB056"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a MBE goal</w:t>
            </w:r>
            <w:r w:rsidRPr="00A33990">
              <w:t>.</w:t>
            </w:r>
          </w:p>
        </w:tc>
      </w:tr>
      <w:tr w:rsidR="000643A7" w:rsidRPr="009B6EAE" w14:paraId="263236A4" w14:textId="77777777" w:rsidTr="009B6EAE">
        <w:tc>
          <w:tcPr>
            <w:tcW w:w="738" w:type="dxa"/>
            <w:shd w:val="clear" w:color="auto" w:fill="auto"/>
          </w:tcPr>
          <w:p w14:paraId="069BD589" w14:textId="77777777" w:rsidR="00F70AAA" w:rsidRPr="009B6EAE" w:rsidRDefault="0002448F" w:rsidP="004E7D25">
            <w:pPr>
              <w:pStyle w:val="MDTableText0"/>
            </w:pPr>
            <w:r>
              <w:t>N</w:t>
            </w:r>
          </w:p>
        </w:tc>
        <w:tc>
          <w:tcPr>
            <w:tcW w:w="2430" w:type="dxa"/>
            <w:shd w:val="clear" w:color="auto" w:fill="auto"/>
          </w:tcPr>
          <w:p w14:paraId="235B92CE" w14:textId="6AF152FC" w:rsidR="00F70AAA" w:rsidRPr="009B6EAE" w:rsidRDefault="00B70E7D" w:rsidP="005F6AF7">
            <w:pPr>
              <w:pStyle w:val="MDTableText1"/>
            </w:pPr>
            <w:r>
              <w:t>n/a</w:t>
            </w:r>
          </w:p>
        </w:tc>
        <w:tc>
          <w:tcPr>
            <w:tcW w:w="1057" w:type="dxa"/>
            <w:shd w:val="clear" w:color="auto" w:fill="auto"/>
          </w:tcPr>
          <w:p w14:paraId="0B1BBEDB" w14:textId="77777777" w:rsidR="00F70AAA" w:rsidRPr="009B6EAE" w:rsidRDefault="00F70AAA" w:rsidP="009B6EAE">
            <w:pPr>
              <w:pStyle w:val="MDTableText1"/>
              <w:ind w:left="-58"/>
              <w:jc w:val="center"/>
            </w:pPr>
            <w:r w:rsidRPr="009B6EAE">
              <w:t>D</w:t>
            </w:r>
          </w:p>
        </w:tc>
        <w:tc>
          <w:tcPr>
            <w:tcW w:w="5243" w:type="dxa"/>
            <w:shd w:val="clear" w:color="auto" w:fill="auto"/>
          </w:tcPr>
          <w:p w14:paraId="42759F1E"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25" w:history="1">
              <w:r w:rsidR="00E43E77" w:rsidRPr="00335F49">
                <w:rPr>
                  <w:rStyle w:val="Hyperlink"/>
                </w:rPr>
                <w:t>http://procurement.maryland.gov/wp-content/uploads/sites/12/2018/05/AttachmentDMBE-Forms-1.pdf</w:t>
              </w:r>
            </w:hyperlink>
            <w:r w:rsidR="00E43E77">
              <w:t xml:space="preserve">) </w:t>
            </w:r>
          </w:p>
          <w:p w14:paraId="35660748" w14:textId="77777777" w:rsidR="00F70AAA" w:rsidRPr="009B6EAE" w:rsidRDefault="00F70AAA" w:rsidP="004E7D25">
            <w:pPr>
              <w:pStyle w:val="MDTableText1"/>
            </w:pPr>
            <w:r w:rsidRPr="009B6EAE">
              <w:rPr>
                <w:b/>
              </w:rPr>
              <w:lastRenderedPageBreak/>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14:paraId="0BABCD6E" w14:textId="77777777" w:rsidTr="009B6EAE">
        <w:tc>
          <w:tcPr>
            <w:tcW w:w="738" w:type="dxa"/>
            <w:shd w:val="clear" w:color="auto" w:fill="auto"/>
          </w:tcPr>
          <w:p w14:paraId="6F66F11D" w14:textId="77777777" w:rsidR="00F70AAA" w:rsidRPr="009B6EAE" w:rsidRDefault="00F70AAA" w:rsidP="004E7D25">
            <w:pPr>
              <w:pStyle w:val="MDTableText0"/>
            </w:pPr>
            <w:r w:rsidRPr="009B6EAE">
              <w:lastRenderedPageBreak/>
              <w:t>N</w:t>
            </w:r>
          </w:p>
        </w:tc>
        <w:tc>
          <w:tcPr>
            <w:tcW w:w="2430" w:type="dxa"/>
            <w:shd w:val="clear" w:color="auto" w:fill="auto"/>
          </w:tcPr>
          <w:p w14:paraId="5B3CE6EF" w14:textId="6BAB287B" w:rsidR="00F70AAA" w:rsidRPr="009B6EAE" w:rsidRDefault="00B70E7D" w:rsidP="004E7D25">
            <w:pPr>
              <w:pStyle w:val="MDTableText1"/>
            </w:pPr>
            <w:r>
              <w:t>n/a</w:t>
            </w:r>
          </w:p>
        </w:tc>
        <w:tc>
          <w:tcPr>
            <w:tcW w:w="1057" w:type="dxa"/>
            <w:shd w:val="clear" w:color="auto" w:fill="auto"/>
          </w:tcPr>
          <w:p w14:paraId="4A745356" w14:textId="77777777" w:rsidR="00F70AAA" w:rsidRPr="009B6EAE" w:rsidRDefault="00F70AAA" w:rsidP="009B6EAE">
            <w:pPr>
              <w:pStyle w:val="MDTableText1"/>
              <w:ind w:left="-58"/>
              <w:jc w:val="center"/>
            </w:pPr>
            <w:r w:rsidRPr="009B6EAE">
              <w:t>D</w:t>
            </w:r>
          </w:p>
        </w:tc>
        <w:tc>
          <w:tcPr>
            <w:tcW w:w="5243" w:type="dxa"/>
            <w:shd w:val="clear" w:color="auto" w:fill="auto"/>
          </w:tcPr>
          <w:p w14:paraId="6BADF563"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26" w:history="1">
              <w:r w:rsidR="00E43E77" w:rsidRPr="00335F49">
                <w:rPr>
                  <w:rStyle w:val="Hyperlink"/>
                </w:rPr>
                <w:t>http://procurement.maryland.gov/wp-content/uploads/sites/12/2018/05/AttachmentDMBE-Forms-1.pdf</w:t>
              </w:r>
            </w:hyperlink>
            <w:r w:rsidR="004F0EE3">
              <w:t>)</w:t>
            </w:r>
          </w:p>
        </w:tc>
      </w:tr>
      <w:tr w:rsidR="000643A7" w:rsidRPr="009B6EAE" w14:paraId="43A76A17" w14:textId="77777777" w:rsidTr="009B6EAE">
        <w:tc>
          <w:tcPr>
            <w:tcW w:w="738" w:type="dxa"/>
            <w:shd w:val="clear" w:color="auto" w:fill="auto"/>
          </w:tcPr>
          <w:p w14:paraId="58F4AF2E" w14:textId="77777777" w:rsidR="00F70AAA" w:rsidRPr="009B6EAE" w:rsidRDefault="00F70AAA" w:rsidP="004E7D25">
            <w:pPr>
              <w:pStyle w:val="MDTableText0"/>
            </w:pPr>
            <w:r w:rsidRPr="009B6EAE">
              <w:t>N</w:t>
            </w:r>
          </w:p>
        </w:tc>
        <w:tc>
          <w:tcPr>
            <w:tcW w:w="2430" w:type="dxa"/>
            <w:shd w:val="clear" w:color="auto" w:fill="auto"/>
          </w:tcPr>
          <w:p w14:paraId="3DF156B8" w14:textId="6EFB588A" w:rsidR="00F70AAA" w:rsidRPr="009B6EAE" w:rsidRDefault="00B70E7D" w:rsidP="004E7D25">
            <w:pPr>
              <w:pStyle w:val="MDTableText1"/>
            </w:pPr>
            <w:r>
              <w:t>n/a</w:t>
            </w:r>
            <w:r w:rsidR="00F70AAA" w:rsidRPr="009B6EAE">
              <w:t xml:space="preserve"> </w:t>
            </w:r>
          </w:p>
        </w:tc>
        <w:tc>
          <w:tcPr>
            <w:tcW w:w="1057" w:type="dxa"/>
            <w:shd w:val="clear" w:color="auto" w:fill="auto"/>
          </w:tcPr>
          <w:p w14:paraId="6E98B6F8" w14:textId="77777777" w:rsidR="00F70AAA" w:rsidRPr="009B6EAE" w:rsidRDefault="00F70AAA" w:rsidP="009B6EAE">
            <w:pPr>
              <w:pStyle w:val="MDTableText1"/>
              <w:ind w:left="-58"/>
              <w:jc w:val="center"/>
            </w:pPr>
            <w:r w:rsidRPr="009B6EAE">
              <w:t>E</w:t>
            </w:r>
          </w:p>
        </w:tc>
        <w:tc>
          <w:tcPr>
            <w:tcW w:w="5243" w:type="dxa"/>
            <w:shd w:val="clear" w:color="auto" w:fill="auto"/>
          </w:tcPr>
          <w:p w14:paraId="73B03809" w14:textId="77777777"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27" w:history="1">
              <w:r w:rsidR="00E94CA4" w:rsidRPr="00E95B69">
                <w:rPr>
                  <w:rStyle w:val="Hyperlink"/>
                </w:rPr>
                <w:t>http://procurement.maryland.gov/wp-content/uploads/sites/12/2018/04/AttachmentE-VSBEForms.pdf</w:t>
              </w:r>
            </w:hyperlink>
            <w:r w:rsidR="00E94CA4">
              <w:t xml:space="preserve">) </w:t>
            </w:r>
          </w:p>
          <w:p w14:paraId="4A62997F"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0643A7" w:rsidRPr="009B6EAE" w14:paraId="2DC9AC18" w14:textId="77777777" w:rsidTr="009B6EAE">
        <w:tc>
          <w:tcPr>
            <w:tcW w:w="738" w:type="dxa"/>
            <w:shd w:val="clear" w:color="auto" w:fill="auto"/>
          </w:tcPr>
          <w:p w14:paraId="089DBCBD" w14:textId="77777777" w:rsidR="00F70AAA" w:rsidRPr="009B6EAE" w:rsidRDefault="00F70AAA" w:rsidP="004E7D25">
            <w:pPr>
              <w:pStyle w:val="MDTableText0"/>
            </w:pPr>
            <w:r w:rsidRPr="009B6EAE">
              <w:t>N</w:t>
            </w:r>
          </w:p>
        </w:tc>
        <w:tc>
          <w:tcPr>
            <w:tcW w:w="2430" w:type="dxa"/>
            <w:shd w:val="clear" w:color="auto" w:fill="auto"/>
          </w:tcPr>
          <w:p w14:paraId="265E63F9" w14:textId="19610BA9" w:rsidR="00F70AAA" w:rsidRPr="009B6EAE" w:rsidRDefault="00B70E7D" w:rsidP="004E7D25">
            <w:pPr>
              <w:pStyle w:val="MDTableText1"/>
            </w:pPr>
            <w:r>
              <w:t>n/a</w:t>
            </w:r>
          </w:p>
        </w:tc>
        <w:tc>
          <w:tcPr>
            <w:tcW w:w="1057" w:type="dxa"/>
            <w:shd w:val="clear" w:color="auto" w:fill="auto"/>
          </w:tcPr>
          <w:p w14:paraId="0E2DFB9C" w14:textId="77777777" w:rsidR="00F70AAA" w:rsidRPr="009B6EAE" w:rsidRDefault="00F70AAA" w:rsidP="009B6EAE">
            <w:pPr>
              <w:pStyle w:val="MDTableText1"/>
              <w:ind w:left="-58"/>
              <w:jc w:val="center"/>
            </w:pPr>
            <w:r w:rsidRPr="009B6EAE">
              <w:t>E</w:t>
            </w:r>
          </w:p>
        </w:tc>
        <w:tc>
          <w:tcPr>
            <w:tcW w:w="5243" w:type="dxa"/>
            <w:shd w:val="clear" w:color="auto" w:fill="auto"/>
          </w:tcPr>
          <w:p w14:paraId="151A5356" w14:textId="77777777"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28" w:history="1">
              <w:r w:rsidR="00F56F38" w:rsidRPr="00E95B69">
                <w:rPr>
                  <w:rStyle w:val="Hyperlink"/>
                </w:rPr>
                <w:t>http://procurement.maryland.gov/wp-content/uploads/sites/12/2018/04/AttachmentE-VSBEForms.pdf</w:t>
              </w:r>
            </w:hyperlink>
            <w:r w:rsidR="00F56F38">
              <w:t xml:space="preserve">) </w:t>
            </w:r>
          </w:p>
          <w:p w14:paraId="2DFBBE8B" w14:textId="77777777"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14:paraId="2E0A50EA" w14:textId="77777777" w:rsidTr="009B6EAE">
        <w:tc>
          <w:tcPr>
            <w:tcW w:w="738" w:type="dxa"/>
            <w:shd w:val="clear" w:color="auto" w:fill="auto"/>
          </w:tcPr>
          <w:p w14:paraId="2CDBE724" w14:textId="017D4E27" w:rsidR="00F70AAA" w:rsidRPr="009B6EAE" w:rsidRDefault="00E11FFD" w:rsidP="004E7D25">
            <w:pPr>
              <w:pStyle w:val="MDTableText0"/>
            </w:pPr>
            <w:r>
              <w:t>Y</w:t>
            </w:r>
          </w:p>
        </w:tc>
        <w:tc>
          <w:tcPr>
            <w:tcW w:w="2430" w:type="dxa"/>
            <w:shd w:val="clear" w:color="auto" w:fill="auto"/>
          </w:tcPr>
          <w:p w14:paraId="0B3F226E" w14:textId="218DA2D2" w:rsidR="00F70AAA" w:rsidRPr="009B6EAE" w:rsidRDefault="009A65BC" w:rsidP="004E7D25">
            <w:pPr>
              <w:pStyle w:val="MDTableText1"/>
            </w:pPr>
            <w:r>
              <w:t>With Proposal</w:t>
            </w:r>
          </w:p>
        </w:tc>
        <w:tc>
          <w:tcPr>
            <w:tcW w:w="1057" w:type="dxa"/>
            <w:shd w:val="clear" w:color="auto" w:fill="auto"/>
          </w:tcPr>
          <w:p w14:paraId="10187AFB" w14:textId="77777777" w:rsidR="00F70AAA" w:rsidRPr="009B6EAE" w:rsidRDefault="00F70AAA" w:rsidP="009B6EAE">
            <w:pPr>
              <w:pStyle w:val="MDTableText1"/>
              <w:ind w:left="-58"/>
              <w:jc w:val="center"/>
            </w:pPr>
            <w:r w:rsidRPr="009B6EAE">
              <w:t>F</w:t>
            </w:r>
          </w:p>
        </w:tc>
        <w:tc>
          <w:tcPr>
            <w:tcW w:w="5243" w:type="dxa"/>
            <w:shd w:val="clear" w:color="auto" w:fill="auto"/>
          </w:tcPr>
          <w:p w14:paraId="16329852"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29"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4F8BA56F" w14:textId="77777777" w:rsidTr="009B6EAE">
        <w:tc>
          <w:tcPr>
            <w:tcW w:w="738" w:type="dxa"/>
            <w:shd w:val="clear" w:color="auto" w:fill="auto"/>
          </w:tcPr>
          <w:p w14:paraId="5CCEF3A7" w14:textId="77777777" w:rsidR="00F70AAA" w:rsidRPr="009B6EAE" w:rsidRDefault="002B7234" w:rsidP="004E7D25">
            <w:pPr>
              <w:pStyle w:val="MDTableText0"/>
            </w:pPr>
            <w:r>
              <w:t>N</w:t>
            </w:r>
          </w:p>
        </w:tc>
        <w:tc>
          <w:tcPr>
            <w:tcW w:w="2430" w:type="dxa"/>
            <w:shd w:val="clear" w:color="auto" w:fill="auto"/>
          </w:tcPr>
          <w:p w14:paraId="0A6634EC" w14:textId="7B751D6C" w:rsidR="00F70AAA" w:rsidRPr="009B6EAE" w:rsidRDefault="00B70E7D" w:rsidP="004E7D25">
            <w:pPr>
              <w:pStyle w:val="MDTableText1"/>
            </w:pPr>
            <w:r>
              <w:t>n/a</w:t>
            </w:r>
          </w:p>
        </w:tc>
        <w:tc>
          <w:tcPr>
            <w:tcW w:w="1057" w:type="dxa"/>
            <w:shd w:val="clear" w:color="auto" w:fill="auto"/>
          </w:tcPr>
          <w:p w14:paraId="0E0900C1" w14:textId="77777777" w:rsidR="00F70AAA" w:rsidRPr="009B6EAE" w:rsidRDefault="00F70AAA" w:rsidP="009B6EAE">
            <w:pPr>
              <w:pStyle w:val="MDTableText1"/>
              <w:ind w:left="-58"/>
              <w:jc w:val="center"/>
            </w:pPr>
            <w:r w:rsidRPr="009B6EAE">
              <w:t>G</w:t>
            </w:r>
          </w:p>
        </w:tc>
        <w:tc>
          <w:tcPr>
            <w:tcW w:w="5243" w:type="dxa"/>
            <w:shd w:val="clear" w:color="auto" w:fill="auto"/>
          </w:tcPr>
          <w:p w14:paraId="0A6E9660" w14:textId="77777777" w:rsidR="00F70AAA" w:rsidRPr="009B6EAE" w:rsidRDefault="00F70AAA" w:rsidP="004E7D25">
            <w:pPr>
              <w:pStyle w:val="MDTableText1"/>
            </w:pPr>
            <w:r w:rsidRPr="009B6EAE">
              <w:t>Federal Funds Attachments</w:t>
            </w:r>
            <w:r w:rsidR="008D2BB2">
              <w:t xml:space="preserve"> (see link at </w:t>
            </w:r>
            <w:hyperlink r:id="rId30"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14:paraId="2CC5FAFF" w14:textId="77777777" w:rsidTr="009B6EAE">
        <w:tc>
          <w:tcPr>
            <w:tcW w:w="738" w:type="dxa"/>
            <w:shd w:val="clear" w:color="auto" w:fill="auto"/>
          </w:tcPr>
          <w:p w14:paraId="3B5674E2" w14:textId="77777777" w:rsidR="00F70AAA" w:rsidRPr="009B6EAE" w:rsidRDefault="00F70AAA" w:rsidP="004E7D25">
            <w:pPr>
              <w:pStyle w:val="MDTableText0"/>
            </w:pPr>
            <w:r w:rsidRPr="009B6EAE">
              <w:t>Y</w:t>
            </w:r>
          </w:p>
        </w:tc>
        <w:tc>
          <w:tcPr>
            <w:tcW w:w="2430" w:type="dxa"/>
            <w:shd w:val="clear" w:color="auto" w:fill="auto"/>
          </w:tcPr>
          <w:p w14:paraId="7ECEC89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DF2DF96" w14:textId="77777777" w:rsidR="00F70AAA" w:rsidRPr="009B6EAE" w:rsidRDefault="00F70AAA" w:rsidP="009B6EAE">
            <w:pPr>
              <w:pStyle w:val="MDTableText1"/>
              <w:ind w:left="-58"/>
              <w:jc w:val="center"/>
            </w:pPr>
            <w:r w:rsidRPr="009B6EAE">
              <w:t>H</w:t>
            </w:r>
          </w:p>
        </w:tc>
        <w:tc>
          <w:tcPr>
            <w:tcW w:w="5243" w:type="dxa"/>
            <w:shd w:val="clear" w:color="auto" w:fill="auto"/>
          </w:tcPr>
          <w:p w14:paraId="4978724E" w14:textId="77777777" w:rsidR="00F70AAA" w:rsidRPr="009B6EAE" w:rsidRDefault="00F70AAA" w:rsidP="004F0EE3">
            <w:pPr>
              <w:pStyle w:val="MDTableText1"/>
            </w:pPr>
            <w:r w:rsidRPr="009B6EAE">
              <w:t>Conflict of Interest Affidavit and Disclosure</w:t>
            </w:r>
            <w:r w:rsidR="008D2BB2">
              <w:t xml:space="preserve"> (see link at </w:t>
            </w:r>
            <w:hyperlink r:id="rId31" w:history="1">
              <w:r w:rsidR="004F0EE3" w:rsidRPr="00F868FF">
                <w:rPr>
                  <w:rStyle w:val="Hyperlink"/>
                </w:rPr>
                <w:t>http://procurement.maryland.gov/wp-content/uploads/sites/12/2018/05/AttachmentH-Conflict-of-InterestAffidavit.pdf</w:t>
              </w:r>
            </w:hyperlink>
            <w:r w:rsidR="004F0EE3">
              <w:t>)</w:t>
            </w:r>
          </w:p>
        </w:tc>
      </w:tr>
    </w:tbl>
    <w:p w14:paraId="423AC840"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594DBEB2" w14:textId="77777777" w:rsidTr="009B6EAE">
        <w:tc>
          <w:tcPr>
            <w:tcW w:w="738" w:type="dxa"/>
            <w:shd w:val="clear" w:color="auto" w:fill="auto"/>
          </w:tcPr>
          <w:p w14:paraId="64212141" w14:textId="77777777" w:rsidR="00F70AAA" w:rsidRPr="009B6EAE" w:rsidRDefault="00F70AAA" w:rsidP="004E7D25">
            <w:pPr>
              <w:pStyle w:val="MDTableText0"/>
            </w:pPr>
            <w:r w:rsidRPr="009B6EAE">
              <w:lastRenderedPageBreak/>
              <w:t>Y</w:t>
            </w:r>
          </w:p>
        </w:tc>
        <w:tc>
          <w:tcPr>
            <w:tcW w:w="2430" w:type="dxa"/>
            <w:shd w:val="clear" w:color="auto" w:fill="auto"/>
          </w:tcPr>
          <w:p w14:paraId="6605AAE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027B5105" w14:textId="77777777" w:rsidR="00F70AAA" w:rsidRPr="009B6EAE" w:rsidRDefault="00F70AAA" w:rsidP="009B6EAE">
            <w:pPr>
              <w:pStyle w:val="MDTableText1"/>
              <w:ind w:left="-58"/>
              <w:jc w:val="center"/>
            </w:pPr>
            <w:r w:rsidRPr="009B6EAE">
              <w:t>I</w:t>
            </w:r>
          </w:p>
        </w:tc>
        <w:tc>
          <w:tcPr>
            <w:tcW w:w="5243" w:type="dxa"/>
            <w:shd w:val="clear" w:color="auto" w:fill="auto"/>
          </w:tcPr>
          <w:p w14:paraId="4FDFD726" w14:textId="77777777" w:rsidR="00F70AAA" w:rsidRPr="009B6EAE" w:rsidRDefault="00F70AAA" w:rsidP="004E7D25">
            <w:pPr>
              <w:pStyle w:val="MDTableText1"/>
            </w:pPr>
            <w:r w:rsidRPr="009B6EAE">
              <w:t>Non-Disclosure Agreement (Contractor)</w:t>
            </w:r>
            <w:r w:rsidR="008D2BB2">
              <w:t xml:space="preserve"> (see link at </w:t>
            </w:r>
            <w:hyperlink r:id="rId32"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74E29301" w14:textId="77777777" w:rsidTr="009B6EAE">
        <w:tc>
          <w:tcPr>
            <w:tcW w:w="738" w:type="dxa"/>
            <w:shd w:val="clear" w:color="auto" w:fill="auto"/>
          </w:tcPr>
          <w:p w14:paraId="1699A71B" w14:textId="77777777" w:rsidR="00F70AAA" w:rsidRPr="009B6EAE" w:rsidRDefault="00F70AAA" w:rsidP="004E7D25">
            <w:pPr>
              <w:pStyle w:val="MDTableText0"/>
            </w:pPr>
            <w:r w:rsidRPr="009B6EAE">
              <w:t>N</w:t>
            </w:r>
          </w:p>
        </w:tc>
        <w:tc>
          <w:tcPr>
            <w:tcW w:w="2430" w:type="dxa"/>
            <w:shd w:val="clear" w:color="auto" w:fill="auto"/>
          </w:tcPr>
          <w:p w14:paraId="1FAC74A0" w14:textId="65384BBF" w:rsidR="00F70AAA" w:rsidRPr="009B6EAE" w:rsidRDefault="00B70E7D" w:rsidP="004E7D25">
            <w:pPr>
              <w:pStyle w:val="MDTableText1"/>
            </w:pPr>
            <w:r>
              <w:t>n/a</w:t>
            </w:r>
          </w:p>
        </w:tc>
        <w:tc>
          <w:tcPr>
            <w:tcW w:w="1057" w:type="dxa"/>
            <w:shd w:val="clear" w:color="auto" w:fill="auto"/>
          </w:tcPr>
          <w:p w14:paraId="3602F258" w14:textId="77777777" w:rsidR="00F70AAA" w:rsidRPr="009B6EAE" w:rsidRDefault="00F70AAA" w:rsidP="009B6EAE">
            <w:pPr>
              <w:pStyle w:val="MDTableText1"/>
              <w:ind w:left="-58"/>
              <w:jc w:val="center"/>
            </w:pPr>
            <w:r w:rsidRPr="009B6EAE">
              <w:t>J</w:t>
            </w:r>
          </w:p>
        </w:tc>
        <w:tc>
          <w:tcPr>
            <w:tcW w:w="5243" w:type="dxa"/>
            <w:shd w:val="clear" w:color="auto" w:fill="auto"/>
          </w:tcPr>
          <w:p w14:paraId="2A17FA1A" w14:textId="77777777" w:rsidR="00F70AAA" w:rsidRPr="009B6EAE" w:rsidRDefault="00F70AAA" w:rsidP="004E7D25">
            <w:pPr>
              <w:pStyle w:val="MDTableText1"/>
            </w:pPr>
            <w:r w:rsidRPr="009B6EAE">
              <w:t>HIPAA Business Associate Agreement</w:t>
            </w:r>
            <w:r w:rsidR="008D2BB2">
              <w:t xml:space="preserve"> (see link at </w:t>
            </w:r>
            <w:hyperlink r:id="rId33"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14:paraId="42E864A3" w14:textId="77777777" w:rsidTr="009B6EAE">
        <w:tc>
          <w:tcPr>
            <w:tcW w:w="738" w:type="dxa"/>
            <w:shd w:val="clear" w:color="auto" w:fill="auto"/>
          </w:tcPr>
          <w:p w14:paraId="332E8C38" w14:textId="77777777" w:rsidR="00F70AAA" w:rsidRPr="009B6EAE" w:rsidRDefault="00F70AAA" w:rsidP="004E7D25">
            <w:pPr>
              <w:pStyle w:val="MDTableText0"/>
            </w:pPr>
            <w:r w:rsidRPr="009B6EAE">
              <w:t>N</w:t>
            </w:r>
          </w:p>
        </w:tc>
        <w:tc>
          <w:tcPr>
            <w:tcW w:w="2430" w:type="dxa"/>
            <w:shd w:val="clear" w:color="auto" w:fill="auto"/>
          </w:tcPr>
          <w:p w14:paraId="1BC607C1" w14:textId="209DA7B9" w:rsidR="00F70AAA" w:rsidRPr="009B6EAE" w:rsidRDefault="00B70E7D" w:rsidP="004E7D25">
            <w:pPr>
              <w:pStyle w:val="MDTableText1"/>
            </w:pPr>
            <w:r>
              <w:t>n/a</w:t>
            </w:r>
          </w:p>
        </w:tc>
        <w:tc>
          <w:tcPr>
            <w:tcW w:w="1057" w:type="dxa"/>
            <w:shd w:val="clear" w:color="auto" w:fill="auto"/>
          </w:tcPr>
          <w:p w14:paraId="17242E90" w14:textId="77777777" w:rsidR="00F70AAA" w:rsidRPr="009B6EAE" w:rsidRDefault="00F70AAA" w:rsidP="009B6EAE">
            <w:pPr>
              <w:pStyle w:val="MDTableText1"/>
              <w:ind w:left="-58"/>
              <w:jc w:val="center"/>
            </w:pPr>
            <w:r w:rsidRPr="009B6EAE">
              <w:t>K</w:t>
            </w:r>
          </w:p>
        </w:tc>
        <w:tc>
          <w:tcPr>
            <w:tcW w:w="5243" w:type="dxa"/>
            <w:shd w:val="clear" w:color="auto" w:fill="auto"/>
          </w:tcPr>
          <w:p w14:paraId="621B0DAC" w14:textId="77777777" w:rsidR="00F70AAA" w:rsidRPr="009B6EAE" w:rsidRDefault="00F70AAA" w:rsidP="004E7D25">
            <w:pPr>
              <w:pStyle w:val="MDTableText1"/>
            </w:pPr>
            <w:r w:rsidRPr="009B6EAE">
              <w:t>Mercury Affidavit</w:t>
            </w:r>
            <w:r w:rsidR="008D2BB2">
              <w:t xml:space="preserve"> (see link at </w:t>
            </w:r>
            <w:hyperlink r:id="rId34"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6DCB11B7" w14:textId="77777777" w:rsidTr="009B6EAE">
        <w:tc>
          <w:tcPr>
            <w:tcW w:w="738" w:type="dxa"/>
            <w:shd w:val="clear" w:color="auto" w:fill="auto"/>
          </w:tcPr>
          <w:p w14:paraId="6869A34B" w14:textId="77777777" w:rsidR="00F70AAA" w:rsidRPr="009B6EAE" w:rsidRDefault="00F70AAA" w:rsidP="004E7D25">
            <w:pPr>
              <w:pStyle w:val="MDTableText0"/>
            </w:pPr>
            <w:r w:rsidRPr="009B6EAE">
              <w:t>N</w:t>
            </w:r>
          </w:p>
        </w:tc>
        <w:tc>
          <w:tcPr>
            <w:tcW w:w="2430" w:type="dxa"/>
            <w:shd w:val="clear" w:color="auto" w:fill="auto"/>
          </w:tcPr>
          <w:p w14:paraId="37AA6B88" w14:textId="10CD92E8" w:rsidR="00F70AAA" w:rsidRPr="009B6EAE" w:rsidRDefault="00B70E7D" w:rsidP="004E7D25">
            <w:pPr>
              <w:pStyle w:val="MDTableText1"/>
            </w:pPr>
            <w:r>
              <w:t>n/a</w:t>
            </w:r>
          </w:p>
        </w:tc>
        <w:tc>
          <w:tcPr>
            <w:tcW w:w="1057" w:type="dxa"/>
            <w:shd w:val="clear" w:color="auto" w:fill="auto"/>
          </w:tcPr>
          <w:p w14:paraId="1FEC20D7" w14:textId="77777777" w:rsidR="00F70AAA" w:rsidRPr="009B6EAE" w:rsidRDefault="00F70AAA" w:rsidP="009B6EAE">
            <w:pPr>
              <w:pStyle w:val="MDTableText1"/>
              <w:ind w:left="-58"/>
              <w:jc w:val="center"/>
            </w:pPr>
            <w:r w:rsidRPr="009B6EAE">
              <w:t>L</w:t>
            </w:r>
          </w:p>
        </w:tc>
        <w:tc>
          <w:tcPr>
            <w:tcW w:w="5243" w:type="dxa"/>
            <w:shd w:val="clear" w:color="auto" w:fill="auto"/>
          </w:tcPr>
          <w:p w14:paraId="40B4A92E" w14:textId="77777777" w:rsidR="00F70AAA" w:rsidRPr="009B6EAE" w:rsidRDefault="00F70AAA" w:rsidP="004E7D25">
            <w:pPr>
              <w:pStyle w:val="MDTableText1"/>
            </w:pPr>
            <w:r w:rsidRPr="009B6EAE">
              <w:t>Location of the Performance of Services Disclosure</w:t>
            </w:r>
            <w:r w:rsidR="008D2BB2">
              <w:t xml:space="preserve"> (see link at </w:t>
            </w:r>
            <w:hyperlink r:id="rId35"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584B36CE" w14:textId="77777777" w:rsidTr="009B6EAE">
        <w:tc>
          <w:tcPr>
            <w:tcW w:w="738" w:type="dxa"/>
            <w:shd w:val="clear" w:color="auto" w:fill="auto"/>
          </w:tcPr>
          <w:p w14:paraId="227388AD" w14:textId="77777777" w:rsidR="00F70AAA" w:rsidRPr="009B6EAE" w:rsidRDefault="00F70AAA" w:rsidP="004E7D25">
            <w:pPr>
              <w:pStyle w:val="MDTableText0"/>
            </w:pPr>
            <w:r w:rsidRPr="009B6EAE">
              <w:t>Y</w:t>
            </w:r>
          </w:p>
        </w:tc>
        <w:tc>
          <w:tcPr>
            <w:tcW w:w="2430" w:type="dxa"/>
            <w:shd w:val="clear" w:color="auto" w:fill="auto"/>
          </w:tcPr>
          <w:p w14:paraId="454F1D9A"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072F8519" w14:textId="77777777" w:rsidR="00F70AAA" w:rsidRPr="009B6EAE" w:rsidRDefault="00F70AAA" w:rsidP="009B6EAE">
            <w:pPr>
              <w:pStyle w:val="MDTableText1"/>
              <w:ind w:left="-58"/>
              <w:jc w:val="center"/>
            </w:pPr>
            <w:r w:rsidRPr="009B6EAE">
              <w:t>M</w:t>
            </w:r>
          </w:p>
        </w:tc>
        <w:tc>
          <w:tcPr>
            <w:tcW w:w="5243" w:type="dxa"/>
            <w:shd w:val="clear" w:color="auto" w:fill="auto"/>
          </w:tcPr>
          <w:p w14:paraId="4511D5FD"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2CAEF735" w14:textId="77777777" w:rsidTr="009B6EAE">
        <w:tc>
          <w:tcPr>
            <w:tcW w:w="738" w:type="dxa"/>
            <w:shd w:val="clear" w:color="auto" w:fill="auto"/>
          </w:tcPr>
          <w:p w14:paraId="58826C41" w14:textId="77777777" w:rsidR="00F70AAA" w:rsidRPr="009B6EAE" w:rsidRDefault="00F70AAA" w:rsidP="004E7D25">
            <w:pPr>
              <w:pStyle w:val="MDTableText0"/>
            </w:pPr>
            <w:r w:rsidRPr="009B6EAE">
              <w:t>Y</w:t>
            </w:r>
          </w:p>
        </w:tc>
        <w:tc>
          <w:tcPr>
            <w:tcW w:w="2430" w:type="dxa"/>
            <w:shd w:val="clear" w:color="auto" w:fill="auto"/>
          </w:tcPr>
          <w:p w14:paraId="1E7FD747"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29727438" w14:textId="77777777" w:rsidR="00F70AAA" w:rsidRPr="009B6EAE" w:rsidRDefault="00F70AAA" w:rsidP="009B6EAE">
            <w:pPr>
              <w:pStyle w:val="MDTableText1"/>
              <w:ind w:left="-58"/>
              <w:jc w:val="center"/>
            </w:pPr>
            <w:r w:rsidRPr="009B6EAE">
              <w:t>N</w:t>
            </w:r>
          </w:p>
        </w:tc>
        <w:tc>
          <w:tcPr>
            <w:tcW w:w="5243" w:type="dxa"/>
            <w:shd w:val="clear" w:color="auto" w:fill="auto"/>
          </w:tcPr>
          <w:p w14:paraId="26E14F61" w14:textId="77777777" w:rsidR="00F70AAA" w:rsidRPr="009B6EAE" w:rsidRDefault="00F70AAA" w:rsidP="004E7D25">
            <w:pPr>
              <w:pStyle w:val="MDTableText1"/>
            </w:pPr>
            <w:r w:rsidRPr="009B6EAE">
              <w:t>Contract Affidavit</w:t>
            </w:r>
            <w:r w:rsidR="008D2BB2">
              <w:t xml:space="preserve"> (see link at </w:t>
            </w:r>
            <w:hyperlink r:id="rId36" w:history="1">
              <w:r w:rsidR="00050486" w:rsidRPr="00E95B69">
                <w:rPr>
                  <w:rStyle w:val="Hyperlink"/>
                </w:rPr>
                <w:t>http://procurement.maryland.gov/wp-content/uploads/sites/12/2018/04/Attachment-N-ContractAffidavit.pdf</w:t>
              </w:r>
            </w:hyperlink>
            <w:r w:rsidR="00050486">
              <w:t xml:space="preserve">) </w:t>
            </w:r>
          </w:p>
        </w:tc>
      </w:tr>
      <w:tr w:rsidR="000643A7" w:rsidRPr="009B6EAE" w14:paraId="60AE6811" w14:textId="77777777" w:rsidTr="009B6EAE">
        <w:tc>
          <w:tcPr>
            <w:tcW w:w="738" w:type="dxa"/>
            <w:shd w:val="clear" w:color="auto" w:fill="auto"/>
          </w:tcPr>
          <w:p w14:paraId="4F4E8438" w14:textId="77777777" w:rsidR="00F70AAA" w:rsidRPr="009B6EAE" w:rsidRDefault="002B7234" w:rsidP="004E7D25">
            <w:pPr>
              <w:pStyle w:val="MDTableText0"/>
            </w:pPr>
            <w:r>
              <w:t>Y</w:t>
            </w:r>
          </w:p>
        </w:tc>
        <w:tc>
          <w:tcPr>
            <w:tcW w:w="2430" w:type="dxa"/>
            <w:shd w:val="clear" w:color="auto" w:fill="auto"/>
          </w:tcPr>
          <w:p w14:paraId="12333BA0"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52833673" w14:textId="77777777" w:rsidR="00F70AAA" w:rsidRPr="009B6EAE" w:rsidRDefault="00F70AAA" w:rsidP="009B6EAE">
            <w:pPr>
              <w:pStyle w:val="MDTableText1"/>
              <w:jc w:val="center"/>
            </w:pPr>
            <w:r w:rsidRPr="009B6EAE">
              <w:t>O</w:t>
            </w:r>
          </w:p>
        </w:tc>
        <w:tc>
          <w:tcPr>
            <w:tcW w:w="5243" w:type="dxa"/>
            <w:shd w:val="clear" w:color="auto" w:fill="auto"/>
          </w:tcPr>
          <w:p w14:paraId="0ECCC501"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37" w:history="1">
              <w:r w:rsidR="00050486" w:rsidRPr="00E95B69">
                <w:rPr>
                  <w:rStyle w:val="Hyperlink"/>
                </w:rPr>
                <w:t>http://procurement.maryland.gov/wp-content/uploads/sites/12/2018/04/Attachment-O-DHSHiringAgreement.pdf</w:t>
              </w:r>
            </w:hyperlink>
            <w:r w:rsidR="00050486">
              <w:t xml:space="preserve">) </w:t>
            </w:r>
          </w:p>
        </w:tc>
      </w:tr>
      <w:tr w:rsidR="00FB5D8E" w:rsidRPr="009B6EAE" w14:paraId="263AB24D" w14:textId="77777777" w:rsidTr="009B6EAE">
        <w:tc>
          <w:tcPr>
            <w:tcW w:w="9468" w:type="dxa"/>
            <w:gridSpan w:val="4"/>
            <w:shd w:val="clear" w:color="auto" w:fill="BFBFBF"/>
          </w:tcPr>
          <w:p w14:paraId="1DDB3091" w14:textId="77777777" w:rsidR="00FB5D8E" w:rsidRPr="009B6EAE" w:rsidRDefault="00FB5D8E" w:rsidP="006A4B41">
            <w:pPr>
              <w:pStyle w:val="MDTableHead"/>
            </w:pPr>
            <w:r w:rsidRPr="009B6EAE">
              <w:t>Appendices</w:t>
            </w:r>
          </w:p>
          <w:p w14:paraId="7CE2DCB9" w14:textId="77777777" w:rsidR="00FB5D8E" w:rsidRPr="009B6EAE" w:rsidRDefault="00FB5D8E" w:rsidP="006A4B41">
            <w:pPr>
              <w:pStyle w:val="MDTableHead"/>
            </w:pPr>
          </w:p>
        </w:tc>
      </w:tr>
      <w:tr w:rsidR="000643A7" w:rsidRPr="009B6EAE" w14:paraId="14D3FE7E" w14:textId="77777777" w:rsidTr="009B6EAE">
        <w:trPr>
          <w:cantSplit/>
          <w:trHeight w:val="1088"/>
        </w:trPr>
        <w:tc>
          <w:tcPr>
            <w:tcW w:w="738" w:type="dxa"/>
            <w:shd w:val="clear" w:color="auto" w:fill="BFBFBF"/>
            <w:textDirection w:val="btLr"/>
          </w:tcPr>
          <w:p w14:paraId="34D6E8A6"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33A7F662"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4DA3CB6B"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1FBF9C18" w14:textId="77777777" w:rsidR="00A45C29" w:rsidRPr="009B6EAE" w:rsidRDefault="00A45C29" w:rsidP="007579DE">
            <w:pPr>
              <w:pStyle w:val="MDTableHead"/>
            </w:pPr>
            <w:r w:rsidRPr="009B6EAE">
              <w:t>Attachment Name</w:t>
            </w:r>
          </w:p>
        </w:tc>
      </w:tr>
      <w:tr w:rsidR="000643A7" w:rsidRPr="009B6EAE" w14:paraId="7567676F" w14:textId="77777777" w:rsidTr="009B6EAE">
        <w:tc>
          <w:tcPr>
            <w:tcW w:w="738" w:type="dxa"/>
            <w:shd w:val="clear" w:color="auto" w:fill="auto"/>
          </w:tcPr>
          <w:p w14:paraId="23D6DCF9" w14:textId="77777777" w:rsidR="004E7D25" w:rsidRPr="009B6EAE" w:rsidRDefault="004E7D25" w:rsidP="004E7D25">
            <w:pPr>
              <w:pStyle w:val="MDTableText0"/>
            </w:pPr>
            <w:r w:rsidRPr="009B6EAE">
              <w:t>Y</w:t>
            </w:r>
          </w:p>
        </w:tc>
        <w:tc>
          <w:tcPr>
            <w:tcW w:w="2430" w:type="dxa"/>
            <w:shd w:val="clear" w:color="auto" w:fill="auto"/>
          </w:tcPr>
          <w:p w14:paraId="04E814F4" w14:textId="77777777" w:rsidR="004E7D25" w:rsidRPr="009B6EAE" w:rsidRDefault="004E7D25" w:rsidP="004E7D25">
            <w:pPr>
              <w:pStyle w:val="MDTableText1"/>
            </w:pPr>
            <w:r w:rsidRPr="009B6EAE">
              <w:t>n/a</w:t>
            </w:r>
          </w:p>
        </w:tc>
        <w:tc>
          <w:tcPr>
            <w:tcW w:w="1057" w:type="dxa"/>
            <w:shd w:val="clear" w:color="auto" w:fill="auto"/>
          </w:tcPr>
          <w:p w14:paraId="5678759C" w14:textId="77777777" w:rsidR="004E7D25" w:rsidRPr="009B6EAE" w:rsidRDefault="004E7D25" w:rsidP="009B6EAE">
            <w:pPr>
              <w:pStyle w:val="MDTableText1"/>
              <w:ind w:left="-58"/>
              <w:jc w:val="center"/>
            </w:pPr>
            <w:r w:rsidRPr="009B6EAE">
              <w:t>1</w:t>
            </w:r>
          </w:p>
        </w:tc>
        <w:tc>
          <w:tcPr>
            <w:tcW w:w="5243" w:type="dxa"/>
            <w:shd w:val="clear" w:color="auto" w:fill="auto"/>
          </w:tcPr>
          <w:p w14:paraId="6644B883"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18011211" w14:textId="77777777" w:rsidTr="009B6EAE">
        <w:tc>
          <w:tcPr>
            <w:tcW w:w="738" w:type="dxa"/>
            <w:shd w:val="clear" w:color="auto" w:fill="auto"/>
          </w:tcPr>
          <w:p w14:paraId="1AF7F21B" w14:textId="77777777" w:rsidR="00251C7B" w:rsidRPr="009B6EAE" w:rsidRDefault="00251C7B" w:rsidP="00274B3F">
            <w:r w:rsidRPr="009B6EAE">
              <w:t>Y</w:t>
            </w:r>
          </w:p>
        </w:tc>
        <w:tc>
          <w:tcPr>
            <w:tcW w:w="2430" w:type="dxa"/>
            <w:shd w:val="clear" w:color="auto" w:fill="auto"/>
          </w:tcPr>
          <w:p w14:paraId="350FB520"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36A452C2" w14:textId="77777777" w:rsidR="00251C7B" w:rsidRPr="009B6EAE" w:rsidRDefault="00251C7B" w:rsidP="009B6EAE">
            <w:pPr>
              <w:pStyle w:val="MDTableText1"/>
              <w:ind w:left="-58"/>
              <w:jc w:val="center"/>
            </w:pPr>
            <w:r w:rsidRPr="009B6EAE">
              <w:t>2</w:t>
            </w:r>
          </w:p>
        </w:tc>
        <w:tc>
          <w:tcPr>
            <w:tcW w:w="5243" w:type="dxa"/>
            <w:shd w:val="clear" w:color="auto" w:fill="auto"/>
          </w:tcPr>
          <w:p w14:paraId="5907B6EA"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38" w:history="1">
              <w:r w:rsidR="00050486" w:rsidRPr="00E95B69">
                <w:rPr>
                  <w:rStyle w:val="Hyperlink"/>
                </w:rPr>
                <w:t>http://procurement.maryland.gov/wp-content/uploads/sites/12/2018/04/Appendix2-Bidder_OfferorInformationSheet.pdf</w:t>
              </w:r>
            </w:hyperlink>
            <w:r w:rsidR="00050486">
              <w:t xml:space="preserve">) </w:t>
            </w:r>
          </w:p>
        </w:tc>
      </w:tr>
      <w:tr w:rsidR="00E72423" w:rsidRPr="009B6EAE" w14:paraId="3E70A764" w14:textId="77777777" w:rsidTr="009B6EAE">
        <w:tc>
          <w:tcPr>
            <w:tcW w:w="738" w:type="dxa"/>
            <w:shd w:val="clear" w:color="auto" w:fill="auto"/>
          </w:tcPr>
          <w:p w14:paraId="7C1ECE98" w14:textId="1BDA9945" w:rsidR="00E72423" w:rsidRPr="009B6EAE" w:rsidRDefault="009A65BC" w:rsidP="00274B3F">
            <w:r>
              <w:t>N</w:t>
            </w:r>
          </w:p>
        </w:tc>
        <w:tc>
          <w:tcPr>
            <w:tcW w:w="2430" w:type="dxa"/>
            <w:shd w:val="clear" w:color="auto" w:fill="auto"/>
          </w:tcPr>
          <w:p w14:paraId="44E894CE" w14:textId="77777777" w:rsidR="00E72423" w:rsidRPr="009B6EAE" w:rsidRDefault="005B0EBF" w:rsidP="00274B3F">
            <w:pPr>
              <w:pStyle w:val="MDTableText1"/>
            </w:pPr>
            <w:r>
              <w:t>n/a</w:t>
            </w:r>
          </w:p>
        </w:tc>
        <w:tc>
          <w:tcPr>
            <w:tcW w:w="1057" w:type="dxa"/>
            <w:shd w:val="clear" w:color="auto" w:fill="auto"/>
          </w:tcPr>
          <w:p w14:paraId="29A178C8" w14:textId="77777777" w:rsidR="00E72423" w:rsidRPr="009B6EAE" w:rsidRDefault="005B0EBF" w:rsidP="009B6EAE">
            <w:pPr>
              <w:pStyle w:val="MDTableText1"/>
              <w:ind w:left="-58"/>
              <w:jc w:val="center"/>
            </w:pPr>
            <w:r>
              <w:t>3</w:t>
            </w:r>
          </w:p>
        </w:tc>
        <w:tc>
          <w:tcPr>
            <w:tcW w:w="5243" w:type="dxa"/>
            <w:shd w:val="clear" w:color="auto" w:fill="auto"/>
          </w:tcPr>
          <w:p w14:paraId="32A3513F" w14:textId="77777777" w:rsidR="00E72423" w:rsidRPr="009B6EAE" w:rsidRDefault="005B0EBF" w:rsidP="00274B3F">
            <w:pPr>
              <w:pStyle w:val="MDTableText1"/>
            </w:pPr>
            <w:r>
              <w:t>COMAR Section 07.08.18</w:t>
            </w:r>
          </w:p>
        </w:tc>
      </w:tr>
      <w:tr w:rsidR="005B0EBF" w:rsidRPr="009B6EAE" w14:paraId="696C22E4" w14:textId="77777777" w:rsidTr="009B6EAE">
        <w:tc>
          <w:tcPr>
            <w:tcW w:w="738" w:type="dxa"/>
            <w:shd w:val="clear" w:color="auto" w:fill="auto"/>
          </w:tcPr>
          <w:p w14:paraId="02D28870" w14:textId="77777777" w:rsidR="005B0EBF" w:rsidRDefault="005B0EBF" w:rsidP="00274B3F">
            <w:r>
              <w:t>Y</w:t>
            </w:r>
          </w:p>
        </w:tc>
        <w:tc>
          <w:tcPr>
            <w:tcW w:w="2430" w:type="dxa"/>
            <w:shd w:val="clear" w:color="auto" w:fill="auto"/>
          </w:tcPr>
          <w:p w14:paraId="61C8F3BF" w14:textId="7105A29A" w:rsidR="005B0EBF" w:rsidRDefault="00F94599" w:rsidP="00274B3F">
            <w:pPr>
              <w:pStyle w:val="MDTableText1"/>
            </w:pPr>
            <w:r>
              <w:t>Monthly After Award</w:t>
            </w:r>
          </w:p>
        </w:tc>
        <w:tc>
          <w:tcPr>
            <w:tcW w:w="1057" w:type="dxa"/>
            <w:shd w:val="clear" w:color="auto" w:fill="auto"/>
          </w:tcPr>
          <w:p w14:paraId="753BD607" w14:textId="77777777" w:rsidR="005B0EBF" w:rsidRDefault="005B0EBF" w:rsidP="009B6EAE">
            <w:pPr>
              <w:pStyle w:val="MDTableText1"/>
              <w:ind w:left="-58"/>
              <w:jc w:val="center"/>
            </w:pPr>
            <w:r>
              <w:t>4</w:t>
            </w:r>
          </w:p>
        </w:tc>
        <w:tc>
          <w:tcPr>
            <w:tcW w:w="5243" w:type="dxa"/>
            <w:shd w:val="clear" w:color="auto" w:fill="auto"/>
          </w:tcPr>
          <w:p w14:paraId="138ED41D" w14:textId="77777777" w:rsidR="005B0EBF" w:rsidRDefault="005B0EBF" w:rsidP="00274B3F">
            <w:pPr>
              <w:pStyle w:val="MDTableText1"/>
            </w:pPr>
            <w:r>
              <w:t>Monthly Client Service Report</w:t>
            </w:r>
          </w:p>
        </w:tc>
      </w:tr>
      <w:tr w:rsidR="005B0EBF" w:rsidRPr="009B6EAE" w14:paraId="2A2621F8" w14:textId="77777777" w:rsidTr="009B6EAE">
        <w:tc>
          <w:tcPr>
            <w:tcW w:w="738" w:type="dxa"/>
            <w:shd w:val="clear" w:color="auto" w:fill="auto"/>
          </w:tcPr>
          <w:p w14:paraId="7483742B" w14:textId="77777777" w:rsidR="005B0EBF" w:rsidRDefault="005B0EBF" w:rsidP="00274B3F">
            <w:r>
              <w:t>Y</w:t>
            </w:r>
          </w:p>
        </w:tc>
        <w:tc>
          <w:tcPr>
            <w:tcW w:w="2430" w:type="dxa"/>
            <w:shd w:val="clear" w:color="auto" w:fill="auto"/>
          </w:tcPr>
          <w:p w14:paraId="720C92AC" w14:textId="571587C4" w:rsidR="005B0EBF" w:rsidRDefault="00F94599" w:rsidP="00274B3F">
            <w:pPr>
              <w:pStyle w:val="MDTableText1"/>
            </w:pPr>
            <w:r>
              <w:t>Monthly After Award</w:t>
            </w:r>
          </w:p>
        </w:tc>
        <w:tc>
          <w:tcPr>
            <w:tcW w:w="1057" w:type="dxa"/>
            <w:shd w:val="clear" w:color="auto" w:fill="auto"/>
          </w:tcPr>
          <w:p w14:paraId="6763D6D4" w14:textId="77777777" w:rsidR="005B0EBF" w:rsidRDefault="005B0EBF" w:rsidP="009B6EAE">
            <w:pPr>
              <w:pStyle w:val="MDTableText1"/>
              <w:ind w:left="-58"/>
              <w:jc w:val="center"/>
            </w:pPr>
            <w:r>
              <w:t>5</w:t>
            </w:r>
          </w:p>
        </w:tc>
        <w:tc>
          <w:tcPr>
            <w:tcW w:w="5243" w:type="dxa"/>
            <w:shd w:val="clear" w:color="auto" w:fill="auto"/>
          </w:tcPr>
          <w:p w14:paraId="7C357714" w14:textId="77777777" w:rsidR="005B0EBF" w:rsidRDefault="005B0EBF" w:rsidP="00274B3F">
            <w:pPr>
              <w:pStyle w:val="MDTableText1"/>
            </w:pPr>
            <w:r>
              <w:t>Invoice</w:t>
            </w:r>
          </w:p>
        </w:tc>
      </w:tr>
      <w:tr w:rsidR="005B0EBF" w:rsidRPr="009B6EAE" w14:paraId="30A0BFB2" w14:textId="77777777" w:rsidTr="009B6EAE">
        <w:tc>
          <w:tcPr>
            <w:tcW w:w="738" w:type="dxa"/>
            <w:shd w:val="clear" w:color="auto" w:fill="auto"/>
          </w:tcPr>
          <w:p w14:paraId="13F1E98F" w14:textId="77777777" w:rsidR="005B0EBF" w:rsidRDefault="005B0EBF" w:rsidP="00274B3F">
            <w:r>
              <w:t>Y</w:t>
            </w:r>
          </w:p>
        </w:tc>
        <w:tc>
          <w:tcPr>
            <w:tcW w:w="2430" w:type="dxa"/>
            <w:shd w:val="clear" w:color="auto" w:fill="auto"/>
          </w:tcPr>
          <w:p w14:paraId="4299CAD9" w14:textId="0D639046" w:rsidR="005B0EBF" w:rsidRDefault="00F94599" w:rsidP="00274B3F">
            <w:pPr>
              <w:pStyle w:val="MDTableText1"/>
            </w:pPr>
            <w:r>
              <w:t>At Contract terminaiton</w:t>
            </w:r>
          </w:p>
        </w:tc>
        <w:tc>
          <w:tcPr>
            <w:tcW w:w="1057" w:type="dxa"/>
            <w:shd w:val="clear" w:color="auto" w:fill="auto"/>
          </w:tcPr>
          <w:p w14:paraId="2107ADA4" w14:textId="77777777" w:rsidR="005B0EBF" w:rsidRDefault="005B0EBF" w:rsidP="009B6EAE">
            <w:pPr>
              <w:pStyle w:val="MDTableText1"/>
              <w:ind w:left="-58"/>
              <w:jc w:val="center"/>
            </w:pPr>
            <w:r>
              <w:t>6</w:t>
            </w:r>
          </w:p>
        </w:tc>
        <w:tc>
          <w:tcPr>
            <w:tcW w:w="5243" w:type="dxa"/>
            <w:shd w:val="clear" w:color="auto" w:fill="auto"/>
          </w:tcPr>
          <w:p w14:paraId="3E9D3901" w14:textId="77777777" w:rsidR="005B0EBF" w:rsidRDefault="005B0EBF" w:rsidP="00274B3F">
            <w:pPr>
              <w:pStyle w:val="MDTableText1"/>
            </w:pPr>
            <w:r>
              <w:t>Application</w:t>
            </w:r>
          </w:p>
        </w:tc>
      </w:tr>
      <w:tr w:rsidR="00FB5D8E" w:rsidRPr="009B6EAE" w14:paraId="2E181F65" w14:textId="77777777" w:rsidTr="009B6EAE">
        <w:tc>
          <w:tcPr>
            <w:tcW w:w="9468" w:type="dxa"/>
            <w:gridSpan w:val="4"/>
            <w:shd w:val="clear" w:color="auto" w:fill="BFBFBF"/>
          </w:tcPr>
          <w:p w14:paraId="21E6CB76" w14:textId="77777777" w:rsidR="00FB5D8E" w:rsidRPr="009B6EAE" w:rsidRDefault="00FB5D8E" w:rsidP="009B6EAE">
            <w:pPr>
              <w:pStyle w:val="MDTableText1"/>
              <w:jc w:val="center"/>
              <w:rPr>
                <w:b/>
              </w:rPr>
            </w:pPr>
            <w:r w:rsidRPr="009B6EAE">
              <w:rPr>
                <w:b/>
              </w:rPr>
              <w:t>Additional Submissions</w:t>
            </w:r>
          </w:p>
        </w:tc>
      </w:tr>
      <w:tr w:rsidR="000643A7" w:rsidRPr="009B6EAE" w14:paraId="57E311CC" w14:textId="77777777" w:rsidTr="009B6EAE">
        <w:trPr>
          <w:cantSplit/>
          <w:trHeight w:val="1088"/>
        </w:trPr>
        <w:tc>
          <w:tcPr>
            <w:tcW w:w="738" w:type="dxa"/>
            <w:shd w:val="clear" w:color="auto" w:fill="BFBFBF"/>
            <w:textDirection w:val="btLr"/>
          </w:tcPr>
          <w:p w14:paraId="6E794200" w14:textId="77777777" w:rsidR="00FB5D8E" w:rsidRPr="009B6EAE" w:rsidRDefault="00FB5D8E" w:rsidP="009B6EAE">
            <w:pPr>
              <w:pStyle w:val="MDTableHead"/>
              <w:ind w:left="113" w:right="113"/>
            </w:pPr>
            <w:r w:rsidRPr="009B6EAE">
              <w:lastRenderedPageBreak/>
              <w:t>Applies?</w:t>
            </w:r>
          </w:p>
        </w:tc>
        <w:tc>
          <w:tcPr>
            <w:tcW w:w="2430" w:type="dxa"/>
            <w:shd w:val="clear" w:color="auto" w:fill="BFBFBF"/>
            <w:vAlign w:val="bottom"/>
          </w:tcPr>
          <w:p w14:paraId="3CE5F1D0"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5C7A7D1F"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621EEFD1" w14:textId="77777777" w:rsidR="00FB5D8E" w:rsidRPr="009B6EAE" w:rsidRDefault="00703CF9" w:rsidP="007579DE">
            <w:pPr>
              <w:pStyle w:val="MDTableHead"/>
            </w:pPr>
            <w:r>
              <w:t xml:space="preserve">Document </w:t>
            </w:r>
            <w:r w:rsidR="00FB5D8E" w:rsidRPr="009B6EAE">
              <w:t>Name</w:t>
            </w:r>
          </w:p>
        </w:tc>
      </w:tr>
      <w:tr w:rsidR="000643A7" w:rsidRPr="009B6EAE" w14:paraId="304822B2" w14:textId="77777777" w:rsidTr="009B6EAE">
        <w:tc>
          <w:tcPr>
            <w:tcW w:w="738" w:type="dxa"/>
            <w:shd w:val="clear" w:color="auto" w:fill="auto"/>
          </w:tcPr>
          <w:p w14:paraId="3D2E9607" w14:textId="77777777" w:rsidR="00343D6E" w:rsidRPr="009B6EAE" w:rsidRDefault="00656B7C" w:rsidP="00274B3F">
            <w:pPr>
              <w:pStyle w:val="MDTableText0"/>
            </w:pPr>
            <w:r w:rsidRPr="009B6EAE">
              <w:t>Y</w:t>
            </w:r>
          </w:p>
        </w:tc>
        <w:tc>
          <w:tcPr>
            <w:tcW w:w="2430" w:type="dxa"/>
            <w:shd w:val="clear" w:color="auto" w:fill="auto"/>
          </w:tcPr>
          <w:p w14:paraId="3F3E58FE"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55E8E8EE" w14:textId="77777777" w:rsidR="00343D6E" w:rsidRPr="009B6EAE" w:rsidRDefault="00343D6E" w:rsidP="009B6EAE">
            <w:pPr>
              <w:pStyle w:val="MDTableText1"/>
              <w:jc w:val="center"/>
            </w:pPr>
          </w:p>
        </w:tc>
        <w:tc>
          <w:tcPr>
            <w:tcW w:w="5243" w:type="dxa"/>
            <w:shd w:val="clear" w:color="auto" w:fill="auto"/>
          </w:tcPr>
          <w:p w14:paraId="633CD870"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14:paraId="25E424CA" w14:textId="77777777" w:rsidTr="009B6EAE">
        <w:tc>
          <w:tcPr>
            <w:tcW w:w="738" w:type="dxa"/>
            <w:shd w:val="clear" w:color="auto" w:fill="auto"/>
          </w:tcPr>
          <w:p w14:paraId="5A67D09E" w14:textId="77777777" w:rsidR="00656B7C" w:rsidRPr="009B6EAE" w:rsidRDefault="00656B7C" w:rsidP="00274B3F">
            <w:pPr>
              <w:pStyle w:val="MDTableText0"/>
            </w:pPr>
            <w:r w:rsidRPr="009B6EAE">
              <w:t>Y</w:t>
            </w:r>
          </w:p>
        </w:tc>
        <w:tc>
          <w:tcPr>
            <w:tcW w:w="2430" w:type="dxa"/>
            <w:shd w:val="clear" w:color="auto" w:fill="auto"/>
          </w:tcPr>
          <w:p w14:paraId="5BBB21F3"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35125E57" w14:textId="77777777" w:rsidR="00656B7C" w:rsidRPr="009B6EAE" w:rsidRDefault="00656B7C" w:rsidP="009B6EAE">
            <w:pPr>
              <w:pStyle w:val="MDTableText1"/>
              <w:ind w:left="-58"/>
              <w:jc w:val="center"/>
            </w:pPr>
          </w:p>
        </w:tc>
        <w:tc>
          <w:tcPr>
            <w:tcW w:w="5243" w:type="dxa"/>
            <w:shd w:val="clear" w:color="auto" w:fill="auto"/>
          </w:tcPr>
          <w:p w14:paraId="1CB9FB23" w14:textId="77777777" w:rsidR="00656B7C" w:rsidRPr="009B6EAE" w:rsidRDefault="00656B7C" w:rsidP="00EE4C11">
            <w:pPr>
              <w:pStyle w:val="MDTableText1"/>
            </w:pPr>
            <w:r w:rsidRPr="009B6EAE">
              <w:t>PEP; 1 copy</w:t>
            </w:r>
          </w:p>
        </w:tc>
      </w:tr>
    </w:tbl>
    <w:p w14:paraId="3C642044" w14:textId="77777777" w:rsidR="00CC5FDA" w:rsidRDefault="00CC5FDA" w:rsidP="00CC5FDA">
      <w:bookmarkStart w:id="308" w:name="_Toc488067024"/>
      <w:bookmarkStart w:id="309" w:name="_Toc446491140"/>
      <w:bookmarkStart w:id="310" w:name="_Toc448236243"/>
    </w:p>
    <w:p w14:paraId="6836A419" w14:textId="77777777" w:rsidR="00CC5FDA" w:rsidRDefault="00CC5FDA" w:rsidP="00CC5FDA"/>
    <w:p w14:paraId="1342334B" w14:textId="77777777" w:rsidR="00D05CE3" w:rsidRDefault="00D05CE3" w:rsidP="00D05CE3">
      <w:pPr>
        <w:pStyle w:val="MDAttachmentH1"/>
        <w:pageBreakBefore/>
      </w:pPr>
      <w:bookmarkStart w:id="311" w:name="_Toc14370645"/>
      <w:r w:rsidRPr="000521BE">
        <w:lastRenderedPageBreak/>
        <w:t>Pre-</w:t>
      </w:r>
      <w:r w:rsidR="000A333C">
        <w:t>Proposal</w:t>
      </w:r>
      <w:r w:rsidRPr="000521BE">
        <w:t xml:space="preserve"> Conference Response Form</w:t>
      </w:r>
      <w:bookmarkEnd w:id="308"/>
      <w:bookmarkEnd w:id="311"/>
    </w:p>
    <w:p w14:paraId="6DB68069" w14:textId="77777777" w:rsidR="00D05CE3" w:rsidRPr="000521BE" w:rsidRDefault="00D05CE3" w:rsidP="00D05CE3">
      <w:pPr>
        <w:pStyle w:val="MDContractText0"/>
        <w:jc w:val="center"/>
        <w:rPr>
          <w:b/>
        </w:rPr>
      </w:pPr>
      <w:r w:rsidRPr="000521BE">
        <w:rPr>
          <w:b/>
        </w:rPr>
        <w:t xml:space="preserve">Solicitation Number </w:t>
      </w:r>
      <w:r w:rsidR="00D1187D">
        <w:rPr>
          <w:b/>
        </w:rPr>
        <w:t>CARLN/SERV/22-006-S</w:t>
      </w:r>
    </w:p>
    <w:p w14:paraId="0D6936E1" w14:textId="77777777" w:rsidR="00D05CE3" w:rsidRPr="005063ED" w:rsidRDefault="00066DDD" w:rsidP="00D05CE3">
      <w:pPr>
        <w:pStyle w:val="MDContractText0"/>
        <w:jc w:val="center"/>
      </w:pPr>
      <w:r>
        <w:t>Respite Care Services</w:t>
      </w:r>
    </w:p>
    <w:p w14:paraId="186B1D99" w14:textId="707E855F" w:rsidR="00377D8B" w:rsidRDefault="00D05CE3" w:rsidP="00D05CE3">
      <w:pPr>
        <w:pStyle w:val="MDContractText0"/>
      </w:pPr>
      <w:r w:rsidRPr="008F01CE">
        <w:t>A Pre-</w:t>
      </w:r>
      <w:r w:rsidR="000A333C">
        <w:t>Proposal</w:t>
      </w:r>
      <w:r>
        <w:t xml:space="preserve"> conference will be held </w:t>
      </w:r>
      <w:r w:rsidRPr="008F01CE">
        <w:t xml:space="preserve"> </w:t>
      </w:r>
      <w:r w:rsidR="00AB1D3D">
        <w:t>virtually via google meeting at the date and time listed on the key information sheet.</w:t>
      </w:r>
    </w:p>
    <w:p w14:paraId="605B3179" w14:textId="2CA37400" w:rsidR="00D05CE3" w:rsidRPr="001E2E2E" w:rsidRDefault="00D05CE3" w:rsidP="00D05CE3">
      <w:pPr>
        <w:pStyle w:val="MDContractText0"/>
      </w:pPr>
      <w:r w:rsidRPr="001E2E2E">
        <w:t xml:space="preserve">Please return this form by </w:t>
      </w:r>
      <w:r w:rsidR="00AB1D3D">
        <w:t>PENDING</w:t>
      </w:r>
      <w:r w:rsidRPr="001E2E2E">
        <w:t>,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2585E652" w14:textId="7A0135AC" w:rsidR="00D05CE3" w:rsidRPr="001E2E2E" w:rsidRDefault="00AB1D3D" w:rsidP="00D05CE3">
      <w:pPr>
        <w:pStyle w:val="MDContractNo2"/>
        <w:spacing w:before="0" w:after="0"/>
        <w:ind w:left="2405" w:hanging="965"/>
      </w:pPr>
      <w:r>
        <w:t>Shirelle Green, Procurement Officer</w:t>
      </w:r>
    </w:p>
    <w:p w14:paraId="15B0C9F8" w14:textId="6BC5B300" w:rsidR="00D05CE3" w:rsidRPr="001E2E2E" w:rsidRDefault="00D05CE3" w:rsidP="00D05CE3">
      <w:pPr>
        <w:pStyle w:val="MDContractNo2"/>
        <w:spacing w:before="0" w:after="0"/>
        <w:ind w:left="2405" w:hanging="965"/>
      </w:pPr>
      <w:r w:rsidRPr="001E2E2E">
        <w:t>E-mail</w:t>
      </w:r>
      <w:r w:rsidR="00AC29B8">
        <w:t xml:space="preserve">: </w:t>
      </w:r>
      <w:r w:rsidR="00AB1D3D">
        <w:t>shirelle.green</w:t>
      </w:r>
      <w:r w:rsidR="00D1187D">
        <w:t>@maryland.gov</w:t>
      </w:r>
    </w:p>
    <w:p w14:paraId="6962C8A0"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4F00BDD8" w14:textId="77777777" w:rsidTr="009B6EAE">
        <w:tc>
          <w:tcPr>
            <w:tcW w:w="828" w:type="dxa"/>
            <w:tcBorders>
              <w:top w:val="nil"/>
              <w:bottom w:val="single" w:sz="4" w:space="0" w:color="auto"/>
              <w:right w:val="nil"/>
            </w:tcBorders>
            <w:shd w:val="clear" w:color="auto" w:fill="auto"/>
          </w:tcPr>
          <w:p w14:paraId="0DB7A301"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58F52106"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75F6CF6E" w14:textId="77777777" w:rsidTr="009B6EAE">
        <w:tc>
          <w:tcPr>
            <w:tcW w:w="828" w:type="dxa"/>
            <w:tcBorders>
              <w:top w:val="single" w:sz="4" w:space="0" w:color="auto"/>
              <w:bottom w:val="nil"/>
              <w:right w:val="nil"/>
            </w:tcBorders>
            <w:shd w:val="clear" w:color="auto" w:fill="auto"/>
          </w:tcPr>
          <w:p w14:paraId="6A7FD910"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45B73399"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204346EE" w14:textId="77777777" w:rsidR="00D05CE3" w:rsidRPr="009B6EAE" w:rsidRDefault="00D05CE3" w:rsidP="009B6EAE">
            <w:pPr>
              <w:pStyle w:val="MDContractIndent1"/>
              <w:spacing w:before="0" w:after="0"/>
            </w:pPr>
            <w:r w:rsidRPr="009B6EAE">
              <w:t>1.</w:t>
            </w:r>
          </w:p>
          <w:p w14:paraId="5004E3D7" w14:textId="77777777" w:rsidR="00D05CE3" w:rsidRPr="009B6EAE" w:rsidRDefault="00D05CE3" w:rsidP="009B6EAE">
            <w:pPr>
              <w:pStyle w:val="MDContractIndent1"/>
              <w:spacing w:before="0" w:after="0"/>
            </w:pPr>
            <w:r w:rsidRPr="009B6EAE">
              <w:t>2.</w:t>
            </w:r>
          </w:p>
          <w:p w14:paraId="66A57E9A" w14:textId="77777777" w:rsidR="00D05CE3" w:rsidRPr="009B6EAE" w:rsidRDefault="00D05CE3" w:rsidP="009B6EAE">
            <w:pPr>
              <w:pStyle w:val="MDContractIndent1"/>
              <w:spacing w:before="0" w:after="0"/>
            </w:pPr>
            <w:r w:rsidRPr="009B6EAE">
              <w:t>3.</w:t>
            </w:r>
          </w:p>
        </w:tc>
      </w:tr>
      <w:tr w:rsidR="00D05CE3" w:rsidRPr="009B6EAE" w14:paraId="3C214138" w14:textId="77777777" w:rsidTr="009B6EAE">
        <w:tc>
          <w:tcPr>
            <w:tcW w:w="828" w:type="dxa"/>
            <w:tcBorders>
              <w:top w:val="nil"/>
              <w:right w:val="nil"/>
            </w:tcBorders>
            <w:shd w:val="clear" w:color="auto" w:fill="auto"/>
          </w:tcPr>
          <w:p w14:paraId="1880A7F9"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1AB8BC6C" w14:textId="77777777" w:rsidR="00D05CE3" w:rsidRPr="009B6EAE" w:rsidRDefault="00D05CE3" w:rsidP="009B6EAE">
            <w:pPr>
              <w:pStyle w:val="MDContractText0"/>
              <w:spacing w:before="0" w:after="0"/>
            </w:pPr>
            <w:r w:rsidRPr="009B6EAE">
              <w:t>No, we will not be in attendance.</w:t>
            </w:r>
          </w:p>
        </w:tc>
      </w:tr>
    </w:tbl>
    <w:p w14:paraId="62CFCDD8"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3826776D" w14:textId="77777777" w:rsidTr="009B6EAE">
        <w:tc>
          <w:tcPr>
            <w:tcW w:w="9350" w:type="dxa"/>
            <w:gridSpan w:val="3"/>
            <w:shd w:val="clear" w:color="auto" w:fill="auto"/>
          </w:tcPr>
          <w:p w14:paraId="5918C2C4"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25F4B73D" w14:textId="77777777" w:rsidR="00D05CE3" w:rsidRPr="009B6EAE" w:rsidRDefault="00D05CE3" w:rsidP="009B6EAE">
            <w:pPr>
              <w:pStyle w:val="MDContractText0"/>
              <w:spacing w:before="0" w:after="0"/>
            </w:pPr>
          </w:p>
        </w:tc>
      </w:tr>
      <w:tr w:rsidR="00D05CE3" w:rsidRPr="009B6EAE" w14:paraId="73330457" w14:textId="77777777" w:rsidTr="009B6EAE">
        <w:trPr>
          <w:gridAfter w:val="1"/>
          <w:wAfter w:w="2852" w:type="dxa"/>
        </w:trPr>
        <w:tc>
          <w:tcPr>
            <w:tcW w:w="5778" w:type="dxa"/>
            <w:tcBorders>
              <w:top w:val="nil"/>
              <w:left w:val="nil"/>
              <w:right w:val="nil"/>
            </w:tcBorders>
            <w:shd w:val="clear" w:color="auto" w:fill="auto"/>
          </w:tcPr>
          <w:p w14:paraId="36C06963"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0E97DE2C" w14:textId="77777777" w:rsidR="00D05CE3" w:rsidRPr="009B6EAE" w:rsidRDefault="00D05CE3" w:rsidP="009B6EAE">
            <w:pPr>
              <w:pStyle w:val="MDContractText0"/>
              <w:spacing w:after="0"/>
            </w:pPr>
          </w:p>
        </w:tc>
      </w:tr>
      <w:tr w:rsidR="00D05CE3" w:rsidRPr="009B6EAE" w14:paraId="2E36D5BF" w14:textId="77777777" w:rsidTr="009B6EAE">
        <w:trPr>
          <w:gridAfter w:val="1"/>
          <w:wAfter w:w="2852" w:type="dxa"/>
        </w:trPr>
        <w:tc>
          <w:tcPr>
            <w:tcW w:w="5778" w:type="dxa"/>
            <w:tcBorders>
              <w:left w:val="nil"/>
              <w:bottom w:val="nil"/>
              <w:right w:val="nil"/>
            </w:tcBorders>
            <w:shd w:val="clear" w:color="auto" w:fill="auto"/>
          </w:tcPr>
          <w:p w14:paraId="073A6CF4"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67727D1E" w14:textId="77777777" w:rsidR="00D05CE3" w:rsidRPr="009B6EAE" w:rsidRDefault="00D05CE3" w:rsidP="009B6EAE">
            <w:pPr>
              <w:pStyle w:val="MDContractText0"/>
              <w:spacing w:before="0" w:after="0"/>
              <w:jc w:val="center"/>
              <w:rPr>
                <w:i/>
                <w:sz w:val="18"/>
              </w:rPr>
            </w:pPr>
          </w:p>
        </w:tc>
      </w:tr>
      <w:tr w:rsidR="00D05CE3" w:rsidRPr="009B6EAE" w14:paraId="7FF9526D" w14:textId="77777777" w:rsidTr="009B6EAE">
        <w:trPr>
          <w:gridAfter w:val="1"/>
          <w:wAfter w:w="2852" w:type="dxa"/>
        </w:trPr>
        <w:tc>
          <w:tcPr>
            <w:tcW w:w="5778" w:type="dxa"/>
            <w:tcBorders>
              <w:top w:val="nil"/>
              <w:left w:val="nil"/>
              <w:right w:val="nil"/>
            </w:tcBorders>
            <w:shd w:val="clear" w:color="auto" w:fill="auto"/>
          </w:tcPr>
          <w:p w14:paraId="08B2BECE"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4C4EA413" w14:textId="77777777" w:rsidR="00D05CE3" w:rsidRPr="009B6EAE" w:rsidRDefault="00D05CE3" w:rsidP="009B6EAE">
            <w:pPr>
              <w:pStyle w:val="MDContractText0"/>
              <w:spacing w:after="0"/>
            </w:pPr>
          </w:p>
        </w:tc>
      </w:tr>
      <w:tr w:rsidR="00D05CE3" w:rsidRPr="009B6EAE" w14:paraId="4E70ACAF" w14:textId="77777777" w:rsidTr="009B6EAE">
        <w:trPr>
          <w:gridAfter w:val="1"/>
          <w:wAfter w:w="2852" w:type="dxa"/>
        </w:trPr>
        <w:tc>
          <w:tcPr>
            <w:tcW w:w="5778" w:type="dxa"/>
            <w:tcBorders>
              <w:left w:val="nil"/>
              <w:bottom w:val="nil"/>
              <w:right w:val="nil"/>
            </w:tcBorders>
            <w:shd w:val="clear" w:color="auto" w:fill="auto"/>
          </w:tcPr>
          <w:p w14:paraId="1ADC2486"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0A71E527" w14:textId="77777777" w:rsidR="00D05CE3" w:rsidRPr="009B6EAE" w:rsidRDefault="00D05CE3" w:rsidP="009B6EAE">
            <w:pPr>
              <w:pStyle w:val="MDContractText0"/>
              <w:spacing w:before="0" w:after="0"/>
              <w:jc w:val="center"/>
              <w:rPr>
                <w:i/>
                <w:sz w:val="18"/>
              </w:rPr>
            </w:pPr>
          </w:p>
        </w:tc>
      </w:tr>
      <w:tr w:rsidR="00D05CE3" w:rsidRPr="009B6EAE" w14:paraId="6B4217A2" w14:textId="77777777" w:rsidTr="009B6EAE">
        <w:trPr>
          <w:gridAfter w:val="1"/>
          <w:wAfter w:w="2852" w:type="dxa"/>
        </w:trPr>
        <w:tc>
          <w:tcPr>
            <w:tcW w:w="5778" w:type="dxa"/>
            <w:tcBorders>
              <w:top w:val="nil"/>
              <w:left w:val="nil"/>
              <w:right w:val="nil"/>
            </w:tcBorders>
            <w:shd w:val="clear" w:color="auto" w:fill="auto"/>
          </w:tcPr>
          <w:p w14:paraId="539D9329"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5F2360B6" w14:textId="77777777" w:rsidR="00D05CE3" w:rsidRPr="009B6EAE" w:rsidRDefault="00D05CE3" w:rsidP="009B6EAE">
            <w:pPr>
              <w:pStyle w:val="MDContractText0"/>
              <w:spacing w:after="0"/>
            </w:pPr>
          </w:p>
        </w:tc>
      </w:tr>
      <w:tr w:rsidR="00D05CE3" w:rsidRPr="009B6EAE" w14:paraId="03966334" w14:textId="77777777" w:rsidTr="009B6EAE">
        <w:trPr>
          <w:gridAfter w:val="1"/>
          <w:wAfter w:w="2852" w:type="dxa"/>
        </w:trPr>
        <w:tc>
          <w:tcPr>
            <w:tcW w:w="5778" w:type="dxa"/>
            <w:tcBorders>
              <w:left w:val="nil"/>
              <w:bottom w:val="nil"/>
              <w:right w:val="nil"/>
            </w:tcBorders>
            <w:shd w:val="clear" w:color="auto" w:fill="auto"/>
          </w:tcPr>
          <w:p w14:paraId="619182CF"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26541AD7" w14:textId="77777777" w:rsidR="00D05CE3" w:rsidRPr="009B6EAE" w:rsidRDefault="00D05CE3" w:rsidP="009B6EAE">
            <w:pPr>
              <w:pStyle w:val="MDContractText0"/>
              <w:spacing w:before="0" w:after="0"/>
              <w:jc w:val="center"/>
              <w:rPr>
                <w:i/>
                <w:sz w:val="18"/>
              </w:rPr>
            </w:pPr>
          </w:p>
        </w:tc>
      </w:tr>
      <w:tr w:rsidR="00D05CE3" w:rsidRPr="009B6EAE" w14:paraId="7663F6B7"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3B68851A"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33C70DAA" w14:textId="77777777" w:rsidR="00D05CE3" w:rsidRPr="009B6EAE" w:rsidRDefault="00D05CE3" w:rsidP="009B6EAE">
            <w:pPr>
              <w:pStyle w:val="MDContractText0"/>
              <w:spacing w:after="0"/>
            </w:pPr>
          </w:p>
        </w:tc>
      </w:tr>
      <w:tr w:rsidR="00D05CE3" w:rsidRPr="009B6EAE" w14:paraId="1B0E4733" w14:textId="77777777" w:rsidTr="009B6EAE">
        <w:trPr>
          <w:gridAfter w:val="1"/>
          <w:wAfter w:w="2852" w:type="dxa"/>
        </w:trPr>
        <w:tc>
          <w:tcPr>
            <w:tcW w:w="5778" w:type="dxa"/>
            <w:tcBorders>
              <w:left w:val="nil"/>
              <w:bottom w:val="nil"/>
              <w:right w:val="nil"/>
            </w:tcBorders>
            <w:shd w:val="clear" w:color="auto" w:fill="auto"/>
          </w:tcPr>
          <w:p w14:paraId="73FCC104"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42859E14" w14:textId="77777777" w:rsidR="00D05CE3" w:rsidRPr="009B6EAE" w:rsidRDefault="00D05CE3" w:rsidP="009B6EAE">
            <w:pPr>
              <w:pStyle w:val="MDContractText0"/>
              <w:spacing w:before="0" w:after="0"/>
              <w:jc w:val="center"/>
              <w:rPr>
                <w:i/>
                <w:sz w:val="18"/>
              </w:rPr>
            </w:pPr>
          </w:p>
        </w:tc>
      </w:tr>
      <w:tr w:rsidR="00D05CE3" w:rsidRPr="009B6EAE" w14:paraId="2A346507" w14:textId="77777777" w:rsidTr="009B6EAE">
        <w:trPr>
          <w:gridAfter w:val="1"/>
          <w:wAfter w:w="2852" w:type="dxa"/>
        </w:trPr>
        <w:tc>
          <w:tcPr>
            <w:tcW w:w="5778" w:type="dxa"/>
            <w:tcBorders>
              <w:top w:val="nil"/>
              <w:left w:val="nil"/>
              <w:right w:val="nil"/>
            </w:tcBorders>
            <w:shd w:val="clear" w:color="auto" w:fill="auto"/>
          </w:tcPr>
          <w:p w14:paraId="0DCE3284"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3A74B444" w14:textId="77777777" w:rsidR="00D05CE3" w:rsidRPr="009B6EAE" w:rsidRDefault="00D05CE3" w:rsidP="009B6EAE">
            <w:pPr>
              <w:pStyle w:val="MDContractText0"/>
              <w:spacing w:after="0"/>
            </w:pPr>
          </w:p>
        </w:tc>
      </w:tr>
      <w:tr w:rsidR="00D05CE3" w:rsidRPr="009B6EAE" w14:paraId="1D453291" w14:textId="77777777" w:rsidTr="009B6EAE">
        <w:trPr>
          <w:gridAfter w:val="1"/>
          <w:wAfter w:w="2852" w:type="dxa"/>
        </w:trPr>
        <w:tc>
          <w:tcPr>
            <w:tcW w:w="5778" w:type="dxa"/>
            <w:tcBorders>
              <w:left w:val="nil"/>
              <w:bottom w:val="nil"/>
              <w:right w:val="nil"/>
            </w:tcBorders>
            <w:shd w:val="clear" w:color="auto" w:fill="auto"/>
          </w:tcPr>
          <w:p w14:paraId="37148C98"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2A626EE6" w14:textId="77777777" w:rsidR="00D05CE3" w:rsidRPr="009B6EAE" w:rsidRDefault="00D05CE3" w:rsidP="009B6EAE">
            <w:pPr>
              <w:pStyle w:val="MDContractText0"/>
              <w:spacing w:before="0" w:after="0"/>
              <w:jc w:val="center"/>
              <w:rPr>
                <w:i/>
                <w:sz w:val="18"/>
              </w:rPr>
            </w:pPr>
          </w:p>
        </w:tc>
      </w:tr>
    </w:tbl>
    <w:p w14:paraId="02B1A352" w14:textId="77777777" w:rsidR="00D05CE3" w:rsidRPr="00736B52" w:rsidRDefault="00D05CE3" w:rsidP="00D05CE3">
      <w:pPr>
        <w:pStyle w:val="MDContractText0"/>
        <w:jc w:val="center"/>
        <w:rPr>
          <w:b/>
        </w:rPr>
      </w:pPr>
      <w:r w:rsidRPr="00736B52">
        <w:rPr>
          <w:b/>
        </w:rPr>
        <w:t>Directions to the Pre-</w:t>
      </w:r>
      <w:r w:rsidR="000A333C">
        <w:rPr>
          <w:b/>
        </w:rPr>
        <w:t>Proposal</w:t>
      </w:r>
      <w:r w:rsidRPr="00736B52">
        <w:rPr>
          <w:b/>
        </w:rPr>
        <w:t xml:space="preserve"> Conference</w:t>
      </w:r>
    </w:p>
    <w:p w14:paraId="73D32E91" w14:textId="77777777" w:rsidR="00D05CE3" w:rsidRDefault="00D05CE3" w:rsidP="00D05CE3">
      <w:pPr>
        <w:pStyle w:val="MDContractText0"/>
        <w:rPr>
          <w:color w:val="000000"/>
        </w:rPr>
      </w:pPr>
      <w:r w:rsidRPr="005E5EE1">
        <w:rPr>
          <w:color w:val="000000"/>
        </w:rPr>
        <w:t>&lt;&lt;</w:t>
      </w:r>
      <w:r w:rsidRPr="00EF11A7">
        <w:rPr>
          <w:color w:val="000000"/>
        </w:rPr>
        <w:t>preProposalDirections&gt;&gt;</w:t>
      </w:r>
    </w:p>
    <w:p w14:paraId="07AE7036" w14:textId="77777777" w:rsidR="00D05CE3" w:rsidRDefault="000A333C" w:rsidP="00D05CE3">
      <w:pPr>
        <w:pStyle w:val="MDAttachmentH1"/>
        <w:pageBreakBefore/>
      </w:pPr>
      <w:bookmarkStart w:id="312" w:name="_Toc488067025"/>
      <w:bookmarkStart w:id="313" w:name="_Toc14370646"/>
      <w:bookmarkEnd w:id="309"/>
      <w:bookmarkEnd w:id="310"/>
      <w:r>
        <w:lastRenderedPageBreak/>
        <w:t>Financial Proposal</w:t>
      </w:r>
      <w:r w:rsidR="00D05CE3">
        <w:t xml:space="preserve"> Instructions &amp; Form</w:t>
      </w:r>
      <w:bookmarkEnd w:id="312"/>
      <w:bookmarkEnd w:id="313"/>
    </w:p>
    <w:p w14:paraId="4A1371A7" w14:textId="77777777" w:rsidR="00D05CE3" w:rsidRPr="00597F25" w:rsidRDefault="00237437" w:rsidP="00D05CE3">
      <w:pPr>
        <w:pStyle w:val="MDAttachmentH2"/>
      </w:pPr>
      <w:bookmarkStart w:id="314" w:name="_Toc488067026"/>
      <w:r>
        <w:t>B</w:t>
      </w:r>
      <w:r w:rsidR="00D05CE3">
        <w:t xml:space="preserve">-1 </w:t>
      </w:r>
      <w:r w:rsidR="000A333C">
        <w:t>Financial Proposal</w:t>
      </w:r>
      <w:r w:rsidR="00D05CE3">
        <w:t xml:space="preserve"> Instructions</w:t>
      </w:r>
      <w:bookmarkEnd w:id="314"/>
    </w:p>
    <w:p w14:paraId="66FBE9AF" w14:textId="655D69EA" w:rsidR="00377D8B" w:rsidRDefault="00D05CE3" w:rsidP="00D05CE3">
      <w:pPr>
        <w:pStyle w:val="MDContractText0"/>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4526DC">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6940CC7E" w14:textId="77777777"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75F1E984" w14:textId="5D537B16" w:rsidR="00D05CE3" w:rsidRDefault="00D05CE3" w:rsidP="00D05CE3">
      <w:pPr>
        <w:pStyle w:val="MDContractText0"/>
      </w:pPr>
      <w:r>
        <w:t>A)</w:t>
      </w:r>
      <w:r>
        <w:tab/>
        <w:t>All Unit and Extended Prices must be clearly entered in dollars, e.g., $24.</w:t>
      </w:r>
      <w:r w:rsidR="004526DC">
        <w:t>00</w:t>
      </w:r>
      <w:r w:rsidR="00AC29B8">
        <w:t xml:space="preserve">. </w:t>
      </w:r>
      <w:r>
        <w:t>Make your decimal points clear and distinct.</w:t>
      </w:r>
    </w:p>
    <w:p w14:paraId="5C9874CC" w14:textId="77777777"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5FC59C16" w14:textId="286F47BE" w:rsidR="00D05CE3" w:rsidRDefault="00D05CE3" w:rsidP="00D05CE3">
      <w:pPr>
        <w:pStyle w:val="MDContractText0"/>
      </w:pPr>
      <w:r>
        <w:t>C)</w:t>
      </w:r>
      <w:r>
        <w:tab/>
        <w:t xml:space="preserve">All calculations shall be rounded to the nearest </w:t>
      </w:r>
      <w:r w:rsidR="004526DC">
        <w:t>dollar</w:t>
      </w:r>
      <w:r>
        <w:t>.</w:t>
      </w:r>
    </w:p>
    <w:p w14:paraId="3B01DA00" w14:textId="77777777"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5114FBF4" w14:textId="77777777"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2D12A432" w14:textId="77777777"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3F31E2DD" w14:textId="19ADD375" w:rsidR="00D05CE3" w:rsidRDefault="00D05CE3" w:rsidP="00D05CE3">
      <w:pPr>
        <w:pStyle w:val="MDContractText0"/>
      </w:pPr>
      <w:r>
        <w:t>G)</w:t>
      </w:r>
      <w:r>
        <w:tab/>
        <w:t xml:space="preserve">It is imperative that the prices included on the </w:t>
      </w:r>
      <w:r w:rsidR="000A333C">
        <w:t>Financial Proposal Form</w:t>
      </w:r>
      <w:r w:rsidR="004526DC">
        <w:t xml:space="preserve"> </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77D903CF" w14:textId="77777777"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5B741FFF" w14:textId="77777777"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10FC66F6" w14:textId="77777777"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066DDD">
        <w:t>Department</w:t>
      </w:r>
      <w:r>
        <w:t xml:space="preserve"> does not guarantee a minimum or maximum number of units or usage in the performance of </w:t>
      </w:r>
      <w:r w:rsidR="00C90071">
        <w:t>the Contract</w:t>
      </w:r>
      <w:r>
        <w:t>.</w:t>
      </w:r>
    </w:p>
    <w:p w14:paraId="3E069F5E" w14:textId="77777777"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14:paraId="1F1CB53D" w14:textId="77777777" w:rsidR="00D05CE3" w:rsidRPr="00597F25" w:rsidRDefault="00237437" w:rsidP="00D05CE3">
      <w:pPr>
        <w:pStyle w:val="MDAttachmentH2"/>
      </w:pPr>
      <w:bookmarkStart w:id="315" w:name="_Toc488067027"/>
      <w:r>
        <w:lastRenderedPageBreak/>
        <w:t>B</w:t>
      </w:r>
      <w:r w:rsidR="00D05CE3">
        <w:t xml:space="preserve">-1 </w:t>
      </w:r>
      <w:bookmarkEnd w:id="315"/>
      <w:r w:rsidR="000A333C">
        <w:t>Financial Proposal Form</w:t>
      </w:r>
    </w:p>
    <w:p w14:paraId="2B61A1B4" w14:textId="77777777" w:rsidR="00D05CE3" w:rsidRPr="00F13E38" w:rsidRDefault="00D05CE3" w:rsidP="00D05CE3">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5B85473D" w14:textId="77777777" w:rsidR="00D05CE3" w:rsidRPr="0072410D" w:rsidRDefault="00D05CE3" w:rsidP="00D05CE3">
      <w:pPr>
        <w:pStyle w:val="MDContractText0"/>
      </w:pPr>
      <w:r w:rsidRPr="00E91B09">
        <w:t xml:space="preserve">See separate Excel </w:t>
      </w:r>
      <w:r w:rsidR="000A333C" w:rsidRPr="00E91B09">
        <w:t>Financial Proposal Form</w:t>
      </w:r>
      <w:r w:rsidR="00146A51" w:rsidRPr="00E91B09">
        <w:t xml:space="preserve"> </w:t>
      </w:r>
      <w:r w:rsidRPr="00E91B09">
        <w:t xml:space="preserve">labeled </w:t>
      </w:r>
      <w:hyperlink r:id="rId39" w:history="1">
        <w:r w:rsidR="00E91B09" w:rsidRPr="00E91B09">
          <w:rPr>
            <w:rStyle w:val="Hyperlink"/>
          </w:rPr>
          <w:t>Financial Proposal</w:t>
        </w:r>
      </w:hyperlink>
      <w:r w:rsidRPr="00E91B09">
        <w:t>.xls.</w:t>
      </w:r>
    </w:p>
    <w:p w14:paraId="230AC8A0" w14:textId="77777777" w:rsidR="008D1435" w:rsidRDefault="008D1435" w:rsidP="00D05CE3">
      <w:pPr>
        <w:rPr>
          <w:sz w:val="22"/>
        </w:rPr>
      </w:pPr>
    </w:p>
    <w:p w14:paraId="6FBF7751" w14:textId="77777777" w:rsidR="00D05CE3" w:rsidRDefault="00D05CE3" w:rsidP="00FE0256">
      <w:pPr>
        <w:ind w:left="720"/>
        <w:rPr>
          <w:sz w:val="22"/>
        </w:rPr>
      </w:pPr>
      <w:r w:rsidRPr="00C909D1">
        <w:rPr>
          <w:sz w:val="22"/>
        </w:rPr>
        <w:t xml:space="preserve">Submitted </w:t>
      </w:r>
      <w:r w:rsidR="00520A3F" w:rsidRPr="00C909D1">
        <w:rPr>
          <w:sz w:val="22"/>
        </w:rPr>
        <w:t>by</w:t>
      </w:r>
      <w:r w:rsidRPr="00C909D1">
        <w:rPr>
          <w:sz w:val="22"/>
        </w:rPr>
        <w:t>:</w:t>
      </w:r>
    </w:p>
    <w:tbl>
      <w:tblPr>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tblGrid>
      <w:tr w:rsidR="00D05CE3" w:rsidRPr="009B6EAE" w14:paraId="11DD32DB" w14:textId="77777777" w:rsidTr="00FE0256">
        <w:tc>
          <w:tcPr>
            <w:tcW w:w="5778" w:type="dxa"/>
            <w:tcBorders>
              <w:top w:val="nil"/>
              <w:left w:val="nil"/>
              <w:right w:val="nil"/>
            </w:tcBorders>
            <w:shd w:val="clear" w:color="auto" w:fill="auto"/>
          </w:tcPr>
          <w:p w14:paraId="1F514C6C" w14:textId="77777777" w:rsidR="00D05CE3" w:rsidRPr="009B6EAE" w:rsidRDefault="000A333C" w:rsidP="00686116">
            <w:pPr>
              <w:pStyle w:val="MDContractText0"/>
            </w:pPr>
            <w:r w:rsidRPr="009B6EAE">
              <w:t>Offeror</w:t>
            </w:r>
            <w:r w:rsidR="00D05CE3" w:rsidRPr="009B6EAE">
              <w:t xml:space="preserve">: </w:t>
            </w:r>
          </w:p>
        </w:tc>
        <w:tc>
          <w:tcPr>
            <w:tcW w:w="720" w:type="dxa"/>
            <w:tcBorders>
              <w:top w:val="nil"/>
              <w:left w:val="nil"/>
              <w:bottom w:val="nil"/>
              <w:right w:val="nil"/>
            </w:tcBorders>
            <w:shd w:val="clear" w:color="auto" w:fill="auto"/>
          </w:tcPr>
          <w:p w14:paraId="0CED9797" w14:textId="77777777" w:rsidR="00D05CE3" w:rsidRPr="009B6EAE" w:rsidRDefault="00D05CE3" w:rsidP="004E7D25">
            <w:pPr>
              <w:pStyle w:val="MDContractText0"/>
            </w:pPr>
          </w:p>
        </w:tc>
      </w:tr>
      <w:tr w:rsidR="00D05CE3" w:rsidRPr="009B6EAE" w14:paraId="168B49CB" w14:textId="77777777" w:rsidTr="00FE0256">
        <w:tc>
          <w:tcPr>
            <w:tcW w:w="5778" w:type="dxa"/>
            <w:tcBorders>
              <w:left w:val="nil"/>
              <w:bottom w:val="nil"/>
              <w:right w:val="nil"/>
            </w:tcBorders>
            <w:shd w:val="clear" w:color="auto" w:fill="auto"/>
          </w:tcPr>
          <w:p w14:paraId="6DF4BB78" w14:textId="77777777" w:rsidR="00D05CE3" w:rsidRPr="009B6EAE" w:rsidRDefault="000A333C" w:rsidP="004E7D25">
            <w:pPr>
              <w:pStyle w:val="MDContractText0"/>
            </w:pPr>
            <w:r w:rsidRPr="009B6EAE">
              <w:t>Offeror</w:t>
            </w:r>
            <w:r w:rsidR="00D05CE3" w:rsidRPr="009B6EAE">
              <w:t xml:space="preserve"> Name (please print or type)</w:t>
            </w:r>
          </w:p>
        </w:tc>
        <w:tc>
          <w:tcPr>
            <w:tcW w:w="720" w:type="dxa"/>
            <w:tcBorders>
              <w:top w:val="nil"/>
              <w:left w:val="nil"/>
              <w:bottom w:val="nil"/>
              <w:right w:val="nil"/>
            </w:tcBorders>
            <w:shd w:val="clear" w:color="auto" w:fill="auto"/>
          </w:tcPr>
          <w:p w14:paraId="60C8E879" w14:textId="77777777" w:rsidR="00D05CE3" w:rsidRPr="009B6EAE" w:rsidRDefault="00D05CE3" w:rsidP="004E7D25">
            <w:pPr>
              <w:pStyle w:val="MDContractText0"/>
            </w:pPr>
          </w:p>
        </w:tc>
      </w:tr>
      <w:tr w:rsidR="00D05CE3" w:rsidRPr="009B6EAE" w14:paraId="0CD9FEE2" w14:textId="77777777" w:rsidTr="00FE0256">
        <w:tc>
          <w:tcPr>
            <w:tcW w:w="5778" w:type="dxa"/>
            <w:tcBorders>
              <w:top w:val="nil"/>
              <w:left w:val="nil"/>
              <w:right w:val="nil"/>
            </w:tcBorders>
            <w:shd w:val="clear" w:color="auto" w:fill="auto"/>
          </w:tcPr>
          <w:p w14:paraId="789AB06F" w14:textId="77777777" w:rsidR="00D05CE3" w:rsidRPr="009B6EAE" w:rsidRDefault="00D05CE3" w:rsidP="004E7D25">
            <w:pPr>
              <w:pStyle w:val="MDContractText0"/>
            </w:pPr>
            <w:r w:rsidRPr="009B6EAE">
              <w:t>By:</w:t>
            </w:r>
          </w:p>
        </w:tc>
        <w:tc>
          <w:tcPr>
            <w:tcW w:w="720" w:type="dxa"/>
            <w:tcBorders>
              <w:top w:val="nil"/>
              <w:left w:val="nil"/>
              <w:bottom w:val="nil"/>
              <w:right w:val="nil"/>
            </w:tcBorders>
            <w:shd w:val="clear" w:color="auto" w:fill="auto"/>
          </w:tcPr>
          <w:p w14:paraId="616F7B4C" w14:textId="77777777" w:rsidR="00D05CE3" w:rsidRPr="009B6EAE" w:rsidRDefault="00D05CE3" w:rsidP="004E7D25">
            <w:pPr>
              <w:pStyle w:val="MDContractText0"/>
            </w:pPr>
          </w:p>
        </w:tc>
      </w:tr>
      <w:tr w:rsidR="00D05CE3" w:rsidRPr="009B6EAE" w14:paraId="4946C3BA" w14:textId="77777777" w:rsidTr="00FE0256">
        <w:tc>
          <w:tcPr>
            <w:tcW w:w="5778" w:type="dxa"/>
            <w:tcBorders>
              <w:left w:val="nil"/>
              <w:bottom w:val="nil"/>
              <w:right w:val="nil"/>
            </w:tcBorders>
            <w:shd w:val="clear" w:color="auto" w:fill="auto"/>
          </w:tcPr>
          <w:p w14:paraId="2213E9A3" w14:textId="77777777" w:rsidR="00D05CE3" w:rsidRPr="009B6EAE" w:rsidRDefault="00D05CE3" w:rsidP="004E7D25">
            <w:pPr>
              <w:pStyle w:val="MDContractText0"/>
            </w:pPr>
            <w:r w:rsidRPr="009B6EAE">
              <w:t>Signature of Authorized Representative</w:t>
            </w:r>
          </w:p>
        </w:tc>
        <w:tc>
          <w:tcPr>
            <w:tcW w:w="720" w:type="dxa"/>
            <w:tcBorders>
              <w:top w:val="nil"/>
              <w:left w:val="nil"/>
              <w:bottom w:val="nil"/>
              <w:right w:val="nil"/>
            </w:tcBorders>
            <w:shd w:val="clear" w:color="auto" w:fill="auto"/>
          </w:tcPr>
          <w:p w14:paraId="70F6DB44" w14:textId="77777777" w:rsidR="00D05CE3" w:rsidRPr="009B6EAE" w:rsidRDefault="00D05CE3" w:rsidP="004E7D25">
            <w:pPr>
              <w:pStyle w:val="MDContractText0"/>
            </w:pPr>
          </w:p>
        </w:tc>
      </w:tr>
      <w:tr w:rsidR="00D05CE3" w:rsidRPr="009B6EAE" w14:paraId="1B750942" w14:textId="77777777" w:rsidTr="00FE0256">
        <w:tc>
          <w:tcPr>
            <w:tcW w:w="5778" w:type="dxa"/>
            <w:tcBorders>
              <w:top w:val="nil"/>
              <w:left w:val="nil"/>
              <w:right w:val="nil"/>
            </w:tcBorders>
            <w:shd w:val="clear" w:color="auto" w:fill="auto"/>
          </w:tcPr>
          <w:p w14:paraId="3ACF9282" w14:textId="77777777" w:rsidR="00D05CE3" w:rsidRPr="009B6EAE" w:rsidRDefault="00D05CE3" w:rsidP="00686116">
            <w:pPr>
              <w:pStyle w:val="MDContractText0"/>
            </w:pPr>
            <w:r w:rsidRPr="009B6EAE">
              <w:t xml:space="preserve">Printed Name: </w:t>
            </w:r>
          </w:p>
        </w:tc>
        <w:tc>
          <w:tcPr>
            <w:tcW w:w="720" w:type="dxa"/>
            <w:tcBorders>
              <w:top w:val="nil"/>
              <w:left w:val="nil"/>
              <w:bottom w:val="nil"/>
              <w:right w:val="nil"/>
            </w:tcBorders>
            <w:shd w:val="clear" w:color="auto" w:fill="auto"/>
          </w:tcPr>
          <w:p w14:paraId="48345A32" w14:textId="77777777" w:rsidR="00D05CE3" w:rsidRPr="009B6EAE" w:rsidRDefault="00D05CE3" w:rsidP="004E7D25">
            <w:pPr>
              <w:pStyle w:val="MDContractText0"/>
            </w:pPr>
          </w:p>
        </w:tc>
      </w:tr>
      <w:tr w:rsidR="00D05CE3" w:rsidRPr="009B6EAE" w14:paraId="791F13AA" w14:textId="77777777" w:rsidTr="00FE0256">
        <w:tc>
          <w:tcPr>
            <w:tcW w:w="5778" w:type="dxa"/>
            <w:tcBorders>
              <w:left w:val="nil"/>
              <w:bottom w:val="nil"/>
              <w:right w:val="nil"/>
            </w:tcBorders>
            <w:shd w:val="clear" w:color="auto" w:fill="auto"/>
          </w:tcPr>
          <w:p w14:paraId="73F0DB53" w14:textId="77777777" w:rsidR="00D05CE3" w:rsidRPr="009B6EAE" w:rsidRDefault="00D05CE3" w:rsidP="004E7D25">
            <w:pPr>
              <w:pStyle w:val="MDContractText0"/>
            </w:pPr>
            <w:r w:rsidRPr="009B6EAE">
              <w:t>Printed Name</w:t>
            </w:r>
          </w:p>
        </w:tc>
        <w:tc>
          <w:tcPr>
            <w:tcW w:w="720" w:type="dxa"/>
            <w:tcBorders>
              <w:top w:val="nil"/>
              <w:left w:val="nil"/>
              <w:bottom w:val="nil"/>
              <w:right w:val="nil"/>
            </w:tcBorders>
            <w:shd w:val="clear" w:color="auto" w:fill="auto"/>
          </w:tcPr>
          <w:p w14:paraId="7A1B01C0" w14:textId="77777777" w:rsidR="00D05CE3" w:rsidRPr="009B6EAE" w:rsidRDefault="00D05CE3" w:rsidP="004E7D25">
            <w:pPr>
              <w:pStyle w:val="MDContractText0"/>
            </w:pPr>
          </w:p>
        </w:tc>
      </w:tr>
      <w:tr w:rsidR="00D05CE3" w:rsidRPr="009B6EAE" w14:paraId="13ACEAC4" w14:textId="77777777" w:rsidTr="00FE0256">
        <w:tc>
          <w:tcPr>
            <w:tcW w:w="5778" w:type="dxa"/>
            <w:tcBorders>
              <w:top w:val="nil"/>
              <w:left w:val="nil"/>
              <w:bottom w:val="single" w:sz="4" w:space="0" w:color="auto"/>
              <w:right w:val="nil"/>
            </w:tcBorders>
            <w:shd w:val="clear" w:color="auto" w:fill="auto"/>
          </w:tcPr>
          <w:p w14:paraId="384256C5" w14:textId="77777777" w:rsidR="00D05CE3" w:rsidRPr="009B6EAE" w:rsidRDefault="00D05CE3" w:rsidP="00686116">
            <w:pPr>
              <w:pStyle w:val="MDContractText0"/>
            </w:pPr>
            <w:r w:rsidRPr="009B6EAE">
              <w:t xml:space="preserve">Title: </w:t>
            </w:r>
          </w:p>
        </w:tc>
        <w:tc>
          <w:tcPr>
            <w:tcW w:w="720" w:type="dxa"/>
            <w:tcBorders>
              <w:top w:val="nil"/>
              <w:left w:val="nil"/>
              <w:bottom w:val="nil"/>
              <w:right w:val="nil"/>
            </w:tcBorders>
            <w:shd w:val="clear" w:color="auto" w:fill="auto"/>
          </w:tcPr>
          <w:p w14:paraId="6407A0B3" w14:textId="77777777" w:rsidR="00D05CE3" w:rsidRPr="009B6EAE" w:rsidRDefault="00D05CE3" w:rsidP="004E7D25">
            <w:pPr>
              <w:pStyle w:val="MDContractText0"/>
            </w:pPr>
          </w:p>
        </w:tc>
      </w:tr>
      <w:tr w:rsidR="00D05CE3" w:rsidRPr="009B6EAE" w14:paraId="1F85ACD8" w14:textId="77777777" w:rsidTr="00FE0256">
        <w:tc>
          <w:tcPr>
            <w:tcW w:w="5778" w:type="dxa"/>
            <w:tcBorders>
              <w:left w:val="nil"/>
              <w:bottom w:val="nil"/>
              <w:right w:val="nil"/>
            </w:tcBorders>
            <w:shd w:val="clear" w:color="auto" w:fill="auto"/>
          </w:tcPr>
          <w:p w14:paraId="6BB71EB8" w14:textId="77777777" w:rsidR="00D05CE3" w:rsidRPr="009B6EAE" w:rsidRDefault="00D05CE3" w:rsidP="004E7D25">
            <w:pPr>
              <w:pStyle w:val="MDContractText0"/>
            </w:pPr>
            <w:r w:rsidRPr="009B6EAE">
              <w:t>Title</w:t>
            </w:r>
          </w:p>
        </w:tc>
        <w:tc>
          <w:tcPr>
            <w:tcW w:w="720" w:type="dxa"/>
            <w:tcBorders>
              <w:top w:val="nil"/>
              <w:left w:val="nil"/>
              <w:bottom w:val="nil"/>
              <w:right w:val="nil"/>
            </w:tcBorders>
            <w:shd w:val="clear" w:color="auto" w:fill="auto"/>
          </w:tcPr>
          <w:p w14:paraId="6B22578D" w14:textId="77777777" w:rsidR="00D05CE3" w:rsidRPr="009B6EAE" w:rsidRDefault="00D05CE3" w:rsidP="004E7D25">
            <w:pPr>
              <w:pStyle w:val="MDContractText0"/>
            </w:pPr>
          </w:p>
        </w:tc>
      </w:tr>
      <w:tr w:rsidR="00D05CE3" w:rsidRPr="009B6EAE" w14:paraId="191B5172" w14:textId="77777777" w:rsidTr="00FE0256">
        <w:tc>
          <w:tcPr>
            <w:tcW w:w="5778" w:type="dxa"/>
            <w:tcBorders>
              <w:top w:val="nil"/>
              <w:left w:val="nil"/>
              <w:right w:val="nil"/>
            </w:tcBorders>
            <w:shd w:val="clear" w:color="auto" w:fill="auto"/>
          </w:tcPr>
          <w:p w14:paraId="66448E3E" w14:textId="77777777" w:rsidR="00D05CE3" w:rsidRPr="009B6EAE" w:rsidRDefault="00D05CE3" w:rsidP="004E7D25">
            <w:pPr>
              <w:pStyle w:val="MDContractText0"/>
            </w:pPr>
            <w:r w:rsidRPr="009B6EAE">
              <w:t>Date:</w:t>
            </w:r>
          </w:p>
        </w:tc>
        <w:tc>
          <w:tcPr>
            <w:tcW w:w="720" w:type="dxa"/>
            <w:tcBorders>
              <w:top w:val="nil"/>
              <w:left w:val="nil"/>
              <w:bottom w:val="nil"/>
              <w:right w:val="nil"/>
            </w:tcBorders>
            <w:shd w:val="clear" w:color="auto" w:fill="auto"/>
          </w:tcPr>
          <w:p w14:paraId="6F11CE11" w14:textId="77777777" w:rsidR="00D05CE3" w:rsidRPr="009B6EAE" w:rsidRDefault="00D05CE3" w:rsidP="004E7D25">
            <w:pPr>
              <w:pStyle w:val="MDContractText0"/>
            </w:pPr>
          </w:p>
        </w:tc>
      </w:tr>
      <w:tr w:rsidR="00D05CE3" w:rsidRPr="009B6EAE" w14:paraId="5F6C8B8F" w14:textId="77777777" w:rsidTr="00FE0256">
        <w:tc>
          <w:tcPr>
            <w:tcW w:w="5778" w:type="dxa"/>
            <w:tcBorders>
              <w:left w:val="nil"/>
              <w:bottom w:val="nil"/>
              <w:right w:val="nil"/>
            </w:tcBorders>
            <w:shd w:val="clear" w:color="auto" w:fill="auto"/>
          </w:tcPr>
          <w:p w14:paraId="48105236" w14:textId="77777777" w:rsidR="00D05CE3" w:rsidRPr="009B6EAE" w:rsidRDefault="00D05CE3" w:rsidP="004E7D25">
            <w:pPr>
              <w:pStyle w:val="MDContractText0"/>
            </w:pPr>
            <w:r w:rsidRPr="009B6EAE">
              <w:t>Date</w:t>
            </w:r>
          </w:p>
        </w:tc>
        <w:tc>
          <w:tcPr>
            <w:tcW w:w="720" w:type="dxa"/>
            <w:tcBorders>
              <w:top w:val="nil"/>
              <w:left w:val="nil"/>
              <w:bottom w:val="nil"/>
              <w:right w:val="nil"/>
            </w:tcBorders>
            <w:shd w:val="clear" w:color="auto" w:fill="auto"/>
          </w:tcPr>
          <w:p w14:paraId="352ECC9E" w14:textId="77777777" w:rsidR="00D05CE3" w:rsidRPr="009B6EAE" w:rsidRDefault="00D05CE3" w:rsidP="004E7D25">
            <w:pPr>
              <w:pStyle w:val="MDContractText0"/>
            </w:pPr>
          </w:p>
        </w:tc>
      </w:tr>
      <w:tr w:rsidR="00D05CE3" w:rsidRPr="009B6EAE" w14:paraId="4D4945E5" w14:textId="77777777" w:rsidTr="00FE0256">
        <w:tc>
          <w:tcPr>
            <w:tcW w:w="5778" w:type="dxa"/>
            <w:tcBorders>
              <w:top w:val="nil"/>
              <w:left w:val="nil"/>
              <w:right w:val="nil"/>
            </w:tcBorders>
            <w:shd w:val="clear" w:color="auto" w:fill="auto"/>
          </w:tcPr>
          <w:p w14:paraId="6232D5B2" w14:textId="77777777" w:rsidR="00D05CE3" w:rsidRPr="009B6EAE" w:rsidRDefault="00D05CE3" w:rsidP="004E7D25">
            <w:pPr>
              <w:pStyle w:val="MDContractText0"/>
            </w:pPr>
            <w:r w:rsidRPr="009B6EAE">
              <w:t>Address:</w:t>
            </w:r>
          </w:p>
          <w:p w14:paraId="533D0B51" w14:textId="77777777" w:rsidR="00D05CE3" w:rsidRPr="009B6EAE" w:rsidRDefault="00D05CE3" w:rsidP="004E7D25">
            <w:pPr>
              <w:pStyle w:val="MDContractText0"/>
            </w:pPr>
          </w:p>
        </w:tc>
        <w:tc>
          <w:tcPr>
            <w:tcW w:w="720" w:type="dxa"/>
            <w:tcBorders>
              <w:top w:val="nil"/>
              <w:left w:val="nil"/>
              <w:bottom w:val="nil"/>
              <w:right w:val="nil"/>
            </w:tcBorders>
            <w:shd w:val="clear" w:color="auto" w:fill="auto"/>
          </w:tcPr>
          <w:p w14:paraId="67E813B7" w14:textId="77777777" w:rsidR="00D05CE3" w:rsidRPr="009B6EAE" w:rsidRDefault="00D05CE3" w:rsidP="004E7D25">
            <w:pPr>
              <w:pStyle w:val="MDContractText0"/>
            </w:pPr>
          </w:p>
        </w:tc>
      </w:tr>
      <w:tr w:rsidR="00D05CE3" w:rsidRPr="009B6EAE" w14:paraId="705FF0B5" w14:textId="77777777" w:rsidTr="00FE0256">
        <w:tc>
          <w:tcPr>
            <w:tcW w:w="5778" w:type="dxa"/>
            <w:tcBorders>
              <w:left w:val="nil"/>
              <w:bottom w:val="nil"/>
              <w:right w:val="nil"/>
            </w:tcBorders>
            <w:shd w:val="clear" w:color="auto" w:fill="auto"/>
          </w:tcPr>
          <w:p w14:paraId="0F0B4A0C" w14:textId="77777777" w:rsidR="00D05CE3" w:rsidRPr="009B6EAE" w:rsidRDefault="00D05CE3" w:rsidP="004E7D25">
            <w:pPr>
              <w:pStyle w:val="MDContractText0"/>
            </w:pPr>
            <w:r w:rsidRPr="009B6EAE">
              <w:t>Company Address</w:t>
            </w:r>
          </w:p>
        </w:tc>
        <w:tc>
          <w:tcPr>
            <w:tcW w:w="720" w:type="dxa"/>
            <w:tcBorders>
              <w:top w:val="nil"/>
              <w:left w:val="nil"/>
              <w:bottom w:val="nil"/>
              <w:right w:val="nil"/>
            </w:tcBorders>
            <w:shd w:val="clear" w:color="auto" w:fill="auto"/>
          </w:tcPr>
          <w:p w14:paraId="3F245865" w14:textId="77777777" w:rsidR="00D05CE3" w:rsidRPr="009B6EAE" w:rsidRDefault="00D05CE3" w:rsidP="004E7D25">
            <w:pPr>
              <w:pStyle w:val="MDContractText0"/>
            </w:pPr>
          </w:p>
        </w:tc>
      </w:tr>
    </w:tbl>
    <w:p w14:paraId="2BA23DAD" w14:textId="77777777" w:rsidR="00777EB4" w:rsidRDefault="00777EB4">
      <w:pPr>
        <w:spacing w:after="160" w:line="259" w:lineRule="auto"/>
      </w:pPr>
      <w:r>
        <w:br w:type="page"/>
      </w:r>
    </w:p>
    <w:p w14:paraId="0A24DB4F" w14:textId="77777777" w:rsidR="00071087" w:rsidRDefault="000A333C" w:rsidP="00071087">
      <w:pPr>
        <w:pStyle w:val="MDAttachmentH1"/>
        <w:pageBreakBefore/>
      </w:pPr>
      <w:bookmarkStart w:id="316" w:name="_Toc475182803"/>
      <w:bookmarkStart w:id="317" w:name="_Toc476749717"/>
      <w:bookmarkStart w:id="318" w:name="_Toc488067028"/>
      <w:bookmarkStart w:id="319" w:name="_Toc14370647"/>
      <w:r>
        <w:lastRenderedPageBreak/>
        <w:t>Proposal</w:t>
      </w:r>
      <w:r w:rsidR="00071087">
        <w:t xml:space="preserve"> Affidavit</w:t>
      </w:r>
      <w:bookmarkEnd w:id="316"/>
      <w:bookmarkEnd w:id="317"/>
      <w:bookmarkEnd w:id="318"/>
      <w:bookmarkEnd w:id="319"/>
    </w:p>
    <w:p w14:paraId="42FE27C9" w14:textId="77777777" w:rsidR="00B41581" w:rsidRDefault="00CF0BC3">
      <w:r>
        <w:t xml:space="preserve">See link at </w:t>
      </w:r>
      <w:hyperlink r:id="rId40" w:history="1">
        <w:r w:rsidR="00B41581" w:rsidRPr="00E95B69">
          <w:rPr>
            <w:rStyle w:val="Hyperlink"/>
          </w:rPr>
          <w:t>http://procurement.maryland.gov/wp-content/uploads/sites/12/2018/04/AttachmentC-Bid_Proposal-Affidavit.pdf</w:t>
        </w:r>
      </w:hyperlink>
      <w:r w:rsidR="00B41581">
        <w:t>.</w:t>
      </w:r>
    </w:p>
    <w:p w14:paraId="2B492BCD" w14:textId="77777777" w:rsidR="00593338" w:rsidRDefault="00593338"/>
    <w:p w14:paraId="312232E3" w14:textId="77777777" w:rsidR="00CF0BC3" w:rsidRDefault="00CF0BC3"/>
    <w:p w14:paraId="0806F906" w14:textId="77777777" w:rsidR="006A3015" w:rsidRDefault="006A3015">
      <w:r>
        <w:br w:type="page"/>
      </w:r>
    </w:p>
    <w:p w14:paraId="0E8C0465" w14:textId="77777777" w:rsidR="00643306" w:rsidRPr="00542F7A" w:rsidRDefault="00C522C7" w:rsidP="00C522C7">
      <w:pPr>
        <w:pStyle w:val="MDAttachmentH1"/>
      </w:pPr>
      <w:bookmarkStart w:id="320" w:name="_Toc475182804"/>
      <w:bookmarkStart w:id="321" w:name="_Toc476749718"/>
      <w:bookmarkStart w:id="322" w:name="_Toc488067029"/>
      <w:bookmarkStart w:id="323" w:name="_Toc14370648"/>
      <w:r>
        <w:lastRenderedPageBreak/>
        <w:t>M</w:t>
      </w:r>
      <w:r w:rsidR="00643306" w:rsidRPr="00542F7A">
        <w:t>inority Business Enterprise (MBE) Forms</w:t>
      </w:r>
      <w:bookmarkEnd w:id="320"/>
      <w:bookmarkEnd w:id="321"/>
      <w:bookmarkEnd w:id="322"/>
      <w:bookmarkEnd w:id="323"/>
    </w:p>
    <w:p w14:paraId="2C91466C" w14:textId="77777777" w:rsidR="00643306" w:rsidRDefault="00643306" w:rsidP="00643306">
      <w:pPr>
        <w:pStyle w:val="MDContractText0"/>
      </w:pPr>
      <w:r w:rsidRPr="000B3466">
        <w:t>This solicitation does not include a Minority Business Enterprise (MBE) subcontractor participation goal.</w:t>
      </w:r>
    </w:p>
    <w:p w14:paraId="5C476BC2" w14:textId="77777777" w:rsidR="00643306" w:rsidRDefault="00643306" w:rsidP="00643306">
      <w:pPr>
        <w:pStyle w:val="MDAttachmentH1"/>
        <w:pageBreakBefore/>
      </w:pPr>
      <w:bookmarkStart w:id="324" w:name="_Toc469392495"/>
      <w:bookmarkStart w:id="325" w:name="_Toc475182816"/>
      <w:bookmarkStart w:id="326" w:name="_Toc476749730"/>
      <w:bookmarkStart w:id="327" w:name="_Toc488067041"/>
      <w:bookmarkStart w:id="328" w:name="_Toc14370649"/>
      <w:bookmarkStart w:id="329" w:name="_Toc469482063"/>
      <w:r w:rsidRPr="0089449E">
        <w:lastRenderedPageBreak/>
        <w:t>Veteran-Owned Small Business Enterprise</w:t>
      </w:r>
      <w:r>
        <w:t xml:space="preserve"> (VSBE) Forms</w:t>
      </w:r>
      <w:bookmarkEnd w:id="324"/>
      <w:bookmarkEnd w:id="325"/>
      <w:bookmarkEnd w:id="326"/>
      <w:bookmarkEnd w:id="327"/>
      <w:bookmarkEnd w:id="328"/>
    </w:p>
    <w:p w14:paraId="3AFDD91A" w14:textId="77777777" w:rsidR="00643306" w:rsidRDefault="00643306" w:rsidP="00643306">
      <w:pPr>
        <w:pStyle w:val="MDContractText0"/>
      </w:pPr>
      <w:r w:rsidRPr="00376C63">
        <w:t>This solicitation does not include a Veteran-Owned Small Business Enterprise goal.</w:t>
      </w:r>
    </w:p>
    <w:bookmarkEnd w:id="329"/>
    <w:p w14:paraId="377E9C4D" w14:textId="77777777" w:rsidR="00643306" w:rsidRDefault="00643306" w:rsidP="00643306">
      <w:pPr>
        <w:spacing w:after="160" w:line="259" w:lineRule="auto"/>
      </w:pPr>
      <w:r>
        <w:br w:type="page"/>
      </w:r>
    </w:p>
    <w:p w14:paraId="0F3F185B" w14:textId="77777777" w:rsidR="00643306" w:rsidRDefault="00643306" w:rsidP="00643306">
      <w:pPr>
        <w:pStyle w:val="MDAttachmentH1"/>
        <w:pageBreakBefore/>
      </w:pPr>
      <w:bookmarkStart w:id="330" w:name="_Toc475182823"/>
      <w:bookmarkStart w:id="331" w:name="_Toc476749737"/>
      <w:bookmarkStart w:id="332" w:name="_Toc488067048"/>
      <w:bookmarkStart w:id="333" w:name="_Toc14370650"/>
      <w:r>
        <w:lastRenderedPageBreak/>
        <w:t xml:space="preserve">Maryland Living Wage Affidavit of Agreement </w:t>
      </w:r>
      <w:r w:rsidR="009916B6">
        <w:t>for</w:t>
      </w:r>
      <w:r>
        <w:t xml:space="preserve"> Service Contracts</w:t>
      </w:r>
      <w:bookmarkEnd w:id="330"/>
      <w:bookmarkEnd w:id="331"/>
      <w:bookmarkEnd w:id="332"/>
      <w:bookmarkEnd w:id="333"/>
    </w:p>
    <w:p w14:paraId="3A1C72B5" w14:textId="77777777" w:rsidR="0020052F" w:rsidRDefault="0020052F" w:rsidP="0020052F">
      <w:pPr>
        <w:pStyle w:val="MDContractIndent1"/>
        <w:ind w:left="0" w:firstLine="0"/>
      </w:pPr>
      <w:r>
        <w:t xml:space="preserve">See link at </w:t>
      </w:r>
      <w:hyperlink r:id="rId41" w:history="1">
        <w:r w:rsidRPr="00E95B69">
          <w:rPr>
            <w:rStyle w:val="Hyperlink"/>
          </w:rPr>
          <w:t>http://procurement.maryland.gov/wp-content/uploads/sites/12/2018/04/AttachmentF-LivingWageAffidavit.pdf</w:t>
        </w:r>
      </w:hyperlink>
      <w:r>
        <w:t xml:space="preserve"> to complete the Affidavit.</w:t>
      </w:r>
    </w:p>
    <w:p w14:paraId="70694EFC" w14:textId="77777777" w:rsidR="0020052F" w:rsidRPr="00410B4F" w:rsidRDefault="0020052F" w:rsidP="0020052F">
      <w:pPr>
        <w:pStyle w:val="MDInstruction"/>
        <w:rPr>
          <w:color w:val="auto"/>
        </w:rPr>
      </w:pPr>
    </w:p>
    <w:p w14:paraId="13081375" w14:textId="77777777" w:rsidR="0020052F" w:rsidRDefault="0020052F" w:rsidP="0020052F">
      <w:pPr>
        <w:pStyle w:val="MDContractIndent1"/>
      </w:pPr>
      <w:r>
        <w:t>A.</w:t>
      </w:r>
      <w:r>
        <w:tab/>
        <w:t>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37DF375C" w14:textId="77777777" w:rsidR="0020052F" w:rsidRDefault="0020052F" w:rsidP="0020052F">
      <w:pPr>
        <w:pStyle w:val="MDContractIndent1"/>
      </w:pPr>
      <w:r>
        <w:t>B.</w:t>
      </w:r>
      <w:r>
        <w:tab/>
        <w:t>The Living Wage Law does not apply to:</w:t>
      </w:r>
    </w:p>
    <w:p w14:paraId="095BA5AF" w14:textId="77777777" w:rsidR="0020052F" w:rsidRDefault="0020052F" w:rsidP="0020052F">
      <w:pPr>
        <w:pStyle w:val="MDContractindent2"/>
      </w:pPr>
      <w:r>
        <w:t>(1)</w:t>
      </w:r>
      <w:r>
        <w:tab/>
        <w:t>A Contractor who:</w:t>
      </w:r>
    </w:p>
    <w:p w14:paraId="1BEFD536" w14:textId="77777777" w:rsidR="0020052F" w:rsidRDefault="0020052F" w:rsidP="0020052F">
      <w:pPr>
        <w:pStyle w:val="MDContractindent3"/>
      </w:pPr>
      <w:r>
        <w:t>(a)</w:t>
      </w:r>
      <w:r>
        <w:tab/>
        <w:t>Has a State contract for services valued at less than $100,000, or</w:t>
      </w:r>
    </w:p>
    <w:p w14:paraId="5AD339A7" w14:textId="77777777" w:rsidR="0020052F" w:rsidRDefault="0020052F" w:rsidP="0020052F">
      <w:pPr>
        <w:pStyle w:val="MDContractindent3"/>
      </w:pPr>
      <w:r>
        <w:t>(b)</w:t>
      </w:r>
      <w:r>
        <w:tab/>
        <w:t>Employs 10 or fewer employees and has a State contract for services valued at less than $500,000.</w:t>
      </w:r>
    </w:p>
    <w:p w14:paraId="7457AEFB" w14:textId="77777777" w:rsidR="0020052F" w:rsidRDefault="0020052F" w:rsidP="0020052F">
      <w:pPr>
        <w:pStyle w:val="MDContractindent2"/>
      </w:pPr>
      <w:r>
        <w:t>(2)</w:t>
      </w:r>
      <w:r>
        <w:tab/>
        <w:t>A subcontractor who:</w:t>
      </w:r>
    </w:p>
    <w:p w14:paraId="62E0C1ED" w14:textId="77777777" w:rsidR="0020052F" w:rsidRDefault="0020052F" w:rsidP="0020052F">
      <w:pPr>
        <w:pStyle w:val="MDContractindent3"/>
      </w:pPr>
      <w:r>
        <w:t>(a)</w:t>
      </w:r>
      <w:r>
        <w:tab/>
        <w:t>Performs work on a State contract for services valued at less than $100,000,</w:t>
      </w:r>
    </w:p>
    <w:p w14:paraId="637C8CEB" w14:textId="77777777" w:rsidR="0020052F" w:rsidRDefault="0020052F" w:rsidP="0020052F">
      <w:pPr>
        <w:pStyle w:val="MDContractindent3"/>
      </w:pPr>
      <w:r>
        <w:t>(b)</w:t>
      </w:r>
      <w:r>
        <w:tab/>
        <w:t>Employs 10 or fewer employees and performs work on a State contract for services valued at less than $500,000, or</w:t>
      </w:r>
    </w:p>
    <w:p w14:paraId="3C36FBD2" w14:textId="77777777" w:rsidR="0020052F" w:rsidRDefault="0020052F" w:rsidP="0020052F">
      <w:pPr>
        <w:pStyle w:val="MDContractindent3"/>
      </w:pPr>
      <w:r>
        <w:t>(c)</w:t>
      </w:r>
      <w:r>
        <w:tab/>
        <w:t>Performs work for a Contractor not covered by the Living Wage Law as defined in B(1)(b) above, or B (3) or C below.</w:t>
      </w:r>
    </w:p>
    <w:p w14:paraId="24678913" w14:textId="77777777" w:rsidR="0020052F" w:rsidRDefault="0020052F" w:rsidP="0020052F">
      <w:pPr>
        <w:pStyle w:val="MDContractindent2"/>
      </w:pPr>
      <w:r>
        <w:t>(3)</w:t>
      </w:r>
      <w:r>
        <w:tab/>
        <w:t>Service contracts for the following:</w:t>
      </w:r>
    </w:p>
    <w:p w14:paraId="330252F4" w14:textId="77777777" w:rsidR="0020052F" w:rsidRDefault="0020052F" w:rsidP="0020052F">
      <w:pPr>
        <w:pStyle w:val="MDContractindent3"/>
      </w:pPr>
      <w:r>
        <w:t>(a)</w:t>
      </w:r>
      <w:r>
        <w:tab/>
        <w:t>Services with a Public Service Company;</w:t>
      </w:r>
    </w:p>
    <w:p w14:paraId="7B352531" w14:textId="77777777" w:rsidR="0020052F" w:rsidRDefault="0020052F" w:rsidP="0020052F">
      <w:pPr>
        <w:pStyle w:val="MDContractindent3"/>
      </w:pPr>
      <w:r>
        <w:t>(b)</w:t>
      </w:r>
      <w:r>
        <w:tab/>
        <w:t>Services with a nonprofit organization;</w:t>
      </w:r>
    </w:p>
    <w:p w14:paraId="40E0BEBD" w14:textId="77777777" w:rsidR="0020052F" w:rsidRDefault="0020052F" w:rsidP="0020052F">
      <w:pPr>
        <w:pStyle w:val="MDContractindent3"/>
      </w:pPr>
      <w:r>
        <w:t>(c)</w:t>
      </w:r>
      <w:r>
        <w:tab/>
        <w:t>Services with an officer or other entity that is in the Executive Branch of the State government and is authorized by law to enter into a procurement (“Unit”); or</w:t>
      </w:r>
    </w:p>
    <w:p w14:paraId="09022EE8" w14:textId="77777777" w:rsidR="0020052F" w:rsidRDefault="0020052F" w:rsidP="0020052F">
      <w:pPr>
        <w:pStyle w:val="MDContractindent3"/>
      </w:pPr>
      <w:r>
        <w:t>(d)</w:t>
      </w:r>
      <w:r>
        <w:tab/>
        <w:t>Services between a Unit and a County or Baltimore City.</w:t>
      </w:r>
    </w:p>
    <w:p w14:paraId="33CE3061" w14:textId="77777777" w:rsidR="0020052F" w:rsidRDefault="0020052F" w:rsidP="0020052F">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0822D8A0" w14:textId="77777777" w:rsidR="0020052F" w:rsidRDefault="0020052F" w:rsidP="0020052F">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3BDD2E5E" w14:textId="77777777" w:rsidR="0020052F" w:rsidRDefault="0020052F" w:rsidP="0020052F">
      <w:pPr>
        <w:pStyle w:val="MDContractIndent1"/>
      </w:pPr>
      <w:r>
        <w:t>E.</w:t>
      </w:r>
      <w: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14:paraId="2F48A77D" w14:textId="77777777" w:rsidR="0020052F" w:rsidRDefault="0020052F" w:rsidP="0020052F">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114E2A00" w14:textId="77777777" w:rsidR="0020052F" w:rsidRDefault="0020052F" w:rsidP="0020052F">
      <w:pPr>
        <w:pStyle w:val="MDContractIndent1"/>
      </w:pPr>
      <w:r>
        <w:t>G.</w:t>
      </w:r>
      <w: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14:paraId="7EADEF54" w14:textId="77777777" w:rsidR="0020052F" w:rsidRDefault="0020052F" w:rsidP="0020052F">
      <w:pPr>
        <w:pStyle w:val="MDContractIndent1"/>
      </w:pPr>
      <w:r>
        <w:t>H.</w:t>
      </w:r>
      <w:r>
        <w:tab/>
        <w:t>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w:t>
      </w:r>
    </w:p>
    <w:p w14:paraId="71C36598" w14:textId="77777777" w:rsidR="0020052F" w:rsidRDefault="0020052F" w:rsidP="0020052F">
      <w:pPr>
        <w:pStyle w:val="MDContractIndent1"/>
      </w:pPr>
      <w:r>
        <w:t>I.</w:t>
      </w:r>
      <w: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14:paraId="701D70A0" w14:textId="77777777" w:rsidR="0020052F" w:rsidRDefault="0020052F" w:rsidP="0020052F">
      <w:pPr>
        <w:pStyle w:val="MDContractIndent1"/>
      </w:pPr>
      <w:r>
        <w:t>J.</w:t>
      </w:r>
      <w:r>
        <w:tab/>
        <w:t xml:space="preserve">Information pertaining to reporting obligations may be found by going to the Division of Labor and Industry website </w:t>
      </w:r>
      <w:hyperlink r:id="rId42" w:history="1">
        <w:r w:rsidRPr="00F130B1">
          <w:rPr>
            <w:rStyle w:val="Hyperlink"/>
          </w:rPr>
          <w:t>http://www.dllr.state.md.us/labor/prev/livingwage.shmtl</w:t>
        </w:r>
      </w:hyperlink>
      <w:r>
        <w:rPr>
          <w:rStyle w:val="Hyperlink"/>
        </w:rPr>
        <w:t xml:space="preserve"> </w:t>
      </w:r>
      <w:r>
        <w:t>and clicking on Living Wage for State Service Contracts.</w:t>
      </w:r>
    </w:p>
    <w:p w14:paraId="20DEB979" w14:textId="77777777" w:rsidR="0020052F" w:rsidRDefault="0020052F" w:rsidP="00643306">
      <w:pPr>
        <w:pStyle w:val="MDContractText0"/>
      </w:pPr>
    </w:p>
    <w:p w14:paraId="548FAEB9" w14:textId="77777777" w:rsidR="00643306" w:rsidRDefault="00410B4F" w:rsidP="00643306">
      <w:pPr>
        <w:pStyle w:val="MDAttachmentH1"/>
        <w:pageBreakBefore/>
      </w:pPr>
      <w:bookmarkStart w:id="334" w:name="_Toc473270034"/>
      <w:bookmarkStart w:id="335" w:name="_Toc475182825"/>
      <w:bookmarkStart w:id="336" w:name="_Toc476749739"/>
      <w:bookmarkStart w:id="337" w:name="_Toc488067050"/>
      <w:bookmarkStart w:id="338" w:name="_Toc14370651"/>
      <w:r>
        <w:lastRenderedPageBreak/>
        <w:t>F</w:t>
      </w:r>
      <w:r w:rsidR="00643306">
        <w:t>ederal Funds Attachments</w:t>
      </w:r>
      <w:bookmarkEnd w:id="334"/>
      <w:bookmarkEnd w:id="335"/>
      <w:bookmarkEnd w:id="336"/>
      <w:bookmarkEnd w:id="337"/>
      <w:bookmarkEnd w:id="338"/>
    </w:p>
    <w:p w14:paraId="272EC1C8" w14:textId="77777777" w:rsidR="00643306" w:rsidRDefault="00643306" w:rsidP="00643306">
      <w:pPr>
        <w:pStyle w:val="MDContractText0"/>
      </w:pPr>
      <w:r>
        <w:t>This solicitation does not include a Federal Funds Attachment.</w:t>
      </w:r>
    </w:p>
    <w:p w14:paraId="47CCE694" w14:textId="77777777" w:rsidR="00540748" w:rsidRDefault="00540748"/>
    <w:p w14:paraId="1AB69C33" w14:textId="77777777" w:rsidR="006E3A57" w:rsidRDefault="006E3A57">
      <w:pPr>
        <w:rPr>
          <w:sz w:val="22"/>
        </w:rPr>
      </w:pPr>
      <w:r>
        <w:br w:type="page"/>
      </w:r>
    </w:p>
    <w:p w14:paraId="6A932199" w14:textId="77777777" w:rsidR="00643306" w:rsidRDefault="00643306" w:rsidP="00643306">
      <w:pPr>
        <w:pStyle w:val="MDAttachmentH1"/>
        <w:pageBreakBefore/>
      </w:pPr>
      <w:bookmarkStart w:id="339" w:name="_Toc469482070"/>
      <w:bookmarkStart w:id="340" w:name="_Toc473270038"/>
      <w:bookmarkStart w:id="341" w:name="_Toc475182829"/>
      <w:bookmarkStart w:id="342" w:name="_Toc476749743"/>
      <w:bookmarkStart w:id="343" w:name="_Toc488067054"/>
      <w:bookmarkStart w:id="344" w:name="_Toc14370652"/>
      <w:r>
        <w:lastRenderedPageBreak/>
        <w:t>Conflict of Interest Affidavit and Disclosure</w:t>
      </w:r>
      <w:bookmarkEnd w:id="339"/>
      <w:bookmarkEnd w:id="340"/>
      <w:bookmarkEnd w:id="341"/>
      <w:bookmarkEnd w:id="342"/>
      <w:bookmarkEnd w:id="343"/>
      <w:bookmarkEnd w:id="344"/>
    </w:p>
    <w:p w14:paraId="297CD8F4" w14:textId="77777777" w:rsidR="001E428B" w:rsidRDefault="00B306A7" w:rsidP="00643306">
      <w:pPr>
        <w:pStyle w:val="MDContractText0"/>
      </w:pPr>
      <w:r>
        <w:t>See link at</w:t>
      </w:r>
      <w:r w:rsidR="001E428B">
        <w:t xml:space="preserve"> </w:t>
      </w:r>
      <w:hyperlink r:id="rId43" w:history="1">
        <w:r w:rsidR="001E428B" w:rsidRPr="00EC1DF1">
          <w:rPr>
            <w:rStyle w:val="Hyperlink"/>
          </w:rPr>
          <w:t>https://procurement.maryland.gov/wp-content/uploads/sites/12/2018/05/AttachmentH-Conflict-of-InterestAffidavit.pdf</w:t>
        </w:r>
      </w:hyperlink>
    </w:p>
    <w:p w14:paraId="359BD179" w14:textId="77777777" w:rsidR="00B306A7" w:rsidRDefault="00B306A7" w:rsidP="00643306">
      <w:pPr>
        <w:pStyle w:val="MDContractText0"/>
      </w:pPr>
    </w:p>
    <w:p w14:paraId="35BFD7B7" w14:textId="77777777" w:rsidR="006E3A57" w:rsidRDefault="006E3A57">
      <w:r>
        <w:br w:type="page"/>
      </w:r>
    </w:p>
    <w:p w14:paraId="1BC34945" w14:textId="77777777" w:rsidR="00643306" w:rsidRDefault="00643306" w:rsidP="00643306">
      <w:pPr>
        <w:pStyle w:val="MDAttachmentH1"/>
        <w:pageBreakBefore/>
      </w:pPr>
      <w:bookmarkStart w:id="345" w:name="_Toc473270051"/>
      <w:bookmarkStart w:id="346" w:name="_Toc475182830"/>
      <w:bookmarkStart w:id="347" w:name="_Toc476749744"/>
      <w:bookmarkStart w:id="348" w:name="_Toc488067055"/>
      <w:bookmarkStart w:id="349" w:name="_Toc14370653"/>
      <w:bookmarkStart w:id="350" w:name="_Toc473270040"/>
      <w:r>
        <w:lastRenderedPageBreak/>
        <w:t>Non-Disclosure Agreement (Contractor)</w:t>
      </w:r>
      <w:bookmarkEnd w:id="345"/>
      <w:bookmarkEnd w:id="346"/>
      <w:bookmarkEnd w:id="347"/>
      <w:bookmarkEnd w:id="348"/>
      <w:bookmarkEnd w:id="349"/>
    </w:p>
    <w:p w14:paraId="2DDEA1FA" w14:textId="77777777" w:rsidR="00B306A7" w:rsidRPr="00B306A7" w:rsidRDefault="00B306A7" w:rsidP="00352637">
      <w:pPr>
        <w:pStyle w:val="MDInstruction"/>
        <w:rPr>
          <w:color w:val="auto"/>
        </w:rPr>
      </w:pPr>
      <w:r w:rsidRPr="00694E96">
        <w:rPr>
          <w:color w:val="auto"/>
        </w:rPr>
        <w:t xml:space="preserve">See link at </w:t>
      </w:r>
      <w:hyperlink r:id="rId44" w:history="1">
        <w:r w:rsidR="00CF7DD9" w:rsidRPr="00694E96">
          <w:rPr>
            <w:rStyle w:val="Hyperlink"/>
          </w:rPr>
          <w:t>http://procurement.maryland.gov/wp-content/uploads/sites/12/2018/04/Attachment-I-Non-DisclosureAgreementContractor.pdf</w:t>
        </w:r>
      </w:hyperlink>
      <w:r w:rsidR="00CF7DD9" w:rsidRPr="00694E96">
        <w:rPr>
          <w:color w:val="auto"/>
        </w:rPr>
        <w:t>.</w:t>
      </w:r>
      <w:r w:rsidR="00CF7DD9">
        <w:rPr>
          <w:color w:val="auto"/>
        </w:rPr>
        <w:t xml:space="preserve"> </w:t>
      </w:r>
    </w:p>
    <w:p w14:paraId="50F8B95A" w14:textId="77777777" w:rsidR="00B306A7" w:rsidRPr="00B306A7" w:rsidRDefault="00B306A7" w:rsidP="00352637">
      <w:pPr>
        <w:pStyle w:val="MDInstruction"/>
        <w:rPr>
          <w:color w:val="auto"/>
        </w:rPr>
      </w:pPr>
    </w:p>
    <w:p w14:paraId="70EBA11C" w14:textId="77777777" w:rsidR="00643306" w:rsidRDefault="00643306" w:rsidP="00643306">
      <w:pPr>
        <w:pStyle w:val="MDAttachmentH1"/>
        <w:pageBreakBefore/>
      </w:pPr>
      <w:bookmarkStart w:id="351" w:name="_Toc475182833"/>
      <w:bookmarkStart w:id="352" w:name="_Toc476749748"/>
      <w:bookmarkStart w:id="353" w:name="_Toc488067059"/>
      <w:bookmarkStart w:id="354" w:name="_Toc14370654"/>
      <w:bookmarkStart w:id="355" w:name="_Toc469482076"/>
      <w:bookmarkEnd w:id="350"/>
      <w:r>
        <w:lastRenderedPageBreak/>
        <w:t>HIPAA Business Associate Agreement</w:t>
      </w:r>
      <w:bookmarkEnd w:id="351"/>
      <w:bookmarkEnd w:id="352"/>
      <w:bookmarkEnd w:id="353"/>
      <w:bookmarkEnd w:id="354"/>
    </w:p>
    <w:p w14:paraId="1A90B333" w14:textId="77777777" w:rsidR="00643306" w:rsidRDefault="00643306" w:rsidP="00643306">
      <w:pPr>
        <w:pStyle w:val="MDContractText0"/>
      </w:pPr>
      <w:r>
        <w:t>This solicitation does not require a HIPAA Business Associate Agreement.</w:t>
      </w:r>
    </w:p>
    <w:p w14:paraId="3C37611A" w14:textId="77777777" w:rsidR="00B306A7" w:rsidRDefault="00B306A7"/>
    <w:p w14:paraId="3394F76A" w14:textId="77777777" w:rsidR="006E3A57" w:rsidRDefault="006E3A57">
      <w:pPr>
        <w:rPr>
          <w:sz w:val="22"/>
        </w:rPr>
      </w:pPr>
      <w:r>
        <w:br w:type="page"/>
      </w:r>
    </w:p>
    <w:p w14:paraId="74E47698" w14:textId="77777777" w:rsidR="00643306" w:rsidRPr="00C31E88" w:rsidRDefault="00643306" w:rsidP="00643306">
      <w:pPr>
        <w:pStyle w:val="MDAttachmentH1"/>
        <w:pageBreakBefore/>
      </w:pPr>
      <w:bookmarkStart w:id="356" w:name="_Toc475182836"/>
      <w:bookmarkStart w:id="357" w:name="_Toc476749751"/>
      <w:bookmarkStart w:id="358" w:name="_Toc488067062"/>
      <w:bookmarkStart w:id="359" w:name="_Toc14370655"/>
      <w:r>
        <w:lastRenderedPageBreak/>
        <w:t>M</w:t>
      </w:r>
      <w:r w:rsidRPr="00C31E88">
        <w:t>ercury Affidavit</w:t>
      </w:r>
      <w:bookmarkEnd w:id="356"/>
      <w:bookmarkEnd w:id="357"/>
      <w:bookmarkEnd w:id="358"/>
      <w:bookmarkEnd w:id="359"/>
    </w:p>
    <w:p w14:paraId="7BA6A44B" w14:textId="77777777" w:rsidR="00643306" w:rsidRDefault="00643306" w:rsidP="00643306">
      <w:pPr>
        <w:pStyle w:val="MDContractText0"/>
      </w:pPr>
      <w:r>
        <w:t>This solicitation does not include the procurement of products known to likely include mercury as a component.</w:t>
      </w:r>
    </w:p>
    <w:p w14:paraId="42F9D3D9" w14:textId="77777777" w:rsidR="006E3A57" w:rsidRPr="00ED09E8" w:rsidRDefault="006E3A57" w:rsidP="00AE2BFB">
      <w:pPr>
        <w:pStyle w:val="MDInstruction"/>
        <w:rPr>
          <w:b/>
          <w:color w:val="auto"/>
        </w:rPr>
      </w:pPr>
      <w:r>
        <w:rPr>
          <w:b/>
        </w:rPr>
        <w:br w:type="page"/>
      </w:r>
    </w:p>
    <w:p w14:paraId="0540F664" w14:textId="77777777" w:rsidR="00643306" w:rsidRPr="00A96F64" w:rsidRDefault="00643306" w:rsidP="00643306">
      <w:pPr>
        <w:pStyle w:val="MDAttachmentH1"/>
        <w:pageBreakBefore/>
      </w:pPr>
      <w:bookmarkStart w:id="360" w:name="_Toc475182838"/>
      <w:bookmarkStart w:id="361" w:name="_Toc476749753"/>
      <w:bookmarkStart w:id="362" w:name="_Toc488067064"/>
      <w:bookmarkStart w:id="363" w:name="_Toc14370656"/>
      <w:r w:rsidRPr="00A96F64">
        <w:lastRenderedPageBreak/>
        <w:t>Location of the Performance of Services Disclosure</w:t>
      </w:r>
      <w:bookmarkEnd w:id="355"/>
      <w:bookmarkEnd w:id="360"/>
      <w:bookmarkEnd w:id="361"/>
      <w:bookmarkEnd w:id="362"/>
      <w:bookmarkEnd w:id="363"/>
    </w:p>
    <w:p w14:paraId="2839038A" w14:textId="77777777" w:rsidR="00643306" w:rsidRDefault="00643306" w:rsidP="00643306">
      <w:pPr>
        <w:pStyle w:val="MDContractText0"/>
      </w:pPr>
      <w:r>
        <w:t>This solicitation does not require a Location of the Performance of Services Disclosure.</w:t>
      </w:r>
    </w:p>
    <w:p w14:paraId="2E499B3A" w14:textId="77777777" w:rsidR="006E3A57" w:rsidRDefault="006E3A57" w:rsidP="006E3A57">
      <w:pPr>
        <w:pStyle w:val="MDContractText0"/>
      </w:pPr>
      <w:r>
        <w:br w:type="page"/>
      </w:r>
    </w:p>
    <w:p w14:paraId="58D4CE98" w14:textId="77777777" w:rsidR="004E7D25" w:rsidRDefault="004E7D25" w:rsidP="004E7D25">
      <w:pPr>
        <w:pStyle w:val="MDAttachmentH1"/>
        <w:pageBreakBefore/>
      </w:pPr>
      <w:bookmarkStart w:id="364" w:name="_Toc475182839"/>
      <w:bookmarkStart w:id="365" w:name="_Toc476749754"/>
      <w:bookmarkStart w:id="366" w:name="_Toc488067065"/>
      <w:bookmarkStart w:id="367" w:name="_Toc14370657"/>
      <w:r>
        <w:lastRenderedPageBreak/>
        <w:t>Contract</w:t>
      </w:r>
      <w:bookmarkEnd w:id="364"/>
      <w:bookmarkEnd w:id="365"/>
      <w:bookmarkEnd w:id="366"/>
      <w:bookmarkEnd w:id="367"/>
    </w:p>
    <w:p w14:paraId="770684D7" w14:textId="77777777" w:rsidR="00B24AC9" w:rsidRPr="009812EC" w:rsidRDefault="00066DDD" w:rsidP="00B24AC9">
      <w:pPr>
        <w:pStyle w:val="MDContractText0"/>
        <w:jc w:val="center"/>
      </w:pPr>
      <w:bookmarkStart w:id="368" w:name="_Toc475182840"/>
      <w:bookmarkStart w:id="369" w:name="_Toc476749755"/>
      <w:r>
        <w:t>Caroline County Department of Social Services</w:t>
      </w:r>
      <w:r w:rsidR="00B24AC9" w:rsidRPr="009812EC">
        <w:t xml:space="preserve"> (</w:t>
      </w:r>
      <w:r>
        <w:t>CCDSS</w:t>
      </w:r>
      <w:r w:rsidR="00B24AC9" w:rsidRPr="009812EC">
        <w:t>)</w:t>
      </w:r>
    </w:p>
    <w:p w14:paraId="50233453" w14:textId="77777777" w:rsidR="00B24AC9" w:rsidRPr="009812EC" w:rsidRDefault="00B24AC9" w:rsidP="00B24AC9">
      <w:pPr>
        <w:pStyle w:val="MDContractText0"/>
        <w:jc w:val="center"/>
      </w:pPr>
      <w:r w:rsidRPr="009812EC">
        <w:t>“</w:t>
      </w:r>
      <w:r w:rsidR="00066DDD">
        <w:t>Respite Care Services</w:t>
      </w:r>
      <w:r w:rsidRPr="009812EC">
        <w:t>”</w:t>
      </w:r>
    </w:p>
    <w:p w14:paraId="719B36AE" w14:textId="77777777" w:rsidR="00B24AC9" w:rsidRPr="009812EC" w:rsidRDefault="00D1187D" w:rsidP="00B24AC9">
      <w:pPr>
        <w:pStyle w:val="MDContractText0"/>
        <w:jc w:val="center"/>
      </w:pPr>
      <w:r>
        <w:t>CARLN/SERV/22-006-S</w:t>
      </w:r>
    </w:p>
    <w:p w14:paraId="6A8DABF1" w14:textId="77777777"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rsidR="00066DDD">
        <w:t>Caroline County Department of Social Services</w:t>
      </w:r>
      <w:r w:rsidRPr="009812EC">
        <w:t xml:space="preserve"> (“</w:t>
      </w:r>
      <w:r w:rsidR="00066DDD">
        <w:t>CCDSS</w:t>
      </w:r>
      <w:r w:rsidRPr="009812EC">
        <w:t>” or the “</w:t>
      </w:r>
      <w:r w:rsidR="00066DDD">
        <w:t>Department</w:t>
      </w:r>
      <w:r w:rsidRPr="009812EC">
        <w:t>”).</w:t>
      </w:r>
    </w:p>
    <w:p w14:paraId="580A2AC5"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1917A8D3" w14:textId="77777777" w:rsidR="00B24AC9" w:rsidRPr="00CF14CB" w:rsidRDefault="00B24AC9" w:rsidP="00B24AC9">
      <w:pPr>
        <w:pStyle w:val="MDContractSubHead"/>
      </w:pPr>
      <w:bookmarkStart w:id="370" w:name="_Toc488067066"/>
      <w:r w:rsidRPr="00CF14CB">
        <w:t>1.</w:t>
      </w:r>
      <w:r w:rsidRPr="00CF14CB">
        <w:tab/>
        <w:t>Definitions</w:t>
      </w:r>
      <w:bookmarkEnd w:id="370"/>
    </w:p>
    <w:p w14:paraId="3BB477A7" w14:textId="77777777" w:rsidR="00B24AC9" w:rsidRDefault="00B24AC9" w:rsidP="00B24AC9">
      <w:pPr>
        <w:pStyle w:val="MDContractText0"/>
      </w:pPr>
      <w:r w:rsidRPr="009812EC">
        <w:t>In this Contract, the following words have the meanings indicated:</w:t>
      </w:r>
    </w:p>
    <w:p w14:paraId="155F02B5" w14:textId="77777777" w:rsidR="00B24AC9" w:rsidRDefault="00B24AC9" w:rsidP="00B24AC9">
      <w:pPr>
        <w:pStyle w:val="MDContractNo1"/>
      </w:pPr>
      <w:r>
        <w:t>1.1</w:t>
      </w:r>
      <w:r>
        <w:tab/>
      </w:r>
      <w:r w:rsidRPr="009812EC">
        <w:t>“COMAR” means Code of Maryland Regulations.</w:t>
      </w:r>
    </w:p>
    <w:p w14:paraId="78F7A6B4"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r w:rsidR="000D1BD9">
        <w:t>eMaryland Marketplace Advantage</w:t>
      </w:r>
      <w:r w:rsidRPr="009812EC">
        <w:t xml:space="preserve"> vendor ID number is </w:t>
      </w:r>
      <w:r w:rsidRPr="006C4A31">
        <w:rPr>
          <w:color w:val="FF0000"/>
        </w:rPr>
        <w:t>(</w:t>
      </w:r>
      <w:r w:rsidR="000D1BD9">
        <w:rPr>
          <w:color w:val="FF0000"/>
        </w:rPr>
        <w:t>eMMA</w:t>
      </w:r>
      <w:r w:rsidRPr="006C4A31">
        <w:rPr>
          <w:color w:val="FF0000"/>
        </w:rPr>
        <w:t xml:space="preserve"> Number)</w:t>
      </w:r>
      <w:r w:rsidRPr="009812EC">
        <w:t>.</w:t>
      </w:r>
    </w:p>
    <w:p w14:paraId="4FC33622"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0A333C">
        <w:t>Financial Proposal</w:t>
      </w:r>
      <w:r w:rsidR="008F1404">
        <w:t xml:space="preserve"> </w:t>
      </w:r>
      <w:r w:rsidRPr="009812EC">
        <w:t>dated _________.</w:t>
      </w:r>
    </w:p>
    <w:p w14:paraId="0F00A22D"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265A5A70" w14:textId="77777777"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066DDD">
        <w:t>Respite Care Services</w:t>
      </w:r>
      <w:r w:rsidRPr="009812EC">
        <w:t xml:space="preserve">, Solicitation # </w:t>
      </w:r>
      <w:r w:rsidR="00D1187D">
        <w:t>CARLN/SERV/22-006-S</w:t>
      </w:r>
      <w:r w:rsidRPr="009812EC">
        <w:t>, and any amendments, addenda, and attachments thereto issued in writing by the State.</w:t>
      </w:r>
    </w:p>
    <w:p w14:paraId="734C361A" w14:textId="77777777" w:rsidR="00B24AC9" w:rsidRDefault="00B24AC9" w:rsidP="00B24AC9">
      <w:pPr>
        <w:pStyle w:val="MDContractNo1"/>
      </w:pPr>
      <w:r>
        <w:t>1.6</w:t>
      </w:r>
      <w:r w:rsidRPr="009812EC">
        <w:tab/>
        <w:t>“State” means the State of Maryland.</w:t>
      </w:r>
    </w:p>
    <w:p w14:paraId="4DC48538"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as modified and supplemented by the Contractor’s responses to requests clarifications and requests for cure, and by any Best and Final </w:t>
      </w:r>
      <w:r w:rsidR="007B67C0" w:rsidRPr="00EE61B0">
        <w:t>Offer</w:t>
      </w:r>
      <w:r w:rsidRPr="000E3B65">
        <w:t>.</w:t>
      </w:r>
    </w:p>
    <w:p w14:paraId="0737A644"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7CF227E9"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70F21219" w14:textId="77777777" w:rsidR="00B24AC9" w:rsidRPr="00CF14CB" w:rsidRDefault="00B24AC9" w:rsidP="00B24AC9">
      <w:pPr>
        <w:pStyle w:val="MDContractSubHead"/>
      </w:pPr>
      <w:bookmarkStart w:id="371" w:name="_Toc488067067"/>
      <w:r w:rsidRPr="00CF14CB">
        <w:t>2.</w:t>
      </w:r>
      <w:r w:rsidRPr="00CF14CB">
        <w:tab/>
        <w:t>Scope of Contract</w:t>
      </w:r>
      <w:bookmarkEnd w:id="371"/>
    </w:p>
    <w:p w14:paraId="11AD3E0C"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3E321AAA" w14:textId="77777777" w:rsidR="00377D8B" w:rsidRDefault="00B24AC9" w:rsidP="00B24AC9">
      <w:pPr>
        <w:pStyle w:val="MDContractindent3"/>
      </w:pPr>
      <w:r w:rsidRPr="009812EC">
        <w:t xml:space="preserve">Exhibit A – The </w:t>
      </w:r>
      <w:r w:rsidR="000A333C">
        <w:t>RFP</w:t>
      </w:r>
    </w:p>
    <w:p w14:paraId="2335D077" w14:textId="28663FA1" w:rsidR="00B24AC9" w:rsidRPr="009812EC" w:rsidRDefault="00B24AC9" w:rsidP="00B24AC9">
      <w:pPr>
        <w:pStyle w:val="MDContractindent3"/>
      </w:pPr>
      <w:r w:rsidRPr="009812EC">
        <w:t xml:space="preserve">Exhibit B – The Contract Affidavit, executed by the Contractor and dated </w:t>
      </w:r>
      <w:r w:rsidRPr="006C4A31">
        <w:rPr>
          <w:color w:val="FF0000"/>
        </w:rPr>
        <w:t xml:space="preserve">(date of Attachment </w:t>
      </w:r>
      <w:r w:rsidR="00BE0007">
        <w:rPr>
          <w:color w:val="FF0000"/>
        </w:rPr>
        <w:t>N</w:t>
      </w:r>
      <w:r w:rsidRPr="006C4A31">
        <w:rPr>
          <w:color w:val="FF0000"/>
        </w:rPr>
        <w:t>)</w:t>
      </w:r>
    </w:p>
    <w:p w14:paraId="628B1D80" w14:textId="77777777" w:rsidR="00B24AC9" w:rsidRPr="009812EC" w:rsidRDefault="00B24AC9" w:rsidP="00B24AC9">
      <w:pPr>
        <w:pStyle w:val="MDContractindent3"/>
      </w:pPr>
      <w:r w:rsidRPr="009812EC">
        <w:t xml:space="preserve">Exhibit C – The </w:t>
      </w:r>
      <w:r w:rsidR="000A333C">
        <w:t>Technical Proposal</w:t>
      </w:r>
    </w:p>
    <w:p w14:paraId="0DF7A127" w14:textId="77777777" w:rsidR="00B24AC9" w:rsidRDefault="00B24AC9" w:rsidP="00B24AC9">
      <w:pPr>
        <w:pStyle w:val="MDContractindent3"/>
      </w:pPr>
      <w:r w:rsidRPr="009812EC">
        <w:lastRenderedPageBreak/>
        <w:t xml:space="preserve">Exhibit D – The </w:t>
      </w:r>
      <w:r w:rsidR="000A333C">
        <w:t>Financial Proposal</w:t>
      </w:r>
    </w:p>
    <w:p w14:paraId="6FEE0CFD"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1A752C1D"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1C2A2516" w14:textId="77777777" w:rsidR="00B24AC9" w:rsidRPr="006C4A31" w:rsidRDefault="00B24AC9" w:rsidP="00B24AC9">
      <w:pPr>
        <w:pStyle w:val="MDContractSubHead"/>
      </w:pPr>
      <w:bookmarkStart w:id="372" w:name="_Toc488067068"/>
      <w:r>
        <w:t>3.</w:t>
      </w:r>
      <w:r>
        <w:tab/>
        <w:t>Period of Performance</w:t>
      </w:r>
      <w:bookmarkEnd w:id="372"/>
    </w:p>
    <w:p w14:paraId="17DD7A96" w14:textId="77777777"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066DDD">
        <w:t>Department</w:t>
      </w:r>
      <w:r w:rsidRPr="009812EC">
        <w:t xml:space="preserve"> following any required prior approvals, including approval by the Board of Public Works, if such approval is required (the “Effective Date”) and shall continue until </w:t>
      </w:r>
      <w:r w:rsidR="00B51B91">
        <w:t>June 20, 2025</w:t>
      </w:r>
      <w:r w:rsidRPr="009812EC">
        <w:t xml:space="preserve"> (“Initial Term”).</w:t>
      </w:r>
    </w:p>
    <w:p w14:paraId="26B48BCF" w14:textId="77777777" w:rsidR="00377D8B" w:rsidRDefault="00B24AC9" w:rsidP="00B24AC9">
      <w:pPr>
        <w:pStyle w:val="MDContractNo1"/>
      </w:pPr>
      <w:r w:rsidRPr="009812EC">
        <w:t xml:space="preserve">3.2 </w:t>
      </w:r>
      <w:r w:rsidRPr="009812EC">
        <w:tab/>
      </w:r>
      <w:r w:rsidRPr="009812EC">
        <w:tab/>
        <w:t>The Contractor’s performance under the Contract shall commence as of the date provided in a written NTP.</w:t>
      </w:r>
    </w:p>
    <w:p w14:paraId="77644A54" w14:textId="77777777" w:rsidR="00B24AC9" w:rsidRDefault="00B24AC9" w:rsidP="00B24AC9">
      <w:pPr>
        <w:pStyle w:val="MDContractNo1"/>
      </w:pPr>
      <w:r w:rsidRPr="009812EC">
        <w:t>3.</w:t>
      </w:r>
      <w:r w:rsidR="00B51B91">
        <w:t>3</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5D847951" w14:textId="77777777" w:rsidR="00B24AC9" w:rsidRPr="006E5C3B" w:rsidRDefault="00B24AC9" w:rsidP="00B24AC9">
      <w:pPr>
        <w:pStyle w:val="MDContractSubHead"/>
      </w:pPr>
      <w:bookmarkStart w:id="373" w:name="_Toc488067069"/>
      <w:r w:rsidRPr="006E5C3B">
        <w:t>4.</w:t>
      </w:r>
      <w:r w:rsidRPr="006E5C3B">
        <w:tab/>
        <w:t>Consideration and Payment</w:t>
      </w:r>
      <w:bookmarkEnd w:id="373"/>
    </w:p>
    <w:p w14:paraId="3E2EFB8E" w14:textId="77777777"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066DDD">
        <w:t>Department</w:t>
      </w:r>
      <w:r w:rsidRPr="009812EC">
        <w:t xml:space="preserve"> shall pay the Contractor in accordance with the terms of this Contract and at the prices quoted in the </w:t>
      </w:r>
      <w:r w:rsidR="000A333C">
        <w:t>Financial Proposal</w:t>
      </w:r>
      <w:r w:rsidR="00AC29B8">
        <w:t xml:space="preserve">. </w:t>
      </w:r>
    </w:p>
    <w:p w14:paraId="2B755C57" w14:textId="77777777"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066DDD">
        <w:t>Department</w:t>
      </w:r>
      <w:r w:rsidRPr="009812EC">
        <w:t xml:space="preserve">’s receipt of a proper invoice from the Contractor as required by </w:t>
      </w:r>
      <w:r w:rsidR="000A333C">
        <w:t>RFP</w:t>
      </w:r>
      <w:r w:rsidRPr="009812EC">
        <w:t xml:space="preserve"> section 3.3.</w:t>
      </w:r>
    </w:p>
    <w:p w14:paraId="506442B5" w14:textId="77777777" w:rsidR="00B24AC9" w:rsidRPr="009812EC" w:rsidRDefault="00B24AC9" w:rsidP="00B24AC9">
      <w:pPr>
        <w:pStyle w:val="MDContractindent3"/>
      </w:pPr>
      <w:r w:rsidRPr="009812EC">
        <w:t>The Contractor may be eligible to receive late payment interest at the rate of 9% per annum if:</w:t>
      </w:r>
    </w:p>
    <w:p w14:paraId="315FF013" w14:textId="77777777"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14:paraId="4889C5F8"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687C965B" w14:textId="77777777" w:rsidR="00B24AC9" w:rsidRPr="009812EC" w:rsidRDefault="00B24AC9" w:rsidP="00B24AC9">
      <w:pPr>
        <w:pStyle w:val="MDContractindent3"/>
      </w:pPr>
      <w:r w:rsidRPr="009812EC">
        <w:t>The State is not liable for interest:</w:t>
      </w:r>
    </w:p>
    <w:p w14:paraId="0EA1040B" w14:textId="77777777" w:rsidR="00B24AC9" w:rsidRPr="009812EC" w:rsidRDefault="00B24AC9" w:rsidP="00B24AC9">
      <w:pPr>
        <w:pStyle w:val="MDContractindent3"/>
        <w:ind w:left="2400"/>
      </w:pPr>
      <w:r w:rsidRPr="009812EC">
        <w:lastRenderedPageBreak/>
        <w:t>(1) Accruing more than one year after the 31st day after the agency receives the proper invoice; or</w:t>
      </w:r>
    </w:p>
    <w:p w14:paraId="5224CB73"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689DD01E"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09460AD5"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5F1A517D" w14:textId="77777777" w:rsidR="00B24AC9" w:rsidRPr="009812EC" w:rsidRDefault="00B24AC9" w:rsidP="00B24AC9">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0FB50686" w14:textId="77777777" w:rsidR="00B24AC9" w:rsidRDefault="00B24AC9" w:rsidP="00B24AC9">
      <w:pPr>
        <w:pStyle w:val="MDContractNo1"/>
      </w:pPr>
      <w:r w:rsidRPr="009812EC">
        <w:t>4.4</w:t>
      </w:r>
      <w:r w:rsidRPr="009812EC">
        <w:tab/>
        <w:t xml:space="preserve">Payment of an invoice by the </w:t>
      </w:r>
      <w:r w:rsidR="00066DDD">
        <w:t>Department</w:t>
      </w:r>
      <w:r w:rsidRPr="009812EC">
        <w:t xml:space="preserve"> is not evidence that services were rendered as required under this Contract.</w:t>
      </w:r>
    </w:p>
    <w:p w14:paraId="2EC7FB8D" w14:textId="77777777" w:rsidR="00B24AC9" w:rsidRDefault="00B24AC9" w:rsidP="00B24AC9">
      <w:pPr>
        <w:pStyle w:val="MDContractSubHead"/>
      </w:pPr>
      <w:bookmarkStart w:id="374" w:name="_Toc488067070"/>
      <w:r>
        <w:t>5.</w:t>
      </w:r>
      <w:r>
        <w:tab/>
        <w:t>Rights to Records</w:t>
      </w:r>
      <w:bookmarkEnd w:id="374"/>
    </w:p>
    <w:p w14:paraId="490A24E4"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25362269"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28D2D8FB"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3BDAEFEC"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5933094C"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15F89D47" w14:textId="77777777" w:rsidR="00B24AC9" w:rsidRPr="009812EC" w:rsidRDefault="00B24AC9" w:rsidP="00B24AC9">
      <w:pPr>
        <w:pStyle w:val="MDContractSubHead"/>
      </w:pPr>
      <w:bookmarkStart w:id="375" w:name="_Toc488067071"/>
      <w:r w:rsidRPr="009812EC">
        <w:t>6.</w:t>
      </w:r>
      <w:r w:rsidRPr="009812EC">
        <w:tab/>
        <w:t>Exclusive Use</w:t>
      </w:r>
      <w:bookmarkEnd w:id="375"/>
    </w:p>
    <w:p w14:paraId="7DB65926" w14:textId="77777777" w:rsidR="00B24AC9" w:rsidRPr="009812EC" w:rsidRDefault="00B24AC9" w:rsidP="00B24AC9">
      <w:pPr>
        <w:pStyle w:val="MDContractNo1"/>
      </w:pPr>
      <w:r w:rsidRPr="009812EC">
        <w:lastRenderedPageBreak/>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5786F506" w14:textId="77777777"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066DDD">
        <w:t>Department</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6F72C882" w14:textId="77777777" w:rsidR="00B24AC9" w:rsidRPr="009812EC" w:rsidRDefault="00B24AC9" w:rsidP="00B24AC9">
      <w:pPr>
        <w:pStyle w:val="MDContractSubHead"/>
      </w:pPr>
      <w:bookmarkStart w:id="376" w:name="_Toc488067072"/>
      <w:r w:rsidRPr="009812EC">
        <w:t>7.</w:t>
      </w:r>
      <w:r w:rsidRPr="009812EC">
        <w:tab/>
        <w:t xml:space="preserve">Patents, Copyrights, and Intellectual </w:t>
      </w:r>
      <w:r w:rsidRPr="00825843">
        <w:t>Property</w:t>
      </w:r>
      <w:bookmarkEnd w:id="376"/>
    </w:p>
    <w:p w14:paraId="2183218F"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3EAB2804" w14:textId="77777777"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066DDD">
        <w:t>Department</w:t>
      </w:r>
      <w:r w:rsidRPr="009812EC">
        <w:t xml:space="preserve"> or licensed by the </w:t>
      </w:r>
      <w:r w:rsidR="00066DDD">
        <w:t>Department</w:t>
      </w:r>
      <w:r w:rsidRPr="009812EC">
        <w:t xml:space="preserve"> from </w:t>
      </w:r>
      <w:r>
        <w:t>third part</w:t>
      </w:r>
      <w:r w:rsidRPr="009812EC">
        <w:t xml:space="preserve">ies, including all information provided by the </w:t>
      </w:r>
      <w:r w:rsidR="00066DDD">
        <w:t>Department</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066DDD">
        <w:t>Department</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472AFCB7"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72DDB76"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t>
      </w:r>
      <w:r w:rsidRPr="009812EC">
        <w:lastRenderedPageBreak/>
        <w:t xml:space="preserve">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154915B0"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2FD1AFEB"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1A569FF1" w14:textId="77777777" w:rsidR="00B24AC9" w:rsidRPr="001A3BBB" w:rsidRDefault="00B24AC9" w:rsidP="00B24AC9">
      <w:pPr>
        <w:pStyle w:val="MDContractNo1"/>
      </w:pPr>
      <w:r w:rsidRPr="001A3BBB">
        <w:t>7.</w:t>
      </w:r>
      <w:r>
        <w:t>7</w:t>
      </w:r>
      <w:r w:rsidRPr="001A3BBB">
        <w:tab/>
        <w:t xml:space="preserve">The Contractor shall report to the </w:t>
      </w:r>
      <w:r w:rsidR="00066DDD">
        <w:t>Department</w:t>
      </w:r>
      <w:r w:rsidRPr="001A3BBB">
        <w:t>, promptly and in written detail, each notice or claim of copyright infringement received by the Contractor with respect to all Deliverables delivered under this Contract.</w:t>
      </w:r>
    </w:p>
    <w:p w14:paraId="0842A4AA" w14:textId="77777777"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066DDD">
        <w:t>Department</w:t>
      </w:r>
      <w:r w:rsidRPr="001A3BBB">
        <w:t>’s consent, any restrictive markings upon any Deliverables that are owned</w:t>
      </w:r>
      <w:r w:rsidRPr="009812EC">
        <w:t xml:space="preserve"> by the State, and if such markings are affixed, the </w:t>
      </w:r>
      <w:r w:rsidR="00066DDD">
        <w:t>Department</w:t>
      </w:r>
      <w:r w:rsidRPr="009812EC">
        <w:t xml:space="preserve"> shall have the right at any time to modify, remove, obliterate, or ignore such warnings.</w:t>
      </w:r>
    </w:p>
    <w:p w14:paraId="7FB3C580" w14:textId="77777777" w:rsidR="00B24AC9" w:rsidRDefault="00B24AC9" w:rsidP="00B24AC9">
      <w:pPr>
        <w:pStyle w:val="MDContractSubHead"/>
      </w:pPr>
      <w:bookmarkStart w:id="377" w:name="_Toc488067073"/>
      <w:r w:rsidRPr="009812EC">
        <w:t>8.</w:t>
      </w:r>
      <w:r w:rsidRPr="009812EC">
        <w:tab/>
        <w:t>Confidential or Proprietary Information and Documentation</w:t>
      </w:r>
      <w:bookmarkEnd w:id="377"/>
    </w:p>
    <w:p w14:paraId="2EACC519" w14:textId="74EF8831"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p>
    <w:p w14:paraId="351224D4"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 xml:space="preserve">(a) is lawfully in the public domain; (b) has been independently developed by the other party without violation of this Contract; </w:t>
      </w:r>
      <w:r w:rsidRPr="009812EC">
        <w:lastRenderedPageBreak/>
        <w:t>(c) was already rightfully in the possession of such party; (d) was supplied to such party by a third party lawfully in possession thereof and legally permitted to further disclose the information; or (e) which such party is required to disclose by law.</w:t>
      </w:r>
    </w:p>
    <w:p w14:paraId="141B9D34" w14:textId="77777777" w:rsidR="00B24AC9" w:rsidRPr="009812EC" w:rsidRDefault="00B24AC9" w:rsidP="00B24AC9">
      <w:pPr>
        <w:pStyle w:val="MDContractSubHead"/>
      </w:pPr>
      <w:bookmarkStart w:id="378" w:name="_Toc488067074"/>
      <w:r w:rsidRPr="009812EC">
        <w:t>9.</w:t>
      </w:r>
      <w:r w:rsidRPr="009812EC">
        <w:tab/>
        <w:t>Loss of Data</w:t>
      </w:r>
      <w:bookmarkEnd w:id="378"/>
    </w:p>
    <w:p w14:paraId="026A929C" w14:textId="77777777" w:rsidR="00B24AC9" w:rsidRPr="009812EC" w:rsidRDefault="00B24AC9" w:rsidP="00B51B91">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4D871F6C" w14:textId="77777777" w:rsidR="00B24AC9" w:rsidRPr="009812EC" w:rsidRDefault="00B24AC9" w:rsidP="00B24AC9">
      <w:pPr>
        <w:pStyle w:val="MDContractSubHead"/>
      </w:pPr>
      <w:bookmarkStart w:id="379" w:name="_Toc488067075"/>
      <w:r w:rsidRPr="009812EC">
        <w:t>10.</w:t>
      </w:r>
      <w:r w:rsidRPr="009812EC">
        <w:tab/>
        <w:t>Indemnification</w:t>
      </w:r>
      <w:r>
        <w:t xml:space="preserve"> and Notification of Legal Requests</w:t>
      </w:r>
      <w:bookmarkEnd w:id="379"/>
    </w:p>
    <w:p w14:paraId="53CD4748"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053465DC"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46344E16"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5FA47F6D" w14:textId="77777777" w:rsidR="00B24AC9" w:rsidRDefault="00B24AC9" w:rsidP="00B24AC9">
      <w:pPr>
        <w:pStyle w:val="MDContractSubHead"/>
      </w:pPr>
      <w:bookmarkStart w:id="380" w:name="_Toc488067076"/>
      <w:r w:rsidRPr="009812EC">
        <w:t>11.</w:t>
      </w:r>
      <w:r w:rsidRPr="009812EC">
        <w:tab/>
        <w:t>Non-Hiring of Employees</w:t>
      </w:r>
      <w:bookmarkEnd w:id="380"/>
    </w:p>
    <w:p w14:paraId="44B965D8"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1784E2DE" w14:textId="77777777" w:rsidR="00B24AC9" w:rsidRDefault="00B24AC9" w:rsidP="00B24AC9">
      <w:pPr>
        <w:pStyle w:val="MDContractSubHead"/>
      </w:pPr>
      <w:bookmarkStart w:id="381" w:name="_Toc488067077"/>
      <w:r w:rsidRPr="009812EC">
        <w:t>12.</w:t>
      </w:r>
      <w:r w:rsidRPr="009812EC">
        <w:tab/>
        <w:t>Disputes</w:t>
      </w:r>
      <w:bookmarkEnd w:id="381"/>
    </w:p>
    <w:p w14:paraId="6000187E"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 xml:space="preserve">Pending resolution of a claim, the Contractor shall proceed diligently with the performance of the Contract in </w:t>
      </w:r>
      <w:r w:rsidRPr="009812EC">
        <w:lastRenderedPageBreak/>
        <w:t>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7EB87C4D" w14:textId="77777777" w:rsidR="00B24AC9" w:rsidRDefault="00B24AC9" w:rsidP="00B24AC9">
      <w:pPr>
        <w:pStyle w:val="MDContractSubHead"/>
      </w:pPr>
      <w:bookmarkStart w:id="382" w:name="_Toc488067078"/>
      <w:r w:rsidRPr="009812EC">
        <w:t>13</w:t>
      </w:r>
      <w:r w:rsidR="00C321A6">
        <w:t>.</w:t>
      </w:r>
      <w:r w:rsidRPr="009812EC">
        <w:tab/>
        <w:t>Maryland Law Prevails</w:t>
      </w:r>
      <w:bookmarkEnd w:id="382"/>
    </w:p>
    <w:p w14:paraId="068590B6"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4D0D379C"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0F1B3CEF"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22FD4776" w14:textId="77777777" w:rsidR="00B24AC9" w:rsidRDefault="00B24AC9" w:rsidP="00B24AC9">
      <w:pPr>
        <w:pStyle w:val="MDContractSubHead"/>
      </w:pPr>
      <w:bookmarkStart w:id="383" w:name="_Toc488067079"/>
      <w:r w:rsidRPr="009812EC">
        <w:t>14.</w:t>
      </w:r>
      <w:r w:rsidRPr="009812EC">
        <w:tab/>
        <w:t>Nondiscrimination in Employment</w:t>
      </w:r>
      <w:bookmarkEnd w:id="383"/>
    </w:p>
    <w:p w14:paraId="69AB3AE7"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68FFA33B" w14:textId="77777777" w:rsidR="00B24AC9" w:rsidRDefault="00C321A6" w:rsidP="00B24AC9">
      <w:pPr>
        <w:pStyle w:val="MDContractSubHead"/>
      </w:pPr>
      <w:bookmarkStart w:id="384" w:name="_Toc488067080"/>
      <w:r>
        <w:t>15.</w:t>
      </w:r>
      <w:r w:rsidR="00B24AC9" w:rsidRPr="009812EC">
        <w:tab/>
        <w:t>Contingent Fee Prohibition</w:t>
      </w:r>
      <w:bookmarkEnd w:id="384"/>
    </w:p>
    <w:p w14:paraId="3225FD2E"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766E9304" w14:textId="77777777" w:rsidR="00B24AC9" w:rsidRDefault="00C321A6" w:rsidP="00B24AC9">
      <w:pPr>
        <w:pStyle w:val="MDContractSubHead"/>
      </w:pPr>
      <w:bookmarkStart w:id="385" w:name="_Toc488067081"/>
      <w:r>
        <w:t>16.</w:t>
      </w:r>
      <w:r>
        <w:tab/>
      </w:r>
      <w:r w:rsidR="00B24AC9" w:rsidRPr="009812EC">
        <w:t>Non-Availability of Funding</w:t>
      </w:r>
      <w:bookmarkEnd w:id="385"/>
    </w:p>
    <w:p w14:paraId="0B0B0155"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403EDD8A" w14:textId="77777777" w:rsidR="00B24AC9" w:rsidRDefault="00B24AC9" w:rsidP="00B24AC9">
      <w:pPr>
        <w:pStyle w:val="MDContractSubHead"/>
      </w:pPr>
      <w:bookmarkStart w:id="386" w:name="_Toc488067082"/>
      <w:r w:rsidRPr="009812EC">
        <w:t>17.</w:t>
      </w:r>
      <w:r w:rsidRPr="009812EC">
        <w:tab/>
        <w:t>Termination for Default</w:t>
      </w:r>
      <w:bookmarkEnd w:id="386"/>
    </w:p>
    <w:p w14:paraId="46C5D1CC" w14:textId="77777777" w:rsidR="00B24AC9" w:rsidRPr="009812EC" w:rsidRDefault="00B24AC9" w:rsidP="00B24AC9">
      <w:pPr>
        <w:pStyle w:val="MDContractText1"/>
      </w:pPr>
      <w:r w:rsidRPr="009812EC">
        <w:lastRenderedPageBreak/>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2E0E50B5" w14:textId="77777777" w:rsidR="00B24AC9" w:rsidRDefault="00B24AC9" w:rsidP="00B24AC9">
      <w:pPr>
        <w:pStyle w:val="MDContractSubHead"/>
      </w:pPr>
      <w:bookmarkStart w:id="387" w:name="_Toc488067083"/>
      <w:r w:rsidRPr="009812EC">
        <w:t>18.</w:t>
      </w:r>
      <w:r w:rsidRPr="009812EC">
        <w:tab/>
        <w:t>Termination for Convenience</w:t>
      </w:r>
      <w:bookmarkEnd w:id="387"/>
    </w:p>
    <w:p w14:paraId="763B022C"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50CF4AB1" w14:textId="77777777" w:rsidR="00B24AC9" w:rsidRDefault="00B24AC9" w:rsidP="00B24AC9">
      <w:pPr>
        <w:pStyle w:val="MDContractSubHead"/>
      </w:pPr>
      <w:bookmarkStart w:id="388" w:name="_Toc488067084"/>
      <w:r w:rsidRPr="009812EC">
        <w:t>19.</w:t>
      </w:r>
      <w:r w:rsidRPr="009812EC">
        <w:tab/>
        <w:t>Delays and Extensions of Time</w:t>
      </w:r>
      <w:bookmarkEnd w:id="388"/>
    </w:p>
    <w:p w14:paraId="3B715A1E"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069B075F"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04766C28" w14:textId="77777777" w:rsidR="00B24AC9" w:rsidRDefault="00B24AC9" w:rsidP="00B24AC9">
      <w:pPr>
        <w:pStyle w:val="MDContractSubHead"/>
      </w:pPr>
      <w:bookmarkStart w:id="389" w:name="_Toc488067085"/>
      <w:r w:rsidRPr="009812EC">
        <w:t>20.</w:t>
      </w:r>
      <w:r w:rsidRPr="009812EC">
        <w:tab/>
        <w:t>Suspension of Work</w:t>
      </w:r>
      <w:bookmarkEnd w:id="389"/>
    </w:p>
    <w:p w14:paraId="4E1FE730" w14:textId="77777777"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38F5002B" w14:textId="77777777" w:rsidR="00B24AC9" w:rsidRDefault="00B24AC9" w:rsidP="00B24AC9">
      <w:pPr>
        <w:pStyle w:val="MDContractSubHead"/>
      </w:pPr>
      <w:bookmarkStart w:id="390" w:name="_Toc488067086"/>
      <w:r w:rsidRPr="009812EC">
        <w:t xml:space="preserve">21. </w:t>
      </w:r>
      <w:r w:rsidRPr="009812EC">
        <w:tab/>
        <w:t>Pre-Existing Regulations</w:t>
      </w:r>
      <w:bookmarkEnd w:id="390"/>
    </w:p>
    <w:p w14:paraId="2A144265"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6643EF2F" w14:textId="77777777" w:rsidR="00B24AC9" w:rsidRDefault="00B24AC9" w:rsidP="00B24AC9">
      <w:pPr>
        <w:pStyle w:val="MDContractSubHead"/>
      </w:pPr>
      <w:bookmarkStart w:id="391" w:name="_Toc488067087"/>
      <w:r w:rsidRPr="009812EC">
        <w:t xml:space="preserve">22. </w:t>
      </w:r>
      <w:r w:rsidRPr="009812EC">
        <w:tab/>
        <w:t>Financial Disclosure</w:t>
      </w:r>
      <w:bookmarkEnd w:id="391"/>
    </w:p>
    <w:p w14:paraId="573BDDC0"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 xml:space="preserve">00,000, </w:t>
      </w:r>
      <w:r w:rsidRPr="009812EC">
        <w:lastRenderedPageBreak/>
        <w:t>file with the Secretary of State of Maryland certain specified information to include disclosure of beneficial ownership of the business.</w:t>
      </w:r>
    </w:p>
    <w:p w14:paraId="2EB6FC5F" w14:textId="77777777" w:rsidR="00B24AC9" w:rsidRDefault="00B24AC9" w:rsidP="00B24AC9">
      <w:pPr>
        <w:pStyle w:val="MDContractSubHead"/>
      </w:pPr>
      <w:bookmarkStart w:id="392" w:name="_Toc488067088"/>
      <w:r w:rsidRPr="009812EC">
        <w:t>23.</w:t>
      </w:r>
      <w:r w:rsidRPr="009812EC">
        <w:tab/>
        <w:t>Political Contribution Disclosure</w:t>
      </w:r>
      <w:bookmarkEnd w:id="392"/>
    </w:p>
    <w:p w14:paraId="3CFC9863" w14:textId="77777777"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45" w:history="1">
        <w:r w:rsidRPr="00657E8F">
          <w:rPr>
            <w:rStyle w:val="Hyperlink"/>
          </w:rPr>
          <w:t>http://www.elections.state.md.us/campaign_finance/index.html</w:t>
        </w:r>
      </w:hyperlink>
      <w:r w:rsidRPr="009812EC">
        <w:t>.</w:t>
      </w:r>
    </w:p>
    <w:p w14:paraId="416ED991" w14:textId="77777777" w:rsidR="00377D8B" w:rsidRDefault="00B24AC9" w:rsidP="00B24AC9">
      <w:pPr>
        <w:pStyle w:val="MDContractSubHead"/>
      </w:pPr>
      <w:bookmarkStart w:id="393" w:name="_Toc488067089"/>
      <w:r>
        <w:t>24.</w:t>
      </w:r>
      <w:r>
        <w:tab/>
      </w:r>
      <w:r w:rsidRPr="009812EC">
        <w:t>Retention of Records</w:t>
      </w:r>
      <w:bookmarkEnd w:id="393"/>
    </w:p>
    <w:p w14:paraId="549D7414"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377B0C64" w14:textId="77777777" w:rsidR="00B24AC9" w:rsidRPr="009812EC" w:rsidRDefault="00B24AC9" w:rsidP="00B24AC9">
      <w:pPr>
        <w:pStyle w:val="MDContractSubHead"/>
      </w:pPr>
      <w:bookmarkStart w:id="394" w:name="_Toc488067090"/>
      <w:r w:rsidRPr="009812EC">
        <w:t>25.</w:t>
      </w:r>
      <w:r w:rsidRPr="009812EC">
        <w:tab/>
        <w:t>Right to Audit</w:t>
      </w:r>
      <w:bookmarkEnd w:id="394"/>
    </w:p>
    <w:p w14:paraId="06972C1A"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708397C4" w14:textId="77777777"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066DDD">
        <w:t>Department</w:t>
      </w:r>
      <w:r w:rsidRPr="009812EC">
        <w:t xml:space="preserve"> may conduct these audits with any or all of its own internal resources or by securing the services of a third party accounting or audit firm, solely at the </w:t>
      </w:r>
      <w:r w:rsidR="00066DDD">
        <w:t>Department</w:t>
      </w:r>
      <w:r w:rsidRPr="009812EC">
        <w:t>’s election</w:t>
      </w:r>
      <w:r w:rsidR="00AC29B8">
        <w:t xml:space="preserve">. </w:t>
      </w:r>
      <w:r w:rsidRPr="009812EC">
        <w:t xml:space="preserve">The </w:t>
      </w:r>
      <w:r w:rsidR="00066DDD">
        <w:t>Department</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03622E7F" w14:textId="77777777" w:rsidR="00377D8B" w:rsidRDefault="00B24AC9" w:rsidP="00B24AC9">
      <w:pPr>
        <w:pStyle w:val="MDContractNo1"/>
      </w:pPr>
      <w:r>
        <w:lastRenderedPageBreak/>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066DDD">
        <w:t>Department</w:t>
      </w:r>
      <w:r w:rsidRPr="00CF4908">
        <w:t xml:space="preserve"> has the right to audit such </w:t>
      </w:r>
      <w:r w:rsidR="0060209C">
        <w:t>subcontractor</w:t>
      </w:r>
      <w:r w:rsidRPr="00CF4908">
        <w:t>(s).</w:t>
      </w:r>
    </w:p>
    <w:p w14:paraId="689E6E04" w14:textId="77777777" w:rsidR="00B24AC9" w:rsidRDefault="00B24AC9" w:rsidP="00B24AC9">
      <w:pPr>
        <w:pStyle w:val="MDContractSubHead"/>
      </w:pPr>
      <w:bookmarkStart w:id="395" w:name="_Toc488067091"/>
      <w:r w:rsidRPr="009812EC">
        <w:t>26.</w:t>
      </w:r>
      <w:r w:rsidRPr="009812EC">
        <w:tab/>
        <w:t>Compliance with Laws</w:t>
      </w:r>
      <w:bookmarkEnd w:id="395"/>
    </w:p>
    <w:p w14:paraId="20EF6BEB" w14:textId="77777777" w:rsidR="00B24AC9" w:rsidRPr="009812EC" w:rsidRDefault="00B24AC9" w:rsidP="00B24AC9">
      <w:pPr>
        <w:pStyle w:val="MDContractText0"/>
      </w:pPr>
      <w:r w:rsidRPr="009812EC">
        <w:t>The Contractor hereby represents and warrants that:</w:t>
      </w:r>
    </w:p>
    <w:p w14:paraId="1C0BCF65" w14:textId="77777777" w:rsidR="00B24AC9" w:rsidRPr="009812EC" w:rsidRDefault="00B24AC9" w:rsidP="00AB3625">
      <w:pPr>
        <w:pStyle w:val="MDContractText0"/>
        <w:numPr>
          <w:ilvl w:val="0"/>
          <w:numId w:val="17"/>
        </w:numPr>
        <w:spacing w:after="180"/>
      </w:pPr>
      <w:r w:rsidRPr="009812EC">
        <w:t>It is qualified to do business in the State and that it will take such action as, from time to time hereafter, may be necessary to remain so qualified;</w:t>
      </w:r>
    </w:p>
    <w:p w14:paraId="0C2011F0" w14:textId="77777777" w:rsidR="00B24AC9" w:rsidRPr="009812EC" w:rsidRDefault="00B24AC9" w:rsidP="00AB3625">
      <w:pPr>
        <w:pStyle w:val="MDContractText0"/>
        <w:numPr>
          <w:ilvl w:val="0"/>
          <w:numId w:val="17"/>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14:paraId="455CD929" w14:textId="77777777" w:rsidR="00B24AC9" w:rsidRPr="009812EC" w:rsidRDefault="00B24AC9" w:rsidP="00AB3625">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14:paraId="1603E3D9" w14:textId="77777777" w:rsidR="00B24AC9" w:rsidRPr="009812EC" w:rsidRDefault="00B24AC9" w:rsidP="00AB3625">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14:paraId="2E48A92A" w14:textId="77777777" w:rsidR="00B24AC9" w:rsidRPr="009812EC" w:rsidRDefault="00B24AC9" w:rsidP="00B24AC9">
      <w:pPr>
        <w:pStyle w:val="MDContractSubHead"/>
      </w:pPr>
      <w:bookmarkStart w:id="396" w:name="_Toc488067092"/>
      <w:r w:rsidRPr="009812EC">
        <w:t>27.</w:t>
      </w:r>
      <w:r w:rsidRPr="009812EC">
        <w:tab/>
        <w:t>Cost and Price Certification</w:t>
      </w:r>
      <w:bookmarkEnd w:id="396"/>
    </w:p>
    <w:p w14:paraId="348E85FA"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5AB699DE"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2A39AF85" w14:textId="77777777" w:rsidR="00B24AC9" w:rsidRDefault="00B24AC9" w:rsidP="00B24AC9">
      <w:pPr>
        <w:pStyle w:val="MDContractSubHead"/>
      </w:pPr>
      <w:bookmarkStart w:id="397" w:name="_Toc488067093"/>
      <w:r w:rsidRPr="009812EC">
        <w:t>28.</w:t>
      </w:r>
      <w:r w:rsidRPr="009812EC">
        <w:tab/>
      </w:r>
      <w:r>
        <w:t>Subcontract</w:t>
      </w:r>
      <w:r w:rsidRPr="009812EC">
        <w:t>ing; Assignment</w:t>
      </w:r>
      <w:bookmarkEnd w:id="397"/>
    </w:p>
    <w:p w14:paraId="020F3AF1"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1D54D6D1" w14:textId="77777777" w:rsidR="00B24AC9" w:rsidRDefault="00B24AC9" w:rsidP="00B24AC9">
      <w:pPr>
        <w:pStyle w:val="MDContractSubHead"/>
      </w:pPr>
      <w:bookmarkStart w:id="398" w:name="_Toc488067094"/>
      <w:r>
        <w:t>29</w:t>
      </w:r>
      <w:r w:rsidRPr="009812EC">
        <w:t>.</w:t>
      </w:r>
      <w:r w:rsidRPr="009812EC">
        <w:tab/>
        <w:t>Limitations of Liability</w:t>
      </w:r>
      <w:bookmarkEnd w:id="398"/>
    </w:p>
    <w:p w14:paraId="5AC1CA4C"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577AA332"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Contract;</w:t>
      </w:r>
    </w:p>
    <w:p w14:paraId="16D389FC"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4C6153B3" w14:textId="77777777" w:rsidR="00BC163D" w:rsidRDefault="00B24AC9" w:rsidP="00B24AC9">
      <w:pPr>
        <w:pStyle w:val="MDContractindent3"/>
      </w:pPr>
      <w:r>
        <w:t>(c)</w:t>
      </w:r>
      <w:r w:rsidRPr="009812EC">
        <w:tab/>
      </w:r>
      <w:r w:rsidR="002879AB" w:rsidRPr="002879AB">
        <w:t xml:space="preserve">For all other claims, damages, loss, costs, expenses, suits or actions in any way related to this Contract and regardless of the basis on which the claim is made, Contractor’s liability shall be unlimited. </w:t>
      </w:r>
    </w:p>
    <w:p w14:paraId="4CD4DAFC" w14:textId="77777777" w:rsidR="00B24AC9" w:rsidRDefault="00B24AC9" w:rsidP="00B24AC9">
      <w:pPr>
        <w:pStyle w:val="MDContractindent3"/>
      </w:pPr>
      <w:r>
        <w:lastRenderedPageBreak/>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1CE1D109" w14:textId="77777777"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1E1D17CB"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5D269233" w14:textId="77777777" w:rsidR="00377D8B" w:rsidRDefault="00B24AC9" w:rsidP="00B24AC9">
      <w:pPr>
        <w:pStyle w:val="MDContractSubHead"/>
      </w:pPr>
      <w:bookmarkStart w:id="399" w:name="_Toc488067095"/>
      <w:r w:rsidRPr="009812EC">
        <w:t>30.</w:t>
      </w:r>
      <w:r w:rsidRPr="009812EC">
        <w:tab/>
        <w:t>Commercial Nondiscrimination</w:t>
      </w:r>
      <w:bookmarkEnd w:id="399"/>
    </w:p>
    <w:p w14:paraId="2BC384FF"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06D1F5A5" w14:textId="75A3BADB" w:rsidR="00B24AC9" w:rsidRPr="009812EC" w:rsidRDefault="00B24AC9" w:rsidP="00B24AC9">
      <w:pPr>
        <w:pStyle w:val="MDContractNo1"/>
      </w:pPr>
      <w:r w:rsidRPr="008D6223">
        <w:t>30.</w:t>
      </w:r>
      <w:r w:rsidR="00E82378">
        <w:t>2</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3FC96799" w14:textId="25446CAE" w:rsidR="00377D8B" w:rsidRDefault="00B24AC9" w:rsidP="00B24AC9">
      <w:pPr>
        <w:pStyle w:val="MDContractNo1"/>
      </w:pPr>
      <w:r>
        <w:t>3</w:t>
      </w:r>
      <w:r w:rsidR="00306EAE">
        <w:t>0</w:t>
      </w:r>
      <w:r>
        <w:t>.</w:t>
      </w:r>
      <w:r w:rsidR="00E82378">
        <w:t>3</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066DDD">
        <w:t>Department</w:t>
      </w:r>
      <w:r w:rsidRPr="000A4315">
        <w:t>, in</w:t>
      </w:r>
      <w:r w:rsidRPr="009812EC">
        <w:t xml:space="preserve"> all </w:t>
      </w:r>
      <w:r>
        <w:t>subcontract</w:t>
      </w:r>
      <w:r w:rsidRPr="009812EC">
        <w:t>s.</w:t>
      </w:r>
    </w:p>
    <w:p w14:paraId="2C983C50" w14:textId="77777777" w:rsidR="00B24AC9" w:rsidRPr="009812EC" w:rsidRDefault="00B24AC9" w:rsidP="00B24AC9">
      <w:pPr>
        <w:pStyle w:val="MDContractSubHead"/>
      </w:pPr>
      <w:bookmarkStart w:id="400" w:name="_Toc488067096"/>
      <w:r w:rsidRPr="009812EC">
        <w:t>31.</w:t>
      </w:r>
      <w:r w:rsidRPr="009812EC">
        <w:tab/>
        <w:t>Prompt Pay Requirements</w:t>
      </w:r>
      <w:bookmarkEnd w:id="400"/>
    </w:p>
    <w:p w14:paraId="674E99D5" w14:textId="77777777"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066DDD">
        <w:t>Department</w:t>
      </w:r>
      <w:r w:rsidRPr="008D6223">
        <w:t>, at its option and in its sole discretion, may take one or more of the following actions:</w:t>
      </w:r>
    </w:p>
    <w:p w14:paraId="4D70793D" w14:textId="77777777" w:rsidR="00B24AC9" w:rsidRPr="008D6223" w:rsidRDefault="00B24AC9" w:rsidP="00B24AC9">
      <w:pPr>
        <w:pStyle w:val="MDContractindent3"/>
      </w:pPr>
      <w:r w:rsidRPr="008D6223">
        <w:lastRenderedPageBreak/>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6EE7F279" w14:textId="77777777"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534DF994"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716C72B6"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6879A90D"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1E573828"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1312279B" w14:textId="77777777" w:rsidR="00B24AC9" w:rsidRDefault="00B24AC9" w:rsidP="00B24AC9">
      <w:pPr>
        <w:pStyle w:val="MDContractNo1"/>
      </w:pPr>
      <w:r w:rsidRPr="008D6223">
        <w:t>31.3</w:t>
      </w:r>
      <w:r w:rsidRPr="008D6223">
        <w:tab/>
        <w:t xml:space="preserve">An act, failure to act, or decision of a Procurement Officer or a representative of the </w:t>
      </w:r>
      <w:r w:rsidR="00066DDD">
        <w:t>Department</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14:paraId="3A862D51" w14:textId="77777777" w:rsidR="00B24AC9" w:rsidRPr="009812EC" w:rsidRDefault="00B24AC9" w:rsidP="00B24AC9">
      <w:pPr>
        <w:pStyle w:val="MDContractindent3"/>
      </w:pPr>
      <w:r w:rsidRPr="009812EC">
        <w:t>(a)</w:t>
      </w:r>
      <w:r>
        <w:tab/>
      </w:r>
      <w:r w:rsidRPr="009812EC">
        <w:t>Affect the rights of the contracting parties under any other provision of law;</w:t>
      </w:r>
    </w:p>
    <w:p w14:paraId="48854542" w14:textId="77777777" w:rsidR="00B24AC9" w:rsidRPr="009812EC" w:rsidRDefault="00B24AC9" w:rsidP="00B24AC9">
      <w:pPr>
        <w:pStyle w:val="MDContractindent3"/>
      </w:pPr>
      <w:r w:rsidRPr="009812EC">
        <w:t>(b)</w:t>
      </w:r>
      <w:r>
        <w:tab/>
      </w:r>
      <w:r w:rsidRPr="009812EC">
        <w:t xml:space="preserve">Be used as evidence on the merits of a dispute between the </w:t>
      </w:r>
      <w:r w:rsidR="00066DDD">
        <w:t>Department</w:t>
      </w:r>
      <w:r w:rsidRPr="009812EC">
        <w:t xml:space="preserve"> and the </w:t>
      </w:r>
      <w:r>
        <w:t>Contract</w:t>
      </w:r>
      <w:r w:rsidRPr="009812EC">
        <w:t>or in any other proceeding; or</w:t>
      </w:r>
    </w:p>
    <w:p w14:paraId="3BBEBDBC" w14:textId="77777777" w:rsidR="00B24AC9" w:rsidRPr="009812EC" w:rsidRDefault="00B24AC9" w:rsidP="00B24AC9">
      <w:pPr>
        <w:pStyle w:val="MDContractindent3"/>
      </w:pPr>
      <w:r>
        <w:t>(c)</w:t>
      </w:r>
      <w:r>
        <w:tab/>
      </w:r>
      <w:r w:rsidRPr="009812EC">
        <w:t xml:space="preserve">Result in liability against or prejudice the rights of the </w:t>
      </w:r>
      <w:r w:rsidR="00066DDD">
        <w:t>Department</w:t>
      </w:r>
      <w:r w:rsidRPr="009812EC">
        <w:t>.</w:t>
      </w:r>
    </w:p>
    <w:p w14:paraId="1F819716"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498DECE6" w14:textId="7CA9324F"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066DDD">
        <w:t>Department</w:t>
      </w:r>
      <w:r w:rsidR="000C6F19">
        <w:t xml:space="preserve"> </w:t>
      </w:r>
      <w:r w:rsidRPr="008D6223">
        <w:t>may, consistent with COMAR 21.11.03.13, take the following measures:</w:t>
      </w:r>
    </w:p>
    <w:p w14:paraId="64C61F73" w14:textId="77777777"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1FB16E33" w14:textId="77777777" w:rsidR="00B24AC9" w:rsidRPr="009812EC" w:rsidRDefault="00B24AC9" w:rsidP="00B24AC9">
      <w:pPr>
        <w:pStyle w:val="MDContractindent3"/>
        <w:ind w:left="2400"/>
      </w:pPr>
      <w:r w:rsidRPr="009812EC">
        <w:t>i.</w:t>
      </w:r>
      <w:r w:rsidRPr="009812EC">
        <w:tab/>
        <w:t>Inspecting any relevant records of the Contractor;</w:t>
      </w:r>
    </w:p>
    <w:p w14:paraId="74DD51D2" w14:textId="77777777" w:rsidR="00B24AC9" w:rsidRPr="009812EC" w:rsidRDefault="00B24AC9" w:rsidP="00B24AC9">
      <w:pPr>
        <w:pStyle w:val="MDContractindent3"/>
        <w:ind w:left="2400"/>
      </w:pPr>
      <w:r w:rsidRPr="009812EC">
        <w:t>ii.</w:t>
      </w:r>
      <w:r w:rsidRPr="009812EC">
        <w:tab/>
        <w:t>Inspecting the jobsite; and</w:t>
      </w:r>
    </w:p>
    <w:p w14:paraId="6998E770"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29F3A129" w14:textId="77777777" w:rsidR="00B24AC9" w:rsidRPr="009812EC" w:rsidRDefault="00B24AC9" w:rsidP="00B24AC9">
      <w:pPr>
        <w:pStyle w:val="MDContractNo1"/>
        <w:ind w:left="2880"/>
      </w:pPr>
      <w:r w:rsidRPr="009812EC">
        <w:t>Verification shall include a review of:</w:t>
      </w:r>
    </w:p>
    <w:p w14:paraId="027A63D6"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2C54B63A"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48DF8C5D" w14:textId="77777777" w:rsidR="00B24AC9" w:rsidRDefault="00B24AC9" w:rsidP="00B24AC9">
      <w:pPr>
        <w:pStyle w:val="MDContractindent3"/>
      </w:pPr>
      <w:r w:rsidRPr="009812EC">
        <w:t>(</w:t>
      </w:r>
      <w:r>
        <w:t>b</w:t>
      </w:r>
      <w:r w:rsidRPr="009812EC">
        <w:t>)</w:t>
      </w:r>
      <w:r w:rsidRPr="009812EC">
        <w:tab/>
        <w:t xml:space="preserve">If the </w:t>
      </w:r>
      <w:r w:rsidR="00066DDD">
        <w:t>Department</w:t>
      </w:r>
      <w:r w:rsidR="00571513">
        <w:t xml:space="preserve"> </w:t>
      </w:r>
      <w:r w:rsidRPr="009812EC">
        <w:t xml:space="preserve">determines that the Contractor is not in compliance with certified MBE participation goals, then the </w:t>
      </w:r>
      <w:r w:rsidR="00066DDD">
        <w:t>Department</w:t>
      </w:r>
      <w:r w:rsidR="00571513">
        <w:t xml:space="preserve"> </w:t>
      </w:r>
      <w:r w:rsidRPr="009812EC">
        <w:t>will notify the Contractor in writing of its findings, and will require the Contractor to take appropriate corrective action</w:t>
      </w:r>
      <w:r w:rsidR="00AC29B8">
        <w:t xml:space="preserve">. </w:t>
      </w:r>
      <w:r w:rsidRPr="009812EC">
        <w:t xml:space="preserve">Corrective action may include, but is not limited to, requiring the Contractor to </w:t>
      </w:r>
      <w:r w:rsidRPr="009812EC">
        <w:lastRenderedPageBreak/>
        <w:t>compensate the MBE for work performed as set forth in the MBE participation schedule.</w:t>
      </w:r>
    </w:p>
    <w:p w14:paraId="4318AC98" w14:textId="77777777" w:rsidR="00B24AC9" w:rsidRPr="009812EC" w:rsidRDefault="00B24AC9" w:rsidP="00B24AC9">
      <w:pPr>
        <w:pStyle w:val="MDContractindent3"/>
      </w:pPr>
      <w:r w:rsidRPr="009812EC">
        <w:t>(</w:t>
      </w:r>
      <w:r>
        <w:t>c</w:t>
      </w:r>
      <w:r w:rsidRPr="009812EC">
        <w:t>)</w:t>
      </w:r>
      <w:r w:rsidRPr="009812EC">
        <w:tab/>
        <w:t xml:space="preserve">If the </w:t>
      </w:r>
      <w:r w:rsidR="00066DDD">
        <w:t>Department</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066DDD">
        <w:t>Department</w:t>
      </w:r>
      <w:r w:rsidR="00571513">
        <w:t xml:space="preserve"> </w:t>
      </w:r>
      <w:r w:rsidRPr="009812EC">
        <w:t xml:space="preserve">requires, then the </w:t>
      </w:r>
      <w:r w:rsidR="00066DDD">
        <w:t>Department</w:t>
      </w:r>
      <w:r w:rsidR="00571513">
        <w:t xml:space="preserve"> </w:t>
      </w:r>
      <w:r w:rsidRPr="009812EC">
        <w:t>may:</w:t>
      </w:r>
    </w:p>
    <w:p w14:paraId="24A210C6" w14:textId="77777777" w:rsidR="00B24AC9" w:rsidRPr="009812EC" w:rsidRDefault="00B24AC9" w:rsidP="00B24AC9">
      <w:pPr>
        <w:pStyle w:val="MDContractindent3"/>
        <w:ind w:left="2400"/>
      </w:pPr>
      <w:r w:rsidRPr="009812EC">
        <w:t>i.</w:t>
      </w:r>
      <w:r w:rsidRPr="009812EC">
        <w:tab/>
        <w:t xml:space="preserve">Terminate the </w:t>
      </w:r>
      <w:r>
        <w:t>Contract</w:t>
      </w:r>
      <w:r w:rsidRPr="009812EC">
        <w:t>;</w:t>
      </w:r>
    </w:p>
    <w:p w14:paraId="786A2F54"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1CA69A96"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3E8523B7"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14B7F84D" w14:textId="77777777" w:rsidR="00B24AC9" w:rsidRDefault="00B24AC9" w:rsidP="00B24AC9">
      <w:pPr>
        <w:pStyle w:val="MDContractSubHead"/>
      </w:pPr>
      <w:bookmarkStart w:id="401" w:name="_Toc488067097"/>
      <w:r w:rsidRPr="009812EC">
        <w:t>32.</w:t>
      </w:r>
      <w:r w:rsidRPr="009812EC">
        <w:tab/>
        <w:t>Living Wage</w:t>
      </w:r>
      <w:bookmarkEnd w:id="401"/>
    </w:p>
    <w:p w14:paraId="70BD6D20" w14:textId="77777777"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066DDD">
        <w:t>Department</w:t>
      </w:r>
      <w:r w:rsidRPr="009812EC">
        <w:t xml:space="preserve"> may withhold payment of any invoice or retainage. The </w:t>
      </w:r>
      <w:r w:rsidR="00066DDD">
        <w:t>Department</w:t>
      </w:r>
      <w:r w:rsidRPr="009812EC">
        <w:t xml:space="preserve"> may require certification from the Commissioner on a quarterly basis that such records were properly submitted.</w:t>
      </w:r>
    </w:p>
    <w:p w14:paraId="2E104595" w14:textId="77777777" w:rsidR="00377D8B" w:rsidRDefault="00B24AC9" w:rsidP="00B24AC9">
      <w:pPr>
        <w:pStyle w:val="MDContractSubHead"/>
      </w:pPr>
      <w:bookmarkStart w:id="402" w:name="_Toc488067098"/>
      <w:r w:rsidRPr="009812EC">
        <w:t>33.</w:t>
      </w:r>
      <w:r w:rsidRPr="009812EC">
        <w:tab/>
        <w:t>Use of Estimated Quantities</w:t>
      </w:r>
      <w:bookmarkEnd w:id="402"/>
    </w:p>
    <w:p w14:paraId="414A40C4" w14:textId="77777777"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066DDD">
        <w:t>Department</w:t>
      </w:r>
      <w:r w:rsidRPr="00464A6A">
        <w:t xml:space="preserve"> does</w:t>
      </w:r>
      <w:r w:rsidRPr="009812EC">
        <w:t xml:space="preserve"> not guarantee a minimum or maximum number of units or usage in the performance of this Contract.</w:t>
      </w:r>
    </w:p>
    <w:p w14:paraId="58A37EA9" w14:textId="77777777" w:rsidR="00B24AC9" w:rsidRPr="009812EC" w:rsidRDefault="00B24AC9" w:rsidP="00B24AC9">
      <w:pPr>
        <w:pStyle w:val="MDContractSubHead"/>
      </w:pPr>
      <w:bookmarkStart w:id="403" w:name="_Toc488067099"/>
      <w:r>
        <w:t>34</w:t>
      </w:r>
      <w:r w:rsidRPr="009812EC">
        <w:t>.</w:t>
      </w:r>
      <w:r w:rsidRPr="009812EC">
        <w:tab/>
        <w:t>Risk of Loss; Transfer of Title</w:t>
      </w:r>
      <w:bookmarkEnd w:id="403"/>
    </w:p>
    <w:p w14:paraId="133F02F9" w14:textId="77777777"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7361BB4F" w14:textId="77777777" w:rsidR="00B24AC9" w:rsidRPr="009812EC" w:rsidRDefault="00B24AC9" w:rsidP="00B24AC9">
      <w:pPr>
        <w:pStyle w:val="MDContractSubHead"/>
      </w:pPr>
      <w:bookmarkStart w:id="404" w:name="_Toc488067100"/>
      <w:r>
        <w:t>35</w:t>
      </w:r>
      <w:r w:rsidRPr="009812EC">
        <w:t>.</w:t>
      </w:r>
      <w:r w:rsidRPr="009812EC">
        <w:tab/>
        <w:t>Effect of Contractor Bankruptcy</w:t>
      </w:r>
      <w:bookmarkEnd w:id="404"/>
    </w:p>
    <w:p w14:paraId="075BB007"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637CA66D" w14:textId="77777777" w:rsidR="00B24AC9" w:rsidRDefault="00B24AC9" w:rsidP="00B24AC9">
      <w:pPr>
        <w:pStyle w:val="MDContractSubHead"/>
      </w:pPr>
      <w:bookmarkStart w:id="405" w:name="_Toc488067101"/>
      <w:r>
        <w:lastRenderedPageBreak/>
        <w:t>36</w:t>
      </w:r>
      <w:r w:rsidRPr="009812EC">
        <w:t>.</w:t>
      </w:r>
      <w:r w:rsidRPr="009812EC">
        <w:tab/>
        <w:t>Miscellaneous</w:t>
      </w:r>
      <w:bookmarkEnd w:id="405"/>
    </w:p>
    <w:p w14:paraId="4009920B" w14:textId="77777777"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4A347FCB"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5B1779BE"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2EA6568D" w14:textId="77777777"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w:t>
      </w:r>
      <w:r w:rsidR="00793473">
        <w:t>,</w:t>
      </w:r>
      <w:r w:rsidRPr="006117EC">
        <w:t xml:space="preserve"> shall be deemed to be original signatures.</w:t>
      </w:r>
    </w:p>
    <w:p w14:paraId="3E53219C" w14:textId="77777777" w:rsidR="00B24AC9" w:rsidRPr="00125FF9" w:rsidRDefault="00B24AC9" w:rsidP="00B24AC9">
      <w:pPr>
        <w:pStyle w:val="MDContractSubHead"/>
      </w:pPr>
      <w:bookmarkStart w:id="406" w:name="_Toc488067102"/>
      <w:r>
        <w:t>37</w:t>
      </w:r>
      <w:r w:rsidRPr="00125FF9">
        <w:t>.</w:t>
      </w:r>
      <w:r w:rsidRPr="00125FF9">
        <w:tab/>
        <w:t>Contract Monitor and Procurement Officer</w:t>
      </w:r>
      <w:bookmarkEnd w:id="406"/>
    </w:p>
    <w:p w14:paraId="163D34F7" w14:textId="77777777"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066DDD">
        <w:t>Department</w:t>
      </w:r>
      <w:r w:rsidRPr="00125FF9">
        <w:t xml:space="preserve"> may change the Contract Monitor at any time by written notice to the Contractor.</w:t>
      </w:r>
    </w:p>
    <w:p w14:paraId="4525B2A9" w14:textId="77777777"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066DDD">
        <w:t>Department</w:t>
      </w:r>
      <w:r w:rsidRPr="00125FF9">
        <w:t xml:space="preserve"> may change the Procurement Officer at any time by written notice to the Contractor.</w:t>
      </w:r>
    </w:p>
    <w:p w14:paraId="5243C972" w14:textId="77777777" w:rsidR="00B24AC9" w:rsidRPr="00125FF9" w:rsidRDefault="00B24AC9" w:rsidP="00B24AC9">
      <w:pPr>
        <w:pStyle w:val="MDContractSubHead"/>
      </w:pPr>
      <w:bookmarkStart w:id="407" w:name="_Toc488067103"/>
      <w:r>
        <w:t>38</w:t>
      </w:r>
      <w:r w:rsidRPr="00125FF9">
        <w:t>.</w:t>
      </w:r>
      <w:r w:rsidRPr="00125FF9">
        <w:tab/>
        <w:t>Notices</w:t>
      </w:r>
      <w:bookmarkEnd w:id="407"/>
    </w:p>
    <w:p w14:paraId="0D940245"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0227BB1B" w14:textId="77777777" w:rsidR="00B24AC9" w:rsidRPr="009812EC" w:rsidRDefault="00B24AC9" w:rsidP="00B24AC9">
      <w:pPr>
        <w:pStyle w:val="MDContractNo2"/>
      </w:pPr>
      <w:r w:rsidRPr="009812EC">
        <w:t>If to the State:</w:t>
      </w:r>
    </w:p>
    <w:p w14:paraId="4941AA76" w14:textId="77777777" w:rsidR="00B24AC9" w:rsidRPr="009812EC" w:rsidRDefault="00D1187D" w:rsidP="00B24AC9">
      <w:pPr>
        <w:pStyle w:val="MDContractNo3"/>
      </w:pPr>
      <w:r>
        <w:t>RonQuel Friend</w:t>
      </w:r>
    </w:p>
    <w:p w14:paraId="77355EC9" w14:textId="77777777" w:rsidR="00B24AC9" w:rsidRDefault="002E2D17" w:rsidP="00B24AC9">
      <w:pPr>
        <w:pStyle w:val="MDContractNo3"/>
      </w:pPr>
      <w:r>
        <w:t>207 S. Third Street</w:t>
      </w:r>
    </w:p>
    <w:p w14:paraId="558247C5" w14:textId="77777777" w:rsidR="002E2D17" w:rsidRPr="009812EC" w:rsidRDefault="002E2D17" w:rsidP="00B24AC9">
      <w:pPr>
        <w:pStyle w:val="MDContractNo3"/>
      </w:pPr>
      <w:r>
        <w:t>Denton, MD 21629</w:t>
      </w:r>
    </w:p>
    <w:p w14:paraId="02082910" w14:textId="77777777" w:rsidR="00B24AC9" w:rsidRPr="009812EC" w:rsidRDefault="00B24AC9" w:rsidP="00B24AC9">
      <w:pPr>
        <w:pStyle w:val="MDContractNo3"/>
      </w:pPr>
      <w:r w:rsidRPr="009812EC">
        <w:t xml:space="preserve">Phone Number: </w:t>
      </w:r>
      <w:r w:rsidR="002E2D17">
        <w:t>410-819-4569</w:t>
      </w:r>
    </w:p>
    <w:p w14:paraId="0E1BEBC9" w14:textId="77777777" w:rsidR="00B24AC9" w:rsidRPr="009812EC" w:rsidRDefault="00B24AC9" w:rsidP="00B24AC9">
      <w:pPr>
        <w:pStyle w:val="MDContractNo3"/>
      </w:pPr>
      <w:r w:rsidRPr="009812EC">
        <w:t xml:space="preserve">E-Mail: </w:t>
      </w:r>
      <w:r w:rsidR="002E2D17">
        <w:t>Ronquel.friend@maryland.gov</w:t>
      </w:r>
    </w:p>
    <w:p w14:paraId="60312E80" w14:textId="77777777" w:rsidR="00B24AC9" w:rsidRPr="009812EC" w:rsidRDefault="00B24AC9" w:rsidP="00B24AC9">
      <w:pPr>
        <w:pStyle w:val="MDContractNo2"/>
      </w:pPr>
      <w:r w:rsidRPr="009812EC">
        <w:t>With a copy to:</w:t>
      </w:r>
    </w:p>
    <w:p w14:paraId="59D1C2FC" w14:textId="77777777" w:rsidR="00B24AC9" w:rsidRPr="009812EC" w:rsidRDefault="00D1187D" w:rsidP="00B24AC9">
      <w:pPr>
        <w:pStyle w:val="MDContractNo3"/>
      </w:pPr>
      <w:r>
        <w:t>Jean Marshall</w:t>
      </w:r>
    </w:p>
    <w:p w14:paraId="5F321942" w14:textId="77777777" w:rsidR="00B24AC9" w:rsidRPr="009812EC" w:rsidRDefault="00066DDD" w:rsidP="00B24AC9">
      <w:pPr>
        <w:pStyle w:val="MDContractNo3"/>
      </w:pPr>
      <w:r>
        <w:t>Caroline County Department of Social Services</w:t>
      </w:r>
      <w:r w:rsidR="00B24AC9" w:rsidRPr="009812EC">
        <w:t xml:space="preserve"> (</w:t>
      </w:r>
      <w:r>
        <w:t>CCDSS</w:t>
      </w:r>
      <w:r w:rsidR="00B24AC9" w:rsidRPr="009812EC">
        <w:t>)</w:t>
      </w:r>
    </w:p>
    <w:p w14:paraId="1FFFDF68" w14:textId="77777777" w:rsidR="00B24AC9" w:rsidRPr="009812EC" w:rsidRDefault="00D1187D" w:rsidP="00B24AC9">
      <w:pPr>
        <w:pStyle w:val="MDContractNo3"/>
      </w:pPr>
      <w:r>
        <w:t>207 S. Third Street, Denton, MD 21629</w:t>
      </w:r>
    </w:p>
    <w:p w14:paraId="362A57DF" w14:textId="77777777" w:rsidR="00B24AC9" w:rsidRPr="009812EC" w:rsidRDefault="00B24AC9" w:rsidP="00B24AC9">
      <w:pPr>
        <w:pStyle w:val="MDContractNo3"/>
      </w:pPr>
      <w:r w:rsidRPr="009812EC">
        <w:t xml:space="preserve">Phone Number: </w:t>
      </w:r>
      <w:r w:rsidR="00D1187D">
        <w:t>410-819-4516</w:t>
      </w:r>
    </w:p>
    <w:p w14:paraId="1179DD9B" w14:textId="77777777" w:rsidR="00B24AC9" w:rsidRDefault="00B24AC9" w:rsidP="00B24AC9">
      <w:pPr>
        <w:pStyle w:val="MDContractNo3"/>
      </w:pPr>
      <w:r w:rsidRPr="009812EC">
        <w:t xml:space="preserve">E-Mail: </w:t>
      </w:r>
      <w:r w:rsidR="002E2D17">
        <w:t>jean.marshall1@maryland.gov</w:t>
      </w:r>
    </w:p>
    <w:p w14:paraId="0B3743C0" w14:textId="77777777" w:rsidR="00B24AC9" w:rsidRPr="009812EC" w:rsidRDefault="00B24AC9" w:rsidP="00B24AC9">
      <w:pPr>
        <w:pStyle w:val="MDContractNo2"/>
      </w:pPr>
      <w:r w:rsidRPr="009812EC">
        <w:lastRenderedPageBreak/>
        <w:t>If to the Contractor:</w:t>
      </w:r>
    </w:p>
    <w:p w14:paraId="622ED851" w14:textId="77777777" w:rsidR="00B24AC9" w:rsidRPr="00B40C1F" w:rsidRDefault="00B24AC9" w:rsidP="00B24AC9">
      <w:pPr>
        <w:pStyle w:val="MDContractNo3"/>
      </w:pPr>
      <w:r w:rsidRPr="00B40C1F">
        <w:t>(Contractor’s Name)</w:t>
      </w:r>
    </w:p>
    <w:p w14:paraId="3A2D84C7" w14:textId="77777777" w:rsidR="00B24AC9" w:rsidRPr="00B40C1F" w:rsidRDefault="00B24AC9" w:rsidP="00B24AC9">
      <w:pPr>
        <w:pStyle w:val="MDContractNo3"/>
      </w:pPr>
      <w:r w:rsidRPr="00B40C1F">
        <w:t>(Contractor’s primary address)</w:t>
      </w:r>
    </w:p>
    <w:p w14:paraId="7F4B889A" w14:textId="77777777" w:rsidR="00B24AC9" w:rsidRPr="00B40C1F" w:rsidRDefault="00B40C1F" w:rsidP="00B24AC9">
      <w:pPr>
        <w:pStyle w:val="MDContractNo3"/>
      </w:pPr>
      <w:r w:rsidRPr="00B40C1F">
        <w:t>Attn: _</w:t>
      </w:r>
      <w:r w:rsidR="00B24AC9" w:rsidRPr="00B40C1F">
        <w:t>_________________</w:t>
      </w:r>
    </w:p>
    <w:p w14:paraId="0FC472A3" w14:textId="77777777" w:rsidR="00377D8B" w:rsidRDefault="00B24AC9" w:rsidP="00B24AC9">
      <w:pPr>
        <w:pStyle w:val="MDContractSubHead"/>
      </w:pPr>
      <w:bookmarkStart w:id="408" w:name="_Toc488067104"/>
      <w:r>
        <w:t>39</w:t>
      </w:r>
      <w:r w:rsidRPr="00125FF9">
        <w:t>.</w:t>
      </w:r>
      <w:r w:rsidRPr="009812EC">
        <w:tab/>
      </w:r>
      <w:bookmarkStart w:id="409" w:name="_Toc488067108"/>
      <w:bookmarkEnd w:id="408"/>
      <w:r w:rsidRPr="009812EC">
        <w:t>Hiring Agreement</w:t>
      </w:r>
      <w:bookmarkEnd w:id="409"/>
    </w:p>
    <w:p w14:paraId="7E6E7FE6" w14:textId="77777777" w:rsidR="00B24AC9" w:rsidRDefault="002E2D17" w:rsidP="006D7857">
      <w:pPr>
        <w:pStyle w:val="MDContractNo1"/>
        <w:ind w:hanging="241"/>
      </w:pPr>
      <w:r>
        <w:t>39.1</w:t>
      </w:r>
      <w:r w:rsidR="00B24AC9" w:rsidRPr="009812EC">
        <w:tab/>
        <w:t xml:space="preserve">The Contractor agrees to execute and comply with the enclosed Maryland Department of Human </w:t>
      </w:r>
      <w:r w:rsidR="00A7639B">
        <w:t>Services</w:t>
      </w:r>
      <w:r w:rsidR="00A7639B" w:rsidRPr="009812EC">
        <w:t xml:space="preserve"> </w:t>
      </w:r>
      <w:r w:rsidR="00B24AC9" w:rsidRPr="009812EC">
        <w:t>(</w:t>
      </w:r>
      <w:r w:rsidR="00A75BB3">
        <w:t>DHS</w:t>
      </w:r>
      <w:r w:rsidR="00B24AC9" w:rsidRPr="009812EC">
        <w:t>) Hiring Agreement (Attachment O)</w:t>
      </w:r>
      <w:r w:rsidR="00AC29B8">
        <w:t xml:space="preserve">. </w:t>
      </w:r>
      <w:r w:rsidR="00B24AC9" w:rsidRPr="009812EC">
        <w:t xml:space="preserve">The Hiring Agreement is to be executed by the </w:t>
      </w:r>
      <w:r w:rsidR="000A333C">
        <w:t>Offeror</w:t>
      </w:r>
      <w:r w:rsidR="00B24AC9" w:rsidRPr="009812EC">
        <w:t xml:space="preserve"> and delivered to the Procurement Officer within ten (10) Business Days following receipt of notice by the </w:t>
      </w:r>
      <w:r w:rsidR="000A333C">
        <w:t>Offeror</w:t>
      </w:r>
      <w:r w:rsidR="00B24AC9" w:rsidRPr="009812EC">
        <w:t xml:space="preserve"> that it is being recommended for </w:t>
      </w:r>
      <w:r w:rsidR="00B24AC9">
        <w:t>Contract</w:t>
      </w:r>
      <w:r w:rsidR="00B24AC9" w:rsidRPr="009812EC">
        <w:t xml:space="preserve"> award</w:t>
      </w:r>
      <w:r w:rsidR="00AC29B8">
        <w:t xml:space="preserve">. </w:t>
      </w:r>
      <w:r w:rsidR="00B24AC9" w:rsidRPr="009812EC">
        <w:t xml:space="preserve">The Hiring Agreement will become effective concurrently with the award of the </w:t>
      </w:r>
      <w:r w:rsidR="00B24AC9">
        <w:t>C</w:t>
      </w:r>
      <w:r w:rsidR="00B24AC9" w:rsidRPr="009812EC">
        <w:t>ontract.</w:t>
      </w:r>
    </w:p>
    <w:p w14:paraId="72F8ABA4" w14:textId="4D0A1245" w:rsidR="006D7857" w:rsidRDefault="002E2D17" w:rsidP="006D7857">
      <w:pPr>
        <w:pStyle w:val="MDContractNo1"/>
        <w:ind w:left="450" w:hanging="450"/>
      </w:pPr>
      <w:r>
        <w:t>39.</w:t>
      </w:r>
      <w:r w:rsidR="00B24AC9" w:rsidRPr="009812EC">
        <w:t>2</w:t>
      </w:r>
      <w:r w:rsidR="00B24AC9" w:rsidRPr="009812EC">
        <w:tab/>
        <w:t xml:space="preserve">The Hiring Agreement provides that the Contractor and </w:t>
      </w:r>
      <w:r w:rsidR="00A75BB3">
        <w:t>DHS</w:t>
      </w:r>
      <w:r w:rsidR="00B24AC9" w:rsidRPr="009812EC">
        <w:t xml:space="preserve"> will work cooperatively to promote hiring by the Contractor of qualified individuals for job openings resulting from this procurement, in accordance with Md. Code Ann., State Finance and Procurement Article §13-224.</w:t>
      </w:r>
      <w:r w:rsidR="006D7857">
        <w:t>40</w:t>
      </w:r>
      <w:r w:rsidR="006D7857">
        <w:tab/>
        <w:t>Limited English Proficiency</w:t>
      </w:r>
    </w:p>
    <w:p w14:paraId="6817CF87" w14:textId="558DED2A" w:rsidR="006D7857" w:rsidRDefault="006D7857" w:rsidP="006D7857">
      <w:pPr>
        <w:pStyle w:val="MDContractText1"/>
      </w:pPr>
      <w:r>
        <w:t>40.1</w:t>
      </w:r>
      <w:r>
        <w:tab/>
      </w: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t>MDH</w:t>
      </w:r>
      <w:r w:rsidRPr="009812EC">
        <w:t xml:space="preserve"> Policy 02.06.07.</w:t>
      </w:r>
    </w:p>
    <w:p w14:paraId="664B505C" w14:textId="0B0030D9" w:rsidR="006D7857" w:rsidRDefault="006D7857" w:rsidP="006D7857">
      <w:pPr>
        <w:pStyle w:val="MDContractNo1"/>
        <w:ind w:left="450" w:hanging="450"/>
      </w:pPr>
    </w:p>
    <w:p w14:paraId="6BABDBAC" w14:textId="77777777" w:rsidR="00B24AC9" w:rsidRDefault="00B24AC9" w:rsidP="00B24AC9">
      <w:pPr>
        <w:pStyle w:val="MDContractText0"/>
        <w:jc w:val="center"/>
      </w:pPr>
      <w:r w:rsidRPr="009812EC">
        <w:t>SIGNATURES ON NEXT PAGE</w:t>
      </w:r>
    </w:p>
    <w:p w14:paraId="3B174EB8" w14:textId="77777777" w:rsidR="00E9039A" w:rsidRDefault="00E9039A" w:rsidP="00E9039A">
      <w:pPr>
        <w:rPr>
          <w:sz w:val="22"/>
        </w:rPr>
      </w:pPr>
      <w:r>
        <w:br w:type="page"/>
      </w:r>
    </w:p>
    <w:p w14:paraId="0833BECA" w14:textId="77777777"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629EE961" w14:textId="77777777" w:rsidTr="00136051">
        <w:tc>
          <w:tcPr>
            <w:tcW w:w="4428" w:type="dxa"/>
          </w:tcPr>
          <w:p w14:paraId="442B0BF9" w14:textId="77777777" w:rsidR="00E9039A" w:rsidRPr="009B6EAE" w:rsidRDefault="00E9039A" w:rsidP="00136051">
            <w:pPr>
              <w:pStyle w:val="MDContractText0"/>
            </w:pPr>
            <w:r w:rsidRPr="009B6EAE">
              <w:t>Contractor</w:t>
            </w:r>
          </w:p>
        </w:tc>
        <w:tc>
          <w:tcPr>
            <w:tcW w:w="4428" w:type="dxa"/>
          </w:tcPr>
          <w:p w14:paraId="427718F6" w14:textId="77777777" w:rsidR="00E9039A" w:rsidRPr="009B6EAE" w:rsidRDefault="00E9039A" w:rsidP="00136051">
            <w:pPr>
              <w:pStyle w:val="MDContractText0"/>
            </w:pPr>
            <w:r w:rsidRPr="009B6EAE">
              <w:t>State of Maryland</w:t>
            </w:r>
          </w:p>
          <w:p w14:paraId="6E057679" w14:textId="77777777" w:rsidR="00E9039A" w:rsidRPr="009B6EAE" w:rsidRDefault="00066DDD" w:rsidP="00136051">
            <w:pPr>
              <w:pStyle w:val="MDContractText0"/>
            </w:pPr>
            <w:r>
              <w:t>Caroline County Department of Social Services</w:t>
            </w:r>
            <w:r w:rsidR="00E9039A" w:rsidRPr="009B6EAE">
              <w:t xml:space="preserve"> (</w:t>
            </w:r>
            <w:r>
              <w:t>CCDSS</w:t>
            </w:r>
            <w:r w:rsidR="00E9039A" w:rsidRPr="009B6EAE">
              <w:t>)</w:t>
            </w:r>
          </w:p>
        </w:tc>
      </w:tr>
      <w:tr w:rsidR="00E9039A" w:rsidRPr="009B6EAE" w14:paraId="0CDA70A7" w14:textId="77777777" w:rsidTr="00136051">
        <w:tc>
          <w:tcPr>
            <w:tcW w:w="4428" w:type="dxa"/>
          </w:tcPr>
          <w:p w14:paraId="056C1DF6" w14:textId="77777777" w:rsidR="00E9039A" w:rsidRPr="009B6EAE" w:rsidRDefault="00E9039A" w:rsidP="00136051">
            <w:pPr>
              <w:pStyle w:val="MDContractText0"/>
            </w:pPr>
          </w:p>
        </w:tc>
        <w:tc>
          <w:tcPr>
            <w:tcW w:w="4428" w:type="dxa"/>
          </w:tcPr>
          <w:p w14:paraId="1FC6132D" w14:textId="77777777" w:rsidR="00E9039A" w:rsidRPr="009B6EAE" w:rsidRDefault="00E9039A" w:rsidP="00136051">
            <w:pPr>
              <w:pStyle w:val="MDContractText0"/>
            </w:pPr>
          </w:p>
        </w:tc>
      </w:tr>
      <w:tr w:rsidR="00E9039A" w:rsidRPr="009B6EAE" w14:paraId="7FFF3F4C" w14:textId="77777777" w:rsidTr="00136051">
        <w:tc>
          <w:tcPr>
            <w:tcW w:w="4428" w:type="dxa"/>
          </w:tcPr>
          <w:p w14:paraId="33207F33" w14:textId="77777777" w:rsidR="00E9039A" w:rsidRPr="009B6EAE" w:rsidRDefault="00E9039A" w:rsidP="00571513">
            <w:pPr>
              <w:pStyle w:val="MDContractText0"/>
            </w:pPr>
            <w:r w:rsidRPr="009B6EAE">
              <w:t xml:space="preserve">By: </w:t>
            </w:r>
          </w:p>
        </w:tc>
        <w:tc>
          <w:tcPr>
            <w:tcW w:w="4428" w:type="dxa"/>
          </w:tcPr>
          <w:p w14:paraId="00BC9AC7" w14:textId="77777777" w:rsidR="002E2D17" w:rsidRDefault="00E9039A" w:rsidP="00136051">
            <w:pPr>
              <w:pStyle w:val="MDContractText0"/>
            </w:pPr>
            <w:r w:rsidRPr="009B6EAE">
              <w:t>By</w:t>
            </w:r>
            <w:r w:rsidR="00AC29B8" w:rsidRPr="009B6EAE">
              <w:t xml:space="preserve">: </w:t>
            </w:r>
            <w:r w:rsidR="002E2D17">
              <w:t>Shari Blades</w:t>
            </w:r>
            <w:r w:rsidRPr="009B6EAE">
              <w:t xml:space="preserve"> </w:t>
            </w:r>
          </w:p>
          <w:p w14:paraId="5E8A7033" w14:textId="77777777" w:rsidR="00E9039A" w:rsidRPr="009B6EAE" w:rsidRDefault="002E2D17" w:rsidP="00136051">
            <w:pPr>
              <w:pStyle w:val="MDContractText0"/>
            </w:pPr>
            <w:r>
              <w:t>Director</w:t>
            </w:r>
          </w:p>
        </w:tc>
      </w:tr>
      <w:tr w:rsidR="00E9039A" w:rsidRPr="009B6EAE" w14:paraId="23538A7B" w14:textId="77777777" w:rsidTr="00136051">
        <w:tc>
          <w:tcPr>
            <w:tcW w:w="4428" w:type="dxa"/>
          </w:tcPr>
          <w:p w14:paraId="7E2C4C0E" w14:textId="77777777" w:rsidR="00E9039A" w:rsidRPr="009B6EAE" w:rsidRDefault="00E9039A" w:rsidP="00136051">
            <w:pPr>
              <w:pStyle w:val="MDContractText0"/>
            </w:pPr>
          </w:p>
        </w:tc>
        <w:tc>
          <w:tcPr>
            <w:tcW w:w="4428" w:type="dxa"/>
          </w:tcPr>
          <w:p w14:paraId="046EA243" w14:textId="77777777" w:rsidR="00E9039A" w:rsidRPr="009B6EAE" w:rsidRDefault="00E9039A" w:rsidP="00136051">
            <w:pPr>
              <w:pStyle w:val="MDContractText0"/>
            </w:pPr>
          </w:p>
        </w:tc>
      </w:tr>
      <w:tr w:rsidR="00E9039A" w:rsidRPr="009B6EAE" w14:paraId="779DB696" w14:textId="77777777" w:rsidTr="00136051">
        <w:tc>
          <w:tcPr>
            <w:tcW w:w="4428" w:type="dxa"/>
          </w:tcPr>
          <w:p w14:paraId="56F4559E" w14:textId="77777777" w:rsidR="00E9039A" w:rsidRPr="009B6EAE" w:rsidRDefault="00E9039A" w:rsidP="00136051">
            <w:pPr>
              <w:pStyle w:val="MDContractText0"/>
            </w:pPr>
            <w:r w:rsidRPr="009B6EAE">
              <w:t>Date</w:t>
            </w:r>
          </w:p>
        </w:tc>
        <w:tc>
          <w:tcPr>
            <w:tcW w:w="4428" w:type="dxa"/>
          </w:tcPr>
          <w:p w14:paraId="76856C6E" w14:textId="77777777" w:rsidR="00E9039A" w:rsidRPr="009B6EAE" w:rsidRDefault="00E9039A" w:rsidP="00136051">
            <w:pPr>
              <w:pStyle w:val="MDContractText0"/>
            </w:pPr>
          </w:p>
        </w:tc>
      </w:tr>
      <w:tr w:rsidR="00E9039A" w:rsidRPr="009B6EAE" w14:paraId="3E0DC3E4" w14:textId="77777777" w:rsidTr="00136051">
        <w:tc>
          <w:tcPr>
            <w:tcW w:w="4428" w:type="dxa"/>
          </w:tcPr>
          <w:p w14:paraId="787297CB" w14:textId="77777777" w:rsidR="00E9039A" w:rsidRPr="009B6EAE" w:rsidRDefault="00E9039A" w:rsidP="00136051">
            <w:pPr>
              <w:pStyle w:val="MDContractText0"/>
            </w:pPr>
          </w:p>
        </w:tc>
        <w:tc>
          <w:tcPr>
            <w:tcW w:w="4428" w:type="dxa"/>
          </w:tcPr>
          <w:p w14:paraId="5F3637F6" w14:textId="77777777" w:rsidR="00E9039A" w:rsidRPr="009B6EAE" w:rsidRDefault="00E9039A" w:rsidP="00136051">
            <w:pPr>
              <w:pStyle w:val="MDContractText0"/>
            </w:pPr>
          </w:p>
        </w:tc>
      </w:tr>
      <w:tr w:rsidR="00E9039A" w:rsidRPr="009B6EAE" w14:paraId="27B40E7D" w14:textId="77777777" w:rsidTr="00136051">
        <w:tc>
          <w:tcPr>
            <w:tcW w:w="4428" w:type="dxa"/>
          </w:tcPr>
          <w:p w14:paraId="3120CE68" w14:textId="77777777" w:rsidR="00E9039A" w:rsidRPr="009B6EAE" w:rsidRDefault="00E9039A" w:rsidP="00136051">
            <w:pPr>
              <w:pStyle w:val="MDContractText0"/>
            </w:pPr>
            <w:r w:rsidRPr="009B6EAE">
              <w:t>PARENT COMPANY (GUARANTOR) (if applicable)</w:t>
            </w:r>
          </w:p>
        </w:tc>
        <w:tc>
          <w:tcPr>
            <w:tcW w:w="4428" w:type="dxa"/>
          </w:tcPr>
          <w:p w14:paraId="529B37AF" w14:textId="77777777" w:rsidR="00E9039A" w:rsidRPr="009B6EAE" w:rsidRDefault="00E9039A" w:rsidP="00136051">
            <w:pPr>
              <w:pStyle w:val="MDContractText0"/>
            </w:pPr>
            <w:r w:rsidRPr="009B6EAE">
              <w:t>By:</w:t>
            </w:r>
          </w:p>
        </w:tc>
      </w:tr>
      <w:tr w:rsidR="00E9039A" w:rsidRPr="009B6EAE" w14:paraId="249EA3E0" w14:textId="77777777" w:rsidTr="00136051">
        <w:tc>
          <w:tcPr>
            <w:tcW w:w="4428" w:type="dxa"/>
          </w:tcPr>
          <w:p w14:paraId="419CAA0D" w14:textId="77777777" w:rsidR="00E9039A" w:rsidRPr="009B6EAE" w:rsidRDefault="00E9039A" w:rsidP="00136051">
            <w:pPr>
              <w:pStyle w:val="MDContractText0"/>
            </w:pPr>
            <w:r w:rsidRPr="009B6EAE">
              <w:t>___________________________________</w:t>
            </w:r>
          </w:p>
        </w:tc>
        <w:tc>
          <w:tcPr>
            <w:tcW w:w="4428" w:type="dxa"/>
          </w:tcPr>
          <w:p w14:paraId="323489FE" w14:textId="77777777" w:rsidR="00E9039A" w:rsidRPr="009B6EAE" w:rsidRDefault="00E9039A" w:rsidP="00136051">
            <w:pPr>
              <w:pStyle w:val="MDContractText0"/>
            </w:pPr>
            <w:r w:rsidRPr="009B6EAE">
              <w:t>___________________________________</w:t>
            </w:r>
          </w:p>
        </w:tc>
      </w:tr>
      <w:tr w:rsidR="00E9039A" w:rsidRPr="009B6EAE" w14:paraId="484550D4" w14:textId="77777777" w:rsidTr="00136051">
        <w:tc>
          <w:tcPr>
            <w:tcW w:w="4428" w:type="dxa"/>
          </w:tcPr>
          <w:p w14:paraId="7501909A" w14:textId="77777777" w:rsidR="00E9039A" w:rsidRPr="009B6EAE" w:rsidRDefault="00E9039A" w:rsidP="00136051">
            <w:pPr>
              <w:pStyle w:val="MDContractText0"/>
            </w:pPr>
            <w:r w:rsidRPr="009B6EAE">
              <w:t>By:</w:t>
            </w:r>
          </w:p>
        </w:tc>
        <w:tc>
          <w:tcPr>
            <w:tcW w:w="4428" w:type="dxa"/>
          </w:tcPr>
          <w:p w14:paraId="5815680B" w14:textId="77777777" w:rsidR="00E9039A" w:rsidRPr="009B6EAE" w:rsidRDefault="00E9039A" w:rsidP="00136051">
            <w:pPr>
              <w:pStyle w:val="MDContractText0"/>
            </w:pPr>
            <w:r w:rsidRPr="009B6EAE">
              <w:t>Date</w:t>
            </w:r>
          </w:p>
        </w:tc>
      </w:tr>
      <w:tr w:rsidR="00E9039A" w:rsidRPr="009B6EAE" w14:paraId="28CE6B1D" w14:textId="77777777" w:rsidTr="00136051">
        <w:tc>
          <w:tcPr>
            <w:tcW w:w="4428" w:type="dxa"/>
          </w:tcPr>
          <w:p w14:paraId="263A9EE6" w14:textId="77777777" w:rsidR="00E9039A" w:rsidRPr="009B6EAE" w:rsidRDefault="00E9039A" w:rsidP="00136051">
            <w:pPr>
              <w:pStyle w:val="MDContractText0"/>
            </w:pPr>
            <w:r w:rsidRPr="009B6EAE">
              <w:t>___________________________________</w:t>
            </w:r>
          </w:p>
        </w:tc>
        <w:tc>
          <w:tcPr>
            <w:tcW w:w="4428" w:type="dxa"/>
          </w:tcPr>
          <w:p w14:paraId="31EE94C7" w14:textId="77777777" w:rsidR="00E9039A" w:rsidRPr="009B6EAE" w:rsidRDefault="00E9039A" w:rsidP="00136051">
            <w:pPr>
              <w:pStyle w:val="MDContractText0"/>
            </w:pPr>
          </w:p>
        </w:tc>
      </w:tr>
      <w:tr w:rsidR="00E9039A" w:rsidRPr="009B6EAE" w14:paraId="3FA3FAE5" w14:textId="77777777" w:rsidTr="00136051">
        <w:trPr>
          <w:gridAfter w:val="1"/>
          <w:wAfter w:w="4428" w:type="dxa"/>
        </w:trPr>
        <w:tc>
          <w:tcPr>
            <w:tcW w:w="4428" w:type="dxa"/>
          </w:tcPr>
          <w:p w14:paraId="11F002B1" w14:textId="77777777" w:rsidR="00E9039A" w:rsidRPr="009B6EAE" w:rsidRDefault="00E9039A" w:rsidP="00136051">
            <w:pPr>
              <w:pStyle w:val="MDContractText0"/>
            </w:pPr>
            <w:r w:rsidRPr="009B6EAE">
              <w:t>Date</w:t>
            </w:r>
          </w:p>
        </w:tc>
      </w:tr>
      <w:tr w:rsidR="00E9039A" w:rsidRPr="009B6EAE" w14:paraId="7FFDD559" w14:textId="77777777" w:rsidTr="00136051">
        <w:tc>
          <w:tcPr>
            <w:tcW w:w="4428" w:type="dxa"/>
          </w:tcPr>
          <w:p w14:paraId="10DCFEAF" w14:textId="77777777" w:rsidR="00E9039A" w:rsidRPr="009B6EAE" w:rsidRDefault="00E9039A" w:rsidP="00136051">
            <w:pPr>
              <w:pStyle w:val="MDContractText0"/>
            </w:pPr>
            <w:r w:rsidRPr="009B6EAE">
              <w:t>Approved for form and legal sufficiency</w:t>
            </w:r>
          </w:p>
          <w:p w14:paraId="09232ABD" w14:textId="77777777" w:rsidR="00E9039A" w:rsidRPr="009B6EAE" w:rsidRDefault="00E9039A" w:rsidP="00136051">
            <w:pPr>
              <w:pStyle w:val="MDContractText0"/>
            </w:pPr>
            <w:r w:rsidRPr="009B6EAE">
              <w:t>this ____ day of _____________, 20___.</w:t>
            </w:r>
          </w:p>
          <w:p w14:paraId="252B39C0" w14:textId="77777777" w:rsidR="00E9039A" w:rsidRPr="009B6EAE" w:rsidRDefault="00E9039A" w:rsidP="00136051">
            <w:pPr>
              <w:pStyle w:val="MDContractText0"/>
            </w:pPr>
            <w:r w:rsidRPr="009B6EAE">
              <w:t>______________________________________</w:t>
            </w:r>
          </w:p>
          <w:p w14:paraId="06535139" w14:textId="77777777" w:rsidR="00E9039A" w:rsidRPr="009B6EAE" w:rsidRDefault="00E9039A" w:rsidP="00136051">
            <w:pPr>
              <w:pStyle w:val="MDContractText0"/>
            </w:pPr>
            <w:r w:rsidRPr="009B6EAE">
              <w:t>Assistant Attorney General</w:t>
            </w:r>
          </w:p>
        </w:tc>
        <w:tc>
          <w:tcPr>
            <w:tcW w:w="4428" w:type="dxa"/>
          </w:tcPr>
          <w:p w14:paraId="455F9C59" w14:textId="77777777" w:rsidR="00E9039A" w:rsidRPr="009B6EAE" w:rsidRDefault="00E9039A" w:rsidP="00136051">
            <w:pPr>
              <w:pStyle w:val="MDContractText0"/>
            </w:pPr>
          </w:p>
        </w:tc>
      </w:tr>
      <w:tr w:rsidR="00E9039A" w:rsidRPr="009B6EAE" w14:paraId="2D7F4372" w14:textId="77777777" w:rsidTr="00136051">
        <w:tc>
          <w:tcPr>
            <w:tcW w:w="8856" w:type="dxa"/>
            <w:gridSpan w:val="2"/>
          </w:tcPr>
          <w:p w14:paraId="47EEC16D" w14:textId="77777777" w:rsidR="00E9039A" w:rsidRPr="009B6EAE" w:rsidRDefault="00E9039A" w:rsidP="00136051">
            <w:pPr>
              <w:pStyle w:val="MDContractText0"/>
            </w:pPr>
          </w:p>
        </w:tc>
      </w:tr>
      <w:tr w:rsidR="00E9039A" w:rsidRPr="009B6EAE" w14:paraId="61EBA174" w14:textId="77777777" w:rsidTr="00136051">
        <w:tc>
          <w:tcPr>
            <w:tcW w:w="8856" w:type="dxa"/>
            <w:gridSpan w:val="2"/>
          </w:tcPr>
          <w:p w14:paraId="064B45E2"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10C49DEF"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4FD26CA6" w14:textId="77777777" w:rsidTr="00136051">
        <w:tc>
          <w:tcPr>
            <w:tcW w:w="8856" w:type="dxa"/>
            <w:gridSpan w:val="2"/>
          </w:tcPr>
          <w:p w14:paraId="279DD1DC" w14:textId="77777777" w:rsidR="006E3A57" w:rsidRDefault="006E3A57" w:rsidP="00136051">
            <w:pPr>
              <w:pStyle w:val="MDContractText0"/>
            </w:pPr>
          </w:p>
          <w:p w14:paraId="6C889BEB" w14:textId="77777777" w:rsidR="006E3A57" w:rsidRPr="009B6EAE" w:rsidRDefault="006E3A57" w:rsidP="00136051">
            <w:pPr>
              <w:pStyle w:val="MDContractText0"/>
            </w:pPr>
          </w:p>
        </w:tc>
      </w:tr>
    </w:tbl>
    <w:p w14:paraId="569EF3E5" w14:textId="77777777" w:rsidR="004E7D25" w:rsidRDefault="004E7D25" w:rsidP="004E7D25">
      <w:pPr>
        <w:pStyle w:val="MDAttachmentH1"/>
        <w:pageBreakBefore/>
      </w:pPr>
      <w:bookmarkStart w:id="410" w:name="_Toc488067110"/>
      <w:bookmarkStart w:id="411" w:name="_Toc14370658"/>
      <w:r>
        <w:lastRenderedPageBreak/>
        <w:t>Contract Affidavit</w:t>
      </w:r>
      <w:bookmarkEnd w:id="368"/>
      <w:bookmarkEnd w:id="369"/>
      <w:bookmarkEnd w:id="410"/>
      <w:bookmarkEnd w:id="411"/>
    </w:p>
    <w:p w14:paraId="2AFF7EFF" w14:textId="77777777" w:rsidR="00BD6B5A" w:rsidRDefault="00BD6B5A">
      <w:r>
        <w:t xml:space="preserve">See link at </w:t>
      </w:r>
      <w:hyperlink r:id="rId46" w:history="1">
        <w:r w:rsidR="00050486" w:rsidRPr="00E95B69">
          <w:rPr>
            <w:rStyle w:val="Hyperlink"/>
          </w:rPr>
          <w:t>http://procurement.maryland.gov/wp-content/uploads/sites/12/2018/04/Attachment-N-ContractAffidavit.pdf</w:t>
        </w:r>
      </w:hyperlink>
      <w:r w:rsidR="00050486">
        <w:t xml:space="preserve">. </w:t>
      </w:r>
    </w:p>
    <w:p w14:paraId="26B7B835" w14:textId="77777777" w:rsidR="006E3A57" w:rsidRDefault="006E3A57">
      <w:pPr>
        <w:rPr>
          <w:sz w:val="22"/>
        </w:rPr>
      </w:pPr>
      <w:r>
        <w:br w:type="page"/>
      </w:r>
    </w:p>
    <w:p w14:paraId="71228C3D" w14:textId="77777777" w:rsidR="004E7D25" w:rsidRDefault="00A75BB3" w:rsidP="004E7D25">
      <w:pPr>
        <w:pStyle w:val="MDAttachmentH1"/>
        <w:pageBreakBefore/>
      </w:pPr>
      <w:bookmarkStart w:id="412" w:name="_Toc473270050"/>
      <w:bookmarkStart w:id="413" w:name="_Toc475182841"/>
      <w:bookmarkStart w:id="414" w:name="_Toc476749756"/>
      <w:bookmarkStart w:id="415" w:name="_Toc488067111"/>
      <w:bookmarkStart w:id="416" w:name="_Toc14370659"/>
      <w:bookmarkStart w:id="417" w:name="_Toc469482072"/>
      <w:r>
        <w:lastRenderedPageBreak/>
        <w:t>DHS</w:t>
      </w:r>
      <w:r w:rsidR="004E7D25">
        <w:t xml:space="preserve"> Hiring Agreement</w:t>
      </w:r>
      <w:bookmarkEnd w:id="412"/>
      <w:bookmarkEnd w:id="413"/>
      <w:bookmarkEnd w:id="414"/>
      <w:bookmarkEnd w:id="415"/>
      <w:bookmarkEnd w:id="416"/>
    </w:p>
    <w:p w14:paraId="556AE8D6" w14:textId="77777777" w:rsidR="006E3A57" w:rsidRDefault="00BD6B5A" w:rsidP="005B057C">
      <w:r>
        <w:t xml:space="preserve">See link at </w:t>
      </w:r>
      <w:hyperlink r:id="rId47" w:history="1">
        <w:r w:rsidR="00050486" w:rsidRPr="00E95B69">
          <w:rPr>
            <w:rStyle w:val="Hyperlink"/>
          </w:rPr>
          <w:t>http://procurement.maryland.gov/wp-content/uploads/sites/12/2018/04/Attachment-O-DHSHiringAgreement.pdf</w:t>
        </w:r>
      </w:hyperlink>
      <w:r w:rsidR="00050486">
        <w:t xml:space="preserve">. </w:t>
      </w:r>
    </w:p>
    <w:p w14:paraId="01732A25" w14:textId="77777777" w:rsidR="00BD6B5A" w:rsidRDefault="00BD6B5A" w:rsidP="005B057C"/>
    <w:p w14:paraId="3A247D19" w14:textId="77777777" w:rsidR="006E3A57" w:rsidRDefault="006E3A57">
      <w:r>
        <w:br w:type="page"/>
      </w:r>
    </w:p>
    <w:p w14:paraId="24DFEFA4" w14:textId="77777777" w:rsidR="00777EB4" w:rsidRDefault="00777EB4" w:rsidP="00AE4795">
      <w:pPr>
        <w:pStyle w:val="MDAttachmentH1"/>
        <w:pageBreakBefore/>
        <w:numPr>
          <w:ilvl w:val="0"/>
          <w:numId w:val="0"/>
        </w:numPr>
      </w:pPr>
      <w:bookmarkStart w:id="418" w:name="_Toc488067112"/>
      <w:bookmarkStart w:id="419" w:name="_Toc14370660"/>
      <w:bookmarkEnd w:id="417"/>
      <w:r>
        <w:lastRenderedPageBreak/>
        <w:t>Appendix 1</w:t>
      </w:r>
      <w:r w:rsidR="00D97C65">
        <w:t>.</w:t>
      </w:r>
      <w:r>
        <w:t xml:space="preserve"> – Abbreviations and Definitions</w:t>
      </w:r>
      <w:bookmarkEnd w:id="418"/>
      <w:bookmarkEnd w:id="419"/>
    </w:p>
    <w:p w14:paraId="3DF9376D" w14:textId="77777777"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14:paraId="1CD02A11" w14:textId="77777777" w:rsidR="001E3493" w:rsidRDefault="001E3493" w:rsidP="00AB3625">
      <w:pPr>
        <w:pStyle w:val="MDABC"/>
        <w:numPr>
          <w:ilvl w:val="0"/>
          <w:numId w:val="42"/>
        </w:numPr>
      </w:pPr>
      <w:r>
        <w:t>Acceptable Use Policy (AUP) -</w:t>
      </w:r>
      <w:r w:rsidR="00522481">
        <w:t xml:space="preserve"> </w:t>
      </w:r>
      <w:r>
        <w:t>A written policy documenting constraints and practices that a user must agree to in order to access a private network or the Internet</w:t>
      </w:r>
      <w:r w:rsidR="003A7A56">
        <w:t>.</w:t>
      </w:r>
    </w:p>
    <w:p w14:paraId="78EA7D01" w14:textId="77777777" w:rsidR="001E3493" w:rsidRDefault="001E3493" w:rsidP="00AB3625">
      <w:pPr>
        <w:pStyle w:val="MDABC"/>
        <w:numPr>
          <w:ilvl w:val="0"/>
          <w:numId w:val="42"/>
        </w:numPr>
      </w:pPr>
      <w:r>
        <w:t>Access</w:t>
      </w:r>
      <w:r w:rsidR="00916D61">
        <w:t xml:space="preserve"> – </w:t>
      </w:r>
      <w:r>
        <w:t>The ability or the means necessary to read, write, modify, or communicate data/information or otherwise use any information system resource</w:t>
      </w:r>
      <w:r w:rsidR="003A7A56">
        <w:t>.</w:t>
      </w:r>
    </w:p>
    <w:p w14:paraId="56CA7D5B" w14:textId="77777777" w:rsidR="004B393D" w:rsidRDefault="004B393D" w:rsidP="00AB3625">
      <w:pPr>
        <w:pStyle w:val="MDABC"/>
        <w:numPr>
          <w:ilvl w:val="0"/>
          <w:numId w:val="42"/>
        </w:numPr>
      </w:pPr>
      <w:r>
        <w:t xml:space="preserve">Application Program Interface (API) </w:t>
      </w:r>
      <w:r w:rsidR="003A7A56">
        <w:t xml:space="preserve">– </w:t>
      </w:r>
      <w:r>
        <w:t>Code that allows two software programs to communicate with each other</w:t>
      </w:r>
      <w:r w:rsidR="00250FC9">
        <w:t>.</w:t>
      </w:r>
    </w:p>
    <w:p w14:paraId="3137FEC6" w14:textId="77777777" w:rsidR="001E3493" w:rsidRDefault="001E3493" w:rsidP="00AB3625">
      <w:pPr>
        <w:pStyle w:val="MDABC"/>
        <w:numPr>
          <w:ilvl w:val="0"/>
          <w:numId w:val="42"/>
        </w:numPr>
      </w:pPr>
      <w:r>
        <w:t>Business Day(s) – The official working days of the week to include Monday through Friday</w:t>
      </w:r>
      <w:r w:rsidR="00AC29B8">
        <w:t xml:space="preserve">. </w:t>
      </w:r>
      <w:r>
        <w:t>Official working days excluding State Holidays (see definition of “Normal State Business Hours” below).</w:t>
      </w:r>
    </w:p>
    <w:p w14:paraId="4C35CF4A" w14:textId="77777777" w:rsidR="001E3493" w:rsidRDefault="001E3493" w:rsidP="00AB3625">
      <w:pPr>
        <w:pStyle w:val="MDABC"/>
        <w:numPr>
          <w:ilvl w:val="0"/>
          <w:numId w:val="42"/>
        </w:numPr>
      </w:pPr>
      <w:r>
        <w:t xml:space="preserve">COMAR – Code of Maryland Regulations available on-line at </w:t>
      </w:r>
      <w:hyperlink r:id="rId48" w:history="1">
        <w:r w:rsidR="00231A8E" w:rsidRPr="00E51867">
          <w:rPr>
            <w:rStyle w:val="Hyperlink"/>
          </w:rPr>
          <w:t>http://www.dsd.state.md.us/COMAR/ComarHome.html</w:t>
        </w:r>
      </w:hyperlink>
      <w:r>
        <w:t>.</w:t>
      </w:r>
    </w:p>
    <w:p w14:paraId="475E3029" w14:textId="77777777" w:rsidR="001E3493" w:rsidRDefault="001E3493" w:rsidP="00AB3625">
      <w:pPr>
        <w:pStyle w:val="MDABC"/>
        <w:numPr>
          <w:ilvl w:val="0"/>
          <w:numId w:val="42"/>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036A6C6A" w14:textId="77777777" w:rsidR="001E3493" w:rsidRDefault="001E3493" w:rsidP="00AB3625">
      <w:pPr>
        <w:pStyle w:val="MDABC"/>
        <w:numPr>
          <w:ilvl w:val="0"/>
          <w:numId w:val="42"/>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066DDD">
        <w:t>Department</w:t>
      </w:r>
      <w:r>
        <w:t xml:space="preserve"> may change the Contract Monitor at any time by written notice to the Contractor.</w:t>
      </w:r>
    </w:p>
    <w:p w14:paraId="24CDD7FB" w14:textId="77777777" w:rsidR="001E3493" w:rsidRDefault="001E3493" w:rsidP="00AB3625">
      <w:pPr>
        <w:pStyle w:val="MDABC"/>
        <w:numPr>
          <w:ilvl w:val="0"/>
          <w:numId w:val="42"/>
        </w:numPr>
      </w:pPr>
      <w:r>
        <w:t xml:space="preserve">Contractor – The selected </w:t>
      </w:r>
      <w:r w:rsidR="000A333C">
        <w:t>Offeror</w:t>
      </w:r>
      <w:r>
        <w:t xml:space="preserve"> that is awarded a Contract by the State.</w:t>
      </w:r>
    </w:p>
    <w:p w14:paraId="07E377E0" w14:textId="77777777" w:rsidR="001E3493" w:rsidRDefault="001E3493" w:rsidP="00AB3625">
      <w:pPr>
        <w:pStyle w:val="MDABC"/>
        <w:numPr>
          <w:ilvl w:val="0"/>
          <w:numId w:val="42"/>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3C7A8EFD" w14:textId="77777777" w:rsidR="001E3493" w:rsidRDefault="001E3493" w:rsidP="00AB3625">
      <w:pPr>
        <w:pStyle w:val="MDABC"/>
        <w:numPr>
          <w:ilvl w:val="0"/>
          <w:numId w:val="42"/>
        </w:numPr>
      </w:pPr>
      <w:r>
        <w:t>Data Breach</w:t>
      </w:r>
      <w:r w:rsidR="00522481">
        <w:t xml:space="preserve"> – </w:t>
      </w:r>
      <w:r>
        <w:t>The unauthorized acquisition, use, modification or disclosure of State data, or other Sensitive Data</w:t>
      </w:r>
      <w:r w:rsidR="00916D61">
        <w:t>.</w:t>
      </w:r>
    </w:p>
    <w:p w14:paraId="44CC45BE" w14:textId="77777777" w:rsidR="001E3493" w:rsidRPr="00752D42" w:rsidRDefault="00066DDD" w:rsidP="00AB3625">
      <w:pPr>
        <w:pStyle w:val="MDABC"/>
        <w:numPr>
          <w:ilvl w:val="0"/>
          <w:numId w:val="42"/>
        </w:numPr>
      </w:pPr>
      <w:r>
        <w:t>Caroline County Department of Social Services</w:t>
      </w:r>
      <w:r w:rsidR="00737F04">
        <w:t xml:space="preserve"> </w:t>
      </w:r>
      <w:r w:rsidR="001E3493" w:rsidRPr="008E6B92">
        <w:t>or (</w:t>
      </w:r>
      <w:r>
        <w:t>CCDSS</w:t>
      </w:r>
      <w:r w:rsidR="00737F04">
        <w:t xml:space="preserve"> </w:t>
      </w:r>
      <w:r w:rsidR="001E3493">
        <w:t>or the “</w:t>
      </w:r>
      <w:r>
        <w:t>Department</w:t>
      </w:r>
      <w:r w:rsidR="004C2592">
        <w:t>”</w:t>
      </w:r>
      <w:r w:rsidR="004C2592" w:rsidRPr="008E6B92">
        <w:t>)</w:t>
      </w:r>
      <w:r w:rsidR="006027CD">
        <w:t xml:space="preserve">. </w:t>
      </w:r>
    </w:p>
    <w:p w14:paraId="6B9C6EF3" w14:textId="77777777" w:rsidR="001E3493" w:rsidRDefault="000D1BD9" w:rsidP="00AB3625">
      <w:pPr>
        <w:pStyle w:val="MDABC"/>
        <w:numPr>
          <w:ilvl w:val="0"/>
          <w:numId w:val="42"/>
        </w:numPr>
      </w:pPr>
      <w:r>
        <w:t>eMMA</w:t>
      </w:r>
      <w:r w:rsidR="001E3493">
        <w:t xml:space="preserve"> – </w:t>
      </w:r>
      <w:r>
        <w:t>eMaryland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6B5953D1" w14:textId="77777777" w:rsidR="001E3493" w:rsidRDefault="001E3493" w:rsidP="00AB3625">
      <w:pPr>
        <w:pStyle w:val="MDABC"/>
        <w:numPr>
          <w:ilvl w:val="0"/>
          <w:numId w:val="42"/>
        </w:numPr>
      </w:pPr>
      <w:r>
        <w:t>Enterprise License Agreement (ELA) – An agreement to license the entire population of an entity (employees, on-site contractors, off-site contractors) accessing a software or service for a specified period of time for a specified value.</w:t>
      </w:r>
    </w:p>
    <w:p w14:paraId="5CF1565C" w14:textId="77777777" w:rsidR="001E3493" w:rsidRDefault="001E3493" w:rsidP="00AB3625">
      <w:pPr>
        <w:pStyle w:val="MDABC"/>
        <w:numPr>
          <w:ilvl w:val="0"/>
          <w:numId w:val="42"/>
        </w:numPr>
      </w:pPr>
      <w:r>
        <w:t>Information System</w:t>
      </w:r>
      <w:r>
        <w:tab/>
        <w:t xml:space="preserve"> – A discrete set of information resources organized for the collection, processing, maintenance, use, sharing, dissemination, or disposition of information.</w:t>
      </w:r>
    </w:p>
    <w:p w14:paraId="318AF4BE" w14:textId="77777777" w:rsidR="001E3493" w:rsidRDefault="001E3493" w:rsidP="00AB3625">
      <w:pPr>
        <w:pStyle w:val="MDABC"/>
        <w:numPr>
          <w:ilvl w:val="0"/>
          <w:numId w:val="42"/>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3ADBF763" w14:textId="77777777" w:rsidR="001E3493" w:rsidRDefault="001E3493" w:rsidP="00AB3625">
      <w:pPr>
        <w:pStyle w:val="MDABC"/>
        <w:numPr>
          <w:ilvl w:val="0"/>
          <w:numId w:val="42"/>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23AE6D0E" w14:textId="77777777" w:rsidR="001E3493" w:rsidRDefault="001E3493" w:rsidP="00AB3625">
      <w:pPr>
        <w:pStyle w:val="MDABC"/>
        <w:numPr>
          <w:ilvl w:val="0"/>
          <w:numId w:val="42"/>
        </w:numPr>
      </w:pPr>
      <w:r>
        <w:lastRenderedPageBreak/>
        <w:t>Local Time – Time in the Eastern Time Zone as observed by the State of Maryland</w:t>
      </w:r>
      <w:r w:rsidR="00AC29B8">
        <w:t xml:space="preserve">. </w:t>
      </w:r>
      <w:r>
        <w:t>Unless otherwise specified, all stated times shall be Local Time, even if not expressly designated as such.</w:t>
      </w:r>
    </w:p>
    <w:p w14:paraId="759A6EA0" w14:textId="77777777" w:rsidR="001E3493" w:rsidRDefault="001E3493" w:rsidP="00AB3625">
      <w:pPr>
        <w:pStyle w:val="MDABC"/>
        <w:numPr>
          <w:ilvl w:val="0"/>
          <w:numId w:val="42"/>
        </w:numPr>
      </w:pPr>
      <w:r>
        <w:t>Minority Business Enterprise (MBE) – Any legal entity certified as defined at COMAR 21.01.02.01</w:t>
      </w:r>
      <w:r w:rsidR="004C2592">
        <w:t>B (</w:t>
      </w:r>
      <w:r>
        <w:t>54) which is certified by the Maryland Department of Transportation under COMAR 21.11.03.</w:t>
      </w:r>
    </w:p>
    <w:p w14:paraId="4092E756" w14:textId="77777777" w:rsidR="001E3493" w:rsidRDefault="001E3493" w:rsidP="00AB3625">
      <w:pPr>
        <w:pStyle w:val="MDABC"/>
        <w:numPr>
          <w:ilvl w:val="0"/>
          <w:numId w:val="42"/>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5EC1A7C8" w14:textId="77777777" w:rsidR="00377D8B" w:rsidRDefault="001E3493" w:rsidP="00AB3625">
      <w:pPr>
        <w:pStyle w:val="MDABC"/>
        <w:numPr>
          <w:ilvl w:val="0"/>
          <w:numId w:val="42"/>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464E7FD1" w14:textId="77777777" w:rsidR="001E3493" w:rsidRDefault="001E3493" w:rsidP="00AB3625">
      <w:pPr>
        <w:pStyle w:val="MDABC"/>
        <w:numPr>
          <w:ilvl w:val="0"/>
          <w:numId w:val="42"/>
        </w:numPr>
      </w:pPr>
      <w:r>
        <w:t>NTP Date – The date specified in a NTP for work on Contract, project, Task Order or Work Order to begin.</w:t>
      </w:r>
    </w:p>
    <w:p w14:paraId="4C8A5ECD" w14:textId="77777777" w:rsidR="001E3493" w:rsidRDefault="000A333C" w:rsidP="00AB3625">
      <w:pPr>
        <w:pStyle w:val="MDABC"/>
        <w:numPr>
          <w:ilvl w:val="0"/>
          <w:numId w:val="42"/>
        </w:numPr>
      </w:pPr>
      <w:r>
        <w:t>Offeror</w:t>
      </w:r>
      <w:r w:rsidR="001E3493">
        <w:t xml:space="preserve"> – An entity that submits a </w:t>
      </w:r>
      <w:r>
        <w:t>Proposal</w:t>
      </w:r>
      <w:r w:rsidR="001E3493">
        <w:t xml:space="preserve"> in response to this </w:t>
      </w:r>
      <w:r>
        <w:t>RFP</w:t>
      </w:r>
      <w:r w:rsidR="001E3493">
        <w:t>.</w:t>
      </w:r>
    </w:p>
    <w:p w14:paraId="7363AB32" w14:textId="77777777" w:rsidR="001E3493" w:rsidRDefault="001E3493" w:rsidP="00AB3625">
      <w:pPr>
        <w:pStyle w:val="MDABC"/>
        <w:numPr>
          <w:ilvl w:val="0"/>
          <w:numId w:val="42"/>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51AB9D5E" w14:textId="77777777" w:rsidR="001E3493" w:rsidRDefault="001E3493" w:rsidP="00AB3625">
      <w:pPr>
        <w:pStyle w:val="MDABC"/>
        <w:numPr>
          <w:ilvl w:val="0"/>
          <w:numId w:val="42"/>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066DDD">
        <w:t>Department</w:t>
      </w:r>
      <w:r>
        <w:t xml:space="preserve"> may change the Procurement Officer at any time by written notice to the Contractor.</w:t>
      </w:r>
    </w:p>
    <w:p w14:paraId="3FC0F0E5" w14:textId="77777777" w:rsidR="001E3493" w:rsidRDefault="000A333C" w:rsidP="00AB3625">
      <w:pPr>
        <w:pStyle w:val="MDABC"/>
        <w:numPr>
          <w:ilvl w:val="0"/>
          <w:numId w:val="42"/>
        </w:numPr>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67E6618C" w14:textId="77777777" w:rsidR="001E3493" w:rsidRDefault="001E3493" w:rsidP="00AB3625">
      <w:pPr>
        <w:pStyle w:val="MDABC"/>
        <w:numPr>
          <w:ilvl w:val="0"/>
          <w:numId w:val="42"/>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0C392855" w14:textId="77777777" w:rsidR="001E3493" w:rsidRDefault="000A333C" w:rsidP="00AB3625">
      <w:pPr>
        <w:pStyle w:val="MDABC"/>
        <w:numPr>
          <w:ilvl w:val="0"/>
          <w:numId w:val="42"/>
        </w:numPr>
      </w:pPr>
      <w:r>
        <w:t>Request for Proposals</w:t>
      </w:r>
      <w:r w:rsidR="001E3493">
        <w:t xml:space="preserve"> (</w:t>
      </w:r>
      <w:r>
        <w:t>RFP</w:t>
      </w:r>
      <w:r w:rsidR="001E3493">
        <w:t xml:space="preserve">) – This </w:t>
      </w:r>
      <w:r>
        <w:t>Request for Proposals</w:t>
      </w:r>
      <w:r w:rsidR="001E3493">
        <w:t xml:space="preserve"> issued by the </w:t>
      </w:r>
      <w:r w:rsidR="00066DDD">
        <w:t>Caroline County Department of Social Services</w:t>
      </w:r>
      <w:r w:rsidR="001E3493">
        <w:t xml:space="preserve"> (</w:t>
      </w:r>
      <w:r w:rsidR="00066DDD">
        <w:t>Department</w:t>
      </w:r>
      <w:r w:rsidR="001E3493">
        <w:t>), with the Solicitation Number and date of issuance indicated in the Key Information Summary Sheet, including any amendments thereto.</w:t>
      </w:r>
    </w:p>
    <w:p w14:paraId="07CCEAA6" w14:textId="77777777" w:rsidR="001E3493" w:rsidRDefault="001E3493" w:rsidP="00AB3625">
      <w:pPr>
        <w:pStyle w:val="MDABC"/>
        <w:numPr>
          <w:ilvl w:val="0"/>
          <w:numId w:val="42"/>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5B528465" w14:textId="77777777" w:rsidR="001E3493" w:rsidRDefault="001E3493" w:rsidP="00AB3625">
      <w:pPr>
        <w:pStyle w:val="MDABC"/>
        <w:numPr>
          <w:ilvl w:val="0"/>
          <w:numId w:val="42"/>
        </w:numPr>
      </w:pPr>
      <w:r>
        <w:t>Security or Security Measures – The technology, policy and procedures that a) protects and b) controls access to networks, systems, and data</w:t>
      </w:r>
      <w:r w:rsidR="00916D61">
        <w:t>.</w:t>
      </w:r>
    </w:p>
    <w:p w14:paraId="07AE0956" w14:textId="77777777" w:rsidR="001E3493" w:rsidRPr="00AB1825" w:rsidRDefault="00B25D88" w:rsidP="00AB3625">
      <w:pPr>
        <w:pStyle w:val="MDABC"/>
        <w:numPr>
          <w:ilvl w:val="0"/>
          <w:numId w:val="42"/>
        </w:numPr>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w:t>
      </w:r>
      <w:r w:rsidR="00AB1825">
        <w:lastRenderedPageBreak/>
        <w:t>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3AA8D846" w14:textId="77777777" w:rsidR="001E3493" w:rsidRDefault="001E3493" w:rsidP="00AB3625">
      <w:pPr>
        <w:pStyle w:val="MDABC"/>
        <w:numPr>
          <w:ilvl w:val="0"/>
          <w:numId w:val="42"/>
        </w:numPr>
      </w:pPr>
      <w:r>
        <w:t xml:space="preserve">Service Level Agreement (SLA) - Commitment by the Contractor to </w:t>
      </w:r>
      <w:r w:rsidRPr="00AF6232">
        <w:t xml:space="preserve">the </w:t>
      </w:r>
      <w:r w:rsidR="00066DDD">
        <w:t>Department</w:t>
      </w:r>
      <w:r>
        <w:t xml:space="preserve"> that defines the performance standards the Contractor is obligated to meet.</w:t>
      </w:r>
    </w:p>
    <w:p w14:paraId="7A7DB976" w14:textId="77777777" w:rsidR="00377D8B" w:rsidRDefault="001E3493" w:rsidP="00AB3625">
      <w:pPr>
        <w:pStyle w:val="MDABC"/>
        <w:numPr>
          <w:ilvl w:val="0"/>
          <w:numId w:val="42"/>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4440E15F" w14:textId="77777777" w:rsidR="001E3493" w:rsidRDefault="001E3493" w:rsidP="00AB3625">
      <w:pPr>
        <w:pStyle w:val="MDABC"/>
        <w:numPr>
          <w:ilvl w:val="0"/>
          <w:numId w:val="42"/>
        </w:numPr>
      </w:pPr>
      <w:r>
        <w:t xml:space="preserve">Software as a Service (SaaS) - A software licensing and delivery model in which software is licensed on a subscription basis and is centrally hosted. For the purposes of this </w:t>
      </w:r>
      <w:r w:rsidR="000A333C">
        <w:t>RFP</w:t>
      </w:r>
      <w:r>
        <w:t>, the terms SaaS and PaaS are considered synonymous and the term SaaS will be used throughout this document</w:t>
      </w:r>
      <w:r w:rsidR="00916D61">
        <w:t>.</w:t>
      </w:r>
    </w:p>
    <w:p w14:paraId="0812DCF2" w14:textId="77777777" w:rsidR="001E3493" w:rsidRDefault="001E3493" w:rsidP="00AB3625">
      <w:pPr>
        <w:pStyle w:val="MDABC"/>
        <w:numPr>
          <w:ilvl w:val="0"/>
          <w:numId w:val="42"/>
        </w:numPr>
      </w:pPr>
      <w:r>
        <w:t>State – The State of Maryland.</w:t>
      </w:r>
    </w:p>
    <w:p w14:paraId="56B2E4D0" w14:textId="77777777" w:rsidR="001E3493" w:rsidRDefault="001E3493" w:rsidP="00AB3625">
      <w:pPr>
        <w:pStyle w:val="MDABC"/>
        <w:numPr>
          <w:ilvl w:val="0"/>
          <w:numId w:val="76"/>
        </w:numPr>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14:paraId="2800E28B" w14:textId="77777777" w:rsidR="001E3493" w:rsidRDefault="001E3493" w:rsidP="00AB3625">
      <w:pPr>
        <w:pStyle w:val="MDABC"/>
        <w:numPr>
          <w:ilvl w:val="0"/>
          <w:numId w:val="42"/>
        </w:numPr>
      </w:pPr>
      <w:r>
        <w:t>System Availability – The period of time the Solution works as required excluding non-operational periods associated with planned maintenance.</w:t>
      </w:r>
    </w:p>
    <w:p w14:paraId="44FFC650" w14:textId="77777777" w:rsidR="00377D8B" w:rsidRDefault="001E3493" w:rsidP="00AB3625">
      <w:pPr>
        <w:pStyle w:val="MDABC"/>
        <w:numPr>
          <w:ilvl w:val="0"/>
          <w:numId w:val="42"/>
        </w:numPr>
      </w:pPr>
      <w:r>
        <w:t>System Documentation – Those materials necessary to wholly reproduce and fully operate the most current deployed version of the Solution in a manner equivalent to the original Solution including, but not limited to:</w:t>
      </w:r>
    </w:p>
    <w:p w14:paraId="2367C068" w14:textId="77777777" w:rsidR="00377D8B" w:rsidRDefault="001E3493" w:rsidP="00AB3625">
      <w:pPr>
        <w:pStyle w:val="MDABC"/>
        <w:numPr>
          <w:ilvl w:val="1"/>
          <w:numId w:val="42"/>
        </w:numPr>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14:paraId="5E4D2B59" w14:textId="77777777" w:rsidR="00377D8B" w:rsidRDefault="001E3493" w:rsidP="00AB3625">
      <w:pPr>
        <w:pStyle w:val="MDABC"/>
        <w:numPr>
          <w:ilvl w:val="1"/>
          <w:numId w:val="42"/>
        </w:numPr>
      </w:pPr>
      <w:r>
        <w:t>All associated rules, reports, forms, templates, scripts, data dictionaries and database functionality</w:t>
      </w:r>
      <w:r w:rsidR="0050445F">
        <w:t>;</w:t>
      </w:r>
    </w:p>
    <w:p w14:paraId="5184DFCE" w14:textId="77777777" w:rsidR="00377D8B" w:rsidRDefault="001E3493" w:rsidP="00AB3625">
      <w:pPr>
        <w:pStyle w:val="MDABC"/>
        <w:numPr>
          <w:ilvl w:val="1"/>
          <w:numId w:val="42"/>
        </w:numPr>
      </w:pPr>
      <w:r>
        <w:t>All associated configuration file details needed to duplicate the run time environment as deployed in the current deployed version of the system</w:t>
      </w:r>
      <w:r w:rsidR="0050445F">
        <w:t>;</w:t>
      </w:r>
    </w:p>
    <w:p w14:paraId="718ABFF1" w14:textId="77777777" w:rsidR="00377D8B" w:rsidRDefault="001E3493" w:rsidP="00AB3625">
      <w:pPr>
        <w:pStyle w:val="MDABC"/>
        <w:numPr>
          <w:ilvl w:val="1"/>
          <w:numId w:val="42"/>
        </w:numPr>
      </w:pPr>
      <w:r>
        <w:t>All associated design details, flow charts, algorithms, processes, formulas, pseudo-code, procedures, instructions, help files, programmer’s notes and other documentation</w:t>
      </w:r>
      <w:r w:rsidR="0050445F">
        <w:t>;</w:t>
      </w:r>
    </w:p>
    <w:p w14:paraId="72F28625" w14:textId="77777777" w:rsidR="00377D8B" w:rsidRDefault="001E3493" w:rsidP="00AB3625">
      <w:pPr>
        <w:pStyle w:val="MDABC"/>
        <w:numPr>
          <w:ilvl w:val="1"/>
          <w:numId w:val="42"/>
        </w:numPr>
      </w:pPr>
      <w:r>
        <w:t>A complete list of Third Party, open source, or commercial software components and detailed configuration notes for each component necessary to reproduce the system (e.g., operating system, relational database, and rules engine software)</w:t>
      </w:r>
      <w:r w:rsidR="0050445F">
        <w:t>;</w:t>
      </w:r>
    </w:p>
    <w:p w14:paraId="5D11348C" w14:textId="77777777" w:rsidR="001E3493" w:rsidRDefault="001E3493" w:rsidP="00AB3625">
      <w:pPr>
        <w:pStyle w:val="MDABC"/>
        <w:numPr>
          <w:ilvl w:val="1"/>
          <w:numId w:val="42"/>
        </w:numPr>
      </w:pPr>
      <w:r>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14:paraId="7819C97B" w14:textId="77777777" w:rsidR="001E3493" w:rsidRDefault="001E3493" w:rsidP="00AB3625">
      <w:pPr>
        <w:pStyle w:val="MDABC"/>
        <w:numPr>
          <w:ilvl w:val="1"/>
          <w:numId w:val="42"/>
        </w:numPr>
      </w:pPr>
      <w:r>
        <w:lastRenderedPageBreak/>
        <w:t>Operating procedures</w:t>
      </w:r>
      <w:r w:rsidR="0050445F">
        <w:t>.</w:t>
      </w:r>
    </w:p>
    <w:p w14:paraId="10535FBC" w14:textId="77777777" w:rsidR="001E3493" w:rsidRDefault="001E3493" w:rsidP="00AB3625">
      <w:pPr>
        <w:pStyle w:val="MDABC"/>
        <w:numPr>
          <w:ilvl w:val="0"/>
          <w:numId w:val="42"/>
        </w:numPr>
      </w:pPr>
      <w:r>
        <w:t>Technical Safeguards – The technology and the policy and procedures for its use that protect State Data and control access to it.</w:t>
      </w:r>
    </w:p>
    <w:p w14:paraId="698C6013" w14:textId="77777777" w:rsidR="00377D8B" w:rsidRDefault="001E3493" w:rsidP="00AB3625">
      <w:pPr>
        <w:pStyle w:val="MDABC"/>
        <w:numPr>
          <w:ilvl w:val="0"/>
          <w:numId w:val="42"/>
        </w:numPr>
      </w:pPr>
      <w:r>
        <w:t>Third Party Software – Software and supporting documentation that:</w:t>
      </w:r>
    </w:p>
    <w:p w14:paraId="494E9C42" w14:textId="77777777" w:rsidR="00377D8B" w:rsidRDefault="001E3493" w:rsidP="00AB3625">
      <w:pPr>
        <w:pStyle w:val="MDABC"/>
        <w:numPr>
          <w:ilvl w:val="1"/>
          <w:numId w:val="42"/>
        </w:numPr>
      </w:pPr>
      <w:r>
        <w:t xml:space="preserve">are owned by a third party, not by the State, the Contractor, or a </w:t>
      </w:r>
      <w:r w:rsidR="0060209C">
        <w:t>subcontractor</w:t>
      </w:r>
      <w:r w:rsidR="0050445F">
        <w:t>;</w:t>
      </w:r>
    </w:p>
    <w:p w14:paraId="67CD6445" w14:textId="77777777" w:rsidR="00377D8B" w:rsidRDefault="001E3493" w:rsidP="00AB3625">
      <w:pPr>
        <w:pStyle w:val="MDABC"/>
        <w:numPr>
          <w:ilvl w:val="1"/>
          <w:numId w:val="42"/>
        </w:numPr>
      </w:pPr>
      <w:r>
        <w:t>are included in, or necessary or helpful to the operation, maintenance, support or modification of the Solution; and</w:t>
      </w:r>
    </w:p>
    <w:p w14:paraId="4D8C922B" w14:textId="77777777" w:rsidR="001E3493" w:rsidRDefault="0050445F" w:rsidP="00AB3625">
      <w:pPr>
        <w:pStyle w:val="MDABC"/>
        <w:numPr>
          <w:ilvl w:val="1"/>
          <w:numId w:val="42"/>
        </w:numPr>
      </w:pPr>
      <w:r>
        <w:t xml:space="preserve">are </w:t>
      </w:r>
      <w:r w:rsidR="001E3493">
        <w:t xml:space="preserve">specifically identified and listed as Third Party Software in the </w:t>
      </w:r>
      <w:r w:rsidR="000A333C">
        <w:t>Proposal</w:t>
      </w:r>
      <w:r w:rsidR="001E3493">
        <w:t>.</w:t>
      </w:r>
    </w:p>
    <w:p w14:paraId="24D05310" w14:textId="77777777" w:rsidR="001E3493" w:rsidRDefault="001E3493" w:rsidP="00AB3625">
      <w:pPr>
        <w:pStyle w:val="MDABC"/>
        <w:numPr>
          <w:ilvl w:val="0"/>
          <w:numId w:val="42"/>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670F65AD" w14:textId="77777777" w:rsidR="00377D8B" w:rsidRDefault="001E3493" w:rsidP="00AB3625">
      <w:pPr>
        <w:pStyle w:val="MDABC"/>
        <w:numPr>
          <w:ilvl w:val="0"/>
          <w:numId w:val="42"/>
        </w:numPr>
      </w:pPr>
      <w:r>
        <w:t xml:space="preserve">Upgrade - A new release of any component of the Solution containing major new features, functionality </w:t>
      </w:r>
      <w:r w:rsidRPr="002A6C5D">
        <w:t>and/or</w:t>
      </w:r>
      <w:r>
        <w:t xml:space="preserve"> performance improvements.</w:t>
      </w:r>
    </w:p>
    <w:p w14:paraId="54BC8805" w14:textId="77777777" w:rsidR="001E3493" w:rsidRDefault="001E3493" w:rsidP="00AB3625">
      <w:pPr>
        <w:pStyle w:val="MDABC"/>
        <w:numPr>
          <w:ilvl w:val="0"/>
          <w:numId w:val="42"/>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5FBB106A" w14:textId="77777777" w:rsidR="00C1562B" w:rsidRDefault="00D97C65" w:rsidP="00AE4795">
      <w:pPr>
        <w:pStyle w:val="MDAttachmentH1"/>
        <w:pageBreakBefore/>
        <w:numPr>
          <w:ilvl w:val="0"/>
          <w:numId w:val="0"/>
        </w:numPr>
      </w:pPr>
      <w:bookmarkStart w:id="420" w:name="_Toc475182852"/>
      <w:bookmarkStart w:id="421" w:name="_Toc476749767"/>
      <w:bookmarkStart w:id="422" w:name="_Toc478649045"/>
      <w:bookmarkStart w:id="423" w:name="_Toc481518046"/>
      <w:bookmarkStart w:id="424" w:name="_Toc481573408"/>
      <w:bookmarkStart w:id="425" w:name="_Toc488067113"/>
      <w:bookmarkStart w:id="426" w:name="_Toc14370661"/>
      <w:r>
        <w:lastRenderedPageBreak/>
        <w:t>Appendix</w:t>
      </w:r>
      <w:r w:rsidR="00AE4795">
        <w:t xml:space="preserve"> </w:t>
      </w:r>
      <w:r w:rsidR="00737F04">
        <w:t>2</w:t>
      </w:r>
      <w:r>
        <w:t>.</w:t>
      </w:r>
      <w:r w:rsidR="00C1562B" w:rsidRPr="00AE4795">
        <w:t xml:space="preserve"> </w:t>
      </w:r>
      <w:r>
        <w:t>–</w:t>
      </w:r>
      <w:r w:rsidR="00C1562B" w:rsidRPr="00AE4795">
        <w:t xml:space="preserve"> </w:t>
      </w:r>
      <w:bookmarkEnd w:id="420"/>
      <w:bookmarkEnd w:id="421"/>
      <w:bookmarkEnd w:id="422"/>
      <w:bookmarkEnd w:id="423"/>
      <w:bookmarkEnd w:id="424"/>
      <w:bookmarkEnd w:id="425"/>
      <w:bookmarkEnd w:id="426"/>
      <w:r w:rsidR="00E947F8">
        <w:t>Offeror Information Sheet</w:t>
      </w:r>
    </w:p>
    <w:p w14:paraId="2671A23A" w14:textId="77777777" w:rsidR="000F100D" w:rsidRDefault="000F100D" w:rsidP="008D2BB2"/>
    <w:p w14:paraId="70695E3D" w14:textId="77777777" w:rsidR="000F100D" w:rsidRDefault="000F100D" w:rsidP="008D2BB2">
      <w:r w:rsidRPr="000F100D">
        <w:rPr>
          <w:b/>
        </w:rPr>
        <w:t>Appendix 2.</w:t>
      </w:r>
      <w:r w:rsidRPr="000F100D">
        <w:rPr>
          <w:b/>
        </w:rPr>
        <w:tab/>
        <w:t>Offeror Information Sheet</w:t>
      </w:r>
      <w:r w:rsidR="00A7317E">
        <w:rPr>
          <w:b/>
        </w:rPr>
        <w:t xml:space="preserve"> </w:t>
      </w:r>
    </w:p>
    <w:p w14:paraId="15513BD4" w14:textId="77777777" w:rsidR="000F100D" w:rsidRDefault="000F100D" w:rsidP="008D2BB2">
      <w:r>
        <w:t>S</w:t>
      </w:r>
      <w:r w:rsidRPr="00050486">
        <w:t xml:space="preserve">ee link at </w:t>
      </w:r>
      <w:hyperlink r:id="rId49" w:history="1">
        <w:r w:rsidRPr="00E95B69">
          <w:rPr>
            <w:rStyle w:val="Hyperlink"/>
          </w:rPr>
          <w:t>http://procurement.maryland.gov/wp-content/uploads/sites/12/2018/04/Appendix2-Bidder_OfferorInformationSheet.pdf</w:t>
        </w:r>
      </w:hyperlink>
      <w:r>
        <w:t>.</w:t>
      </w:r>
    </w:p>
    <w:p w14:paraId="6870FC9E" w14:textId="77777777" w:rsidR="008D2BB2" w:rsidRDefault="008D2BB2" w:rsidP="008D2BB2"/>
    <w:p w14:paraId="519839FA" w14:textId="77777777" w:rsidR="005B0EBF" w:rsidRDefault="005B0EBF" w:rsidP="008D2BB2"/>
    <w:p w14:paraId="57F4F9F8" w14:textId="77777777" w:rsidR="005B0EBF" w:rsidRDefault="005B0EBF" w:rsidP="008D2BB2"/>
    <w:p w14:paraId="6C268A3D" w14:textId="77777777" w:rsidR="005B0EBF" w:rsidRDefault="005B0EBF" w:rsidP="008D2BB2"/>
    <w:p w14:paraId="1D923CA0" w14:textId="77777777" w:rsidR="005B0EBF" w:rsidRDefault="005B0EBF" w:rsidP="008D2BB2"/>
    <w:p w14:paraId="0E2C8059" w14:textId="77777777" w:rsidR="005B0EBF" w:rsidRDefault="005B0EBF" w:rsidP="008D2BB2"/>
    <w:p w14:paraId="5C448EFA" w14:textId="77777777" w:rsidR="005B0EBF" w:rsidRDefault="005B0EBF" w:rsidP="008D2BB2"/>
    <w:p w14:paraId="4D2DF2F2" w14:textId="77777777" w:rsidR="005B0EBF" w:rsidRDefault="005B0EBF" w:rsidP="008D2BB2"/>
    <w:p w14:paraId="76CE1DDB" w14:textId="77777777" w:rsidR="005B0EBF" w:rsidRDefault="005B0EBF" w:rsidP="008D2BB2"/>
    <w:p w14:paraId="5C5C42A2" w14:textId="77777777" w:rsidR="005B0EBF" w:rsidRDefault="005B0EBF" w:rsidP="008D2BB2"/>
    <w:p w14:paraId="5A75263A" w14:textId="77777777" w:rsidR="005B0EBF" w:rsidRDefault="005B0EBF" w:rsidP="008D2BB2"/>
    <w:p w14:paraId="5B48760E" w14:textId="77777777" w:rsidR="005B0EBF" w:rsidRDefault="005B0EBF" w:rsidP="008D2BB2"/>
    <w:p w14:paraId="05E5E203" w14:textId="77777777" w:rsidR="005B0EBF" w:rsidRDefault="005B0EBF" w:rsidP="008D2BB2"/>
    <w:p w14:paraId="5F1C4848" w14:textId="77777777" w:rsidR="005B0EBF" w:rsidRDefault="005B0EBF" w:rsidP="008D2BB2"/>
    <w:p w14:paraId="5B0DDF07" w14:textId="77777777" w:rsidR="005B0EBF" w:rsidRDefault="005B0EBF" w:rsidP="008D2BB2"/>
    <w:p w14:paraId="3E31E676" w14:textId="77777777" w:rsidR="005B0EBF" w:rsidRDefault="005B0EBF" w:rsidP="008D2BB2"/>
    <w:p w14:paraId="1B630B52" w14:textId="77777777" w:rsidR="005B0EBF" w:rsidRDefault="005B0EBF" w:rsidP="008D2BB2"/>
    <w:p w14:paraId="41B60315" w14:textId="77777777" w:rsidR="005B0EBF" w:rsidRDefault="005B0EBF" w:rsidP="008D2BB2"/>
    <w:p w14:paraId="7EA1229A" w14:textId="77777777" w:rsidR="005B0EBF" w:rsidRDefault="005B0EBF" w:rsidP="008D2BB2"/>
    <w:p w14:paraId="06B97652" w14:textId="77777777" w:rsidR="005B0EBF" w:rsidRDefault="005B0EBF" w:rsidP="008D2BB2"/>
    <w:p w14:paraId="13FCCB62" w14:textId="77777777" w:rsidR="005B0EBF" w:rsidRDefault="005B0EBF" w:rsidP="008D2BB2"/>
    <w:p w14:paraId="64132CCA" w14:textId="77777777" w:rsidR="005B0EBF" w:rsidRDefault="005B0EBF" w:rsidP="008D2BB2"/>
    <w:p w14:paraId="4EAA3871" w14:textId="77777777" w:rsidR="005B0EBF" w:rsidRDefault="005B0EBF" w:rsidP="008D2BB2"/>
    <w:p w14:paraId="734438F0" w14:textId="77777777" w:rsidR="005B0EBF" w:rsidRDefault="005B0EBF" w:rsidP="008D2BB2"/>
    <w:p w14:paraId="1B4952FD" w14:textId="77777777" w:rsidR="005B0EBF" w:rsidRDefault="005B0EBF" w:rsidP="008D2BB2"/>
    <w:p w14:paraId="67017ADD" w14:textId="77777777" w:rsidR="005B0EBF" w:rsidRDefault="005B0EBF" w:rsidP="008D2BB2"/>
    <w:p w14:paraId="3ED37103" w14:textId="77777777" w:rsidR="005B0EBF" w:rsidRDefault="005B0EBF" w:rsidP="008D2BB2"/>
    <w:p w14:paraId="50A35C2D" w14:textId="77777777" w:rsidR="005B0EBF" w:rsidRDefault="005B0EBF" w:rsidP="008D2BB2"/>
    <w:p w14:paraId="26140D41" w14:textId="77777777" w:rsidR="005B0EBF" w:rsidRDefault="005B0EBF" w:rsidP="008D2BB2"/>
    <w:p w14:paraId="6A4D4775" w14:textId="77777777" w:rsidR="005B0EBF" w:rsidRDefault="005B0EBF" w:rsidP="008D2BB2"/>
    <w:p w14:paraId="31BB5355" w14:textId="77777777" w:rsidR="005B0EBF" w:rsidRDefault="005B0EBF" w:rsidP="008D2BB2"/>
    <w:p w14:paraId="7A78B912" w14:textId="77777777" w:rsidR="005B0EBF" w:rsidRDefault="005B0EBF" w:rsidP="008D2BB2"/>
    <w:p w14:paraId="0460D58A" w14:textId="77777777" w:rsidR="005B0EBF" w:rsidRDefault="005B0EBF" w:rsidP="008D2BB2"/>
    <w:p w14:paraId="11ECB520" w14:textId="77777777" w:rsidR="005B0EBF" w:rsidRDefault="005B0EBF" w:rsidP="008D2BB2"/>
    <w:p w14:paraId="40ED439F" w14:textId="77777777" w:rsidR="005B0EBF" w:rsidRDefault="005B0EBF" w:rsidP="008D2BB2"/>
    <w:p w14:paraId="69481109" w14:textId="77777777" w:rsidR="005B0EBF" w:rsidRDefault="005B0EBF" w:rsidP="008D2BB2"/>
    <w:p w14:paraId="0CC28427" w14:textId="77777777" w:rsidR="005B0EBF" w:rsidRDefault="005B0EBF" w:rsidP="008D2BB2"/>
    <w:p w14:paraId="1D5485A4" w14:textId="77777777" w:rsidR="005B0EBF" w:rsidRDefault="005B0EBF" w:rsidP="008D2BB2"/>
    <w:p w14:paraId="4E97A444" w14:textId="77777777" w:rsidR="005B0EBF" w:rsidRDefault="005B0EBF" w:rsidP="008D2BB2"/>
    <w:p w14:paraId="2A85ADAE" w14:textId="77777777" w:rsidR="005B0EBF" w:rsidRDefault="005B0EBF" w:rsidP="008D2BB2"/>
    <w:p w14:paraId="630F34EC" w14:textId="5DC8BA69" w:rsidR="005B0EBF" w:rsidRPr="00BA0C79" w:rsidRDefault="005B0EBF" w:rsidP="00BD0B04">
      <w:pPr>
        <w:pStyle w:val="MDAttachmentH1"/>
        <w:pageBreakBefore/>
        <w:numPr>
          <w:ilvl w:val="0"/>
          <w:numId w:val="0"/>
        </w:numPr>
      </w:pPr>
      <w:r>
        <w:lastRenderedPageBreak/>
        <w:t>Appendix 3.</w:t>
      </w:r>
      <w:r w:rsidRPr="00AE4795">
        <w:t xml:space="preserve"> </w:t>
      </w:r>
      <w:r>
        <w:t>–</w:t>
      </w:r>
      <w:r w:rsidRPr="00AE4795">
        <w:t xml:space="preserve"> </w:t>
      </w:r>
      <w:r w:rsidR="00E947F8">
        <w:t>COMAR 07.02.18</w:t>
      </w:r>
      <w:r w:rsidRPr="00BA0C79">
        <w:t xml:space="preserve"> </w:t>
      </w:r>
    </w:p>
    <w:p w14:paraId="44F054AE" w14:textId="77777777" w:rsidR="00AE4D97" w:rsidRPr="00BA0C79" w:rsidRDefault="00AE4D97" w:rsidP="00AE4D97">
      <w:pPr>
        <w:pStyle w:val="MDAttachmentH1"/>
        <w:pageBreakBefore/>
        <w:numPr>
          <w:ilvl w:val="0"/>
          <w:numId w:val="0"/>
        </w:numPr>
      </w:pPr>
      <w:r w:rsidRPr="00BA0C79">
        <w:lastRenderedPageBreak/>
        <w:t xml:space="preserve">Title 07 DEPARTMENT OF HUMAN RESOURCES </w:t>
      </w:r>
    </w:p>
    <w:p w14:paraId="784331C0" w14:textId="36683E4D" w:rsidR="00BD0B04" w:rsidRDefault="00BD0B04" w:rsidP="00A67408">
      <w:pPr>
        <w:pStyle w:val="Heading2"/>
        <w:numPr>
          <w:ilvl w:val="0"/>
          <w:numId w:val="0"/>
        </w:numPr>
        <w:ind w:left="576" w:hanging="576"/>
        <w:jc w:val="center"/>
      </w:pPr>
    </w:p>
    <w:p w14:paraId="596E3546" w14:textId="7714E933" w:rsidR="005B0EBF" w:rsidRPr="00BA0C79" w:rsidRDefault="00A67408" w:rsidP="00A67408">
      <w:pPr>
        <w:pStyle w:val="Heading2"/>
        <w:numPr>
          <w:ilvl w:val="0"/>
          <w:numId w:val="0"/>
        </w:numPr>
        <w:ind w:left="576" w:hanging="576"/>
        <w:jc w:val="center"/>
      </w:pPr>
      <w:r>
        <w:t>Subtitle 02 S</w:t>
      </w:r>
      <w:r w:rsidR="005B0EBF" w:rsidRPr="00BA0C79">
        <w:t>OCIAL SERVICES ADMINISTRATION</w:t>
      </w:r>
    </w:p>
    <w:p w14:paraId="73FE9BB6" w14:textId="77777777" w:rsidR="005B0EBF" w:rsidRPr="00413834" w:rsidRDefault="00A67408" w:rsidP="00A67408">
      <w:pPr>
        <w:pStyle w:val="Heading3"/>
        <w:numPr>
          <w:ilvl w:val="0"/>
          <w:numId w:val="0"/>
        </w:numPr>
        <w:jc w:val="center"/>
      </w:pPr>
      <w:r>
        <w:t>C</w:t>
      </w:r>
      <w:r w:rsidR="005B0EBF" w:rsidRPr="00413834">
        <w:t>hapter 18 Respite Care Services</w:t>
      </w:r>
    </w:p>
    <w:p w14:paraId="09A89ACB" w14:textId="77777777" w:rsidR="005B0EBF" w:rsidRPr="00BA0C79" w:rsidRDefault="005B0EBF" w:rsidP="00A67408">
      <w:pPr>
        <w:pStyle w:val="Heading4"/>
        <w:numPr>
          <w:ilvl w:val="0"/>
          <w:numId w:val="0"/>
        </w:numPr>
        <w:jc w:val="center"/>
      </w:pPr>
      <w:r w:rsidRPr="00BA0C79">
        <w:t>Authority: Human Services Article, Title 7, Subtitle 2, Annotated Code of Maryland</w:t>
      </w:r>
    </w:p>
    <w:p w14:paraId="24471306" w14:textId="77777777" w:rsidR="005B0EBF" w:rsidRPr="00BA0C79" w:rsidRDefault="005B0EBF" w:rsidP="005B0EBF">
      <w:pPr>
        <w:pStyle w:val="z-TopofForm"/>
        <w:rPr>
          <w:rFonts w:ascii="Times New Roman" w:hAnsi="Times New Roman" w:cs="Times New Roman"/>
        </w:rPr>
      </w:pPr>
      <w:r w:rsidRPr="00BA0C79">
        <w:rPr>
          <w:rFonts w:ascii="Times New Roman" w:hAnsi="Times New Roman" w:cs="Times New Roman"/>
        </w:rPr>
        <w:t>Top of Form</w:t>
      </w:r>
    </w:p>
    <w:p w14:paraId="55B18646" w14:textId="77777777" w:rsidR="005B0EBF" w:rsidRPr="00BA0C79" w:rsidRDefault="005B0EBF" w:rsidP="005B0EBF"/>
    <w:p w14:paraId="16791502" w14:textId="77777777" w:rsidR="005B0EBF" w:rsidRDefault="005B0EBF" w:rsidP="005B0EBF">
      <w:pPr>
        <w:pStyle w:val="z-BottomofForm"/>
      </w:pPr>
      <w:r>
        <w:t>Bottom of Form</w:t>
      </w:r>
    </w:p>
    <w:p w14:paraId="3E279E95" w14:textId="77777777" w:rsidR="005B0EBF" w:rsidRPr="00A76960" w:rsidRDefault="005B0EBF" w:rsidP="005B0EBF">
      <w:pPr>
        <w:spacing w:before="100" w:beforeAutospacing="1" w:after="100" w:afterAutospacing="1"/>
        <w:rPr>
          <w:rFonts w:eastAsia="Times New Roman"/>
          <w:i/>
          <w:iCs/>
          <w:sz w:val="20"/>
          <w:szCs w:val="20"/>
        </w:rPr>
      </w:pPr>
      <w:r w:rsidRPr="00A76960">
        <w:rPr>
          <w:rFonts w:eastAsia="Times New Roman"/>
          <w:i/>
          <w:iCs/>
          <w:sz w:val="20"/>
          <w:szCs w:val="20"/>
        </w:rPr>
        <w:t xml:space="preserve">07.02.18.01 </w:t>
      </w:r>
    </w:p>
    <w:p w14:paraId="10FB7E18" w14:textId="77777777" w:rsidR="005B0EBF" w:rsidRPr="00A76960" w:rsidRDefault="005B0EBF" w:rsidP="005B0EBF">
      <w:pPr>
        <w:spacing w:before="100" w:beforeAutospacing="1" w:after="100" w:afterAutospacing="1"/>
        <w:outlineLvl w:val="2"/>
        <w:rPr>
          <w:rFonts w:eastAsia="Times New Roman"/>
          <w:b/>
          <w:bCs/>
          <w:sz w:val="27"/>
          <w:szCs w:val="27"/>
        </w:rPr>
      </w:pPr>
      <w:r w:rsidRPr="00A76960">
        <w:rPr>
          <w:rFonts w:eastAsia="Times New Roman"/>
          <w:b/>
          <w:bCs/>
          <w:sz w:val="27"/>
          <w:szCs w:val="27"/>
        </w:rPr>
        <w:t xml:space="preserve">.01 Purpose. </w:t>
      </w:r>
    </w:p>
    <w:p w14:paraId="1B210888" w14:textId="77777777" w:rsidR="005B0EBF" w:rsidRPr="00A76960" w:rsidRDefault="005B0EBF" w:rsidP="005B0EBF">
      <w:pPr>
        <w:spacing w:before="100" w:beforeAutospacing="1" w:after="100" w:afterAutospacing="1"/>
        <w:rPr>
          <w:rFonts w:eastAsia="Times New Roman"/>
          <w:sz w:val="20"/>
          <w:szCs w:val="20"/>
        </w:rPr>
      </w:pPr>
      <w:r w:rsidRPr="00A76960">
        <w:rPr>
          <w:rFonts w:eastAsia="Times New Roman"/>
          <w:sz w:val="20"/>
          <w:szCs w:val="20"/>
        </w:rPr>
        <w:t xml:space="preserve">The purpose of the Respite Care Program is to provide short-term care for individuals with developmental or functional disabilities in or out of their homes by qualified care workers in order to relieve the family or informal caregiver. This temporary care of the adult or child with a developmental or functional disability provides a period of rest and renewal for the family while contributing to maintaining the individual in the community, enabling the individual to live in a family or family-like environment, or assisting the individual in achieving a greater level of independence. Respite care is provided at planned intervals, in a time of crisis, or on an as-needed basis. </w:t>
      </w:r>
    </w:p>
    <w:p w14:paraId="5D510A84" w14:textId="77777777" w:rsidR="005B0EBF" w:rsidRDefault="005B0EBF" w:rsidP="005B0EBF">
      <w:pPr>
        <w:pStyle w:val="cn"/>
      </w:pPr>
      <w:r>
        <w:t xml:space="preserve">07.02.18.02 </w:t>
      </w:r>
    </w:p>
    <w:p w14:paraId="090D643D" w14:textId="77777777" w:rsidR="005B0EBF" w:rsidRPr="00A67408" w:rsidRDefault="005B0EBF" w:rsidP="00A67408">
      <w:pPr>
        <w:pStyle w:val="Heading3"/>
        <w:numPr>
          <w:ilvl w:val="0"/>
          <w:numId w:val="0"/>
        </w:numPr>
        <w:rPr>
          <w:rFonts w:eastAsia="Times New Roman"/>
          <w:bCs/>
          <w:sz w:val="27"/>
          <w:szCs w:val="27"/>
        </w:rPr>
      </w:pPr>
      <w:r w:rsidRPr="00A67408">
        <w:rPr>
          <w:rFonts w:eastAsia="Times New Roman"/>
          <w:bCs/>
          <w:sz w:val="27"/>
          <w:szCs w:val="27"/>
        </w:rPr>
        <w:t xml:space="preserve">.02 Definitions. </w:t>
      </w:r>
    </w:p>
    <w:p w14:paraId="61CB3C6B" w14:textId="77777777" w:rsidR="005B0EBF" w:rsidRDefault="005B0EBF" w:rsidP="005B0EBF">
      <w:pPr>
        <w:pStyle w:val="p1"/>
      </w:pPr>
      <w:r>
        <w:t xml:space="preserve">A. In this chapter, the following terms have the meaning indicated. </w:t>
      </w:r>
    </w:p>
    <w:p w14:paraId="4CD9C0EB" w14:textId="77777777" w:rsidR="005B0EBF" w:rsidRDefault="005B0EBF" w:rsidP="005B0EBF">
      <w:pPr>
        <w:pStyle w:val="p1"/>
      </w:pPr>
      <w:r>
        <w:t xml:space="preserve">B. Terms Defined. </w:t>
      </w:r>
    </w:p>
    <w:p w14:paraId="58CACE5D" w14:textId="77777777" w:rsidR="005B0EBF" w:rsidRDefault="005B0EBF" w:rsidP="005B0EBF">
      <w:pPr>
        <w:pStyle w:val="p2"/>
      </w:pPr>
      <w:r>
        <w:t xml:space="preserve">(1) "Administration" means the Social Services Administration of the Department of Human Resources. </w:t>
      </w:r>
    </w:p>
    <w:p w14:paraId="775B9B33" w14:textId="77777777" w:rsidR="005B0EBF" w:rsidRDefault="005B0EBF" w:rsidP="005B0EBF">
      <w:pPr>
        <w:pStyle w:val="p2"/>
      </w:pPr>
      <w:r>
        <w:t xml:space="preserve">(2) "Applicant" means an individual with a developmental or functional disability, a family member, a caregiver, or an authorized representative of the individual with the disability, who is applying for respite services. </w:t>
      </w:r>
    </w:p>
    <w:p w14:paraId="105DF66E" w14:textId="77777777" w:rsidR="005B0EBF" w:rsidRDefault="005B0EBF" w:rsidP="005B0EBF">
      <w:pPr>
        <w:pStyle w:val="p2"/>
      </w:pPr>
      <w:r>
        <w:t xml:space="preserve">(3) "Caregiver" means the individual who customarily cares for the individual with a developmental or functional disability. The caregiver may live in a residence other than that of the individual with the disability. </w:t>
      </w:r>
    </w:p>
    <w:p w14:paraId="7FC39A05" w14:textId="77777777" w:rsidR="005B0EBF" w:rsidRDefault="005B0EBF" w:rsidP="005B0EBF">
      <w:pPr>
        <w:pStyle w:val="p2"/>
      </w:pPr>
      <w:r>
        <w:t xml:space="preserve">(4) "Consumer" means an individual with a developmental or functional disability, a family member, an informal caregiver, or an authorized representative for the individual with a disability, who receives respite care services. </w:t>
      </w:r>
    </w:p>
    <w:p w14:paraId="0DF8BDA3" w14:textId="77777777" w:rsidR="005B0EBF" w:rsidRDefault="005B0EBF" w:rsidP="005B0EBF">
      <w:pPr>
        <w:pStyle w:val="p2"/>
      </w:pPr>
      <w:r>
        <w:t xml:space="preserve">(5) "Developmental disability" means a severe, chronic disability which: </w:t>
      </w:r>
    </w:p>
    <w:p w14:paraId="1A8FC798" w14:textId="77777777" w:rsidR="005B0EBF" w:rsidRDefault="005B0EBF" w:rsidP="005B0EBF">
      <w:pPr>
        <w:pStyle w:val="p3"/>
      </w:pPr>
      <w:r>
        <w:t xml:space="preserve">(a) Is attributable to a mental or physical impairment or a combination of physical and mental impairments, including a head injury; </w:t>
      </w:r>
    </w:p>
    <w:p w14:paraId="18E8E099" w14:textId="77777777" w:rsidR="005B0EBF" w:rsidRDefault="005B0EBF" w:rsidP="005B0EBF">
      <w:pPr>
        <w:pStyle w:val="p3"/>
      </w:pPr>
      <w:r>
        <w:t xml:space="preserve">(b) Is manifested before an individual is 22 years old; </w:t>
      </w:r>
    </w:p>
    <w:p w14:paraId="38FD00E9" w14:textId="77777777" w:rsidR="005B0EBF" w:rsidRDefault="005B0EBF" w:rsidP="005B0EBF">
      <w:pPr>
        <w:pStyle w:val="p3"/>
      </w:pPr>
      <w:r>
        <w:t xml:space="preserve">(c) Is likely to continue indefinitely; </w:t>
      </w:r>
    </w:p>
    <w:p w14:paraId="5D18AE61" w14:textId="77777777" w:rsidR="005B0EBF" w:rsidRDefault="005B0EBF" w:rsidP="005B0EBF">
      <w:pPr>
        <w:pStyle w:val="p3"/>
      </w:pPr>
      <w:r>
        <w:lastRenderedPageBreak/>
        <w:t xml:space="preserve">(d) Results in a substantial functional limitation in three or more of the following areas of major life activity: </w:t>
      </w:r>
    </w:p>
    <w:p w14:paraId="16E6A0DF" w14:textId="77777777" w:rsidR="005B0EBF" w:rsidRDefault="005B0EBF" w:rsidP="005B0EBF">
      <w:pPr>
        <w:pStyle w:val="p4"/>
      </w:pPr>
      <w:r>
        <w:t xml:space="preserve">(i) Self-care; </w:t>
      </w:r>
    </w:p>
    <w:p w14:paraId="28B6587D" w14:textId="77777777" w:rsidR="005B0EBF" w:rsidRDefault="005B0EBF" w:rsidP="005B0EBF">
      <w:pPr>
        <w:pStyle w:val="p4"/>
      </w:pPr>
      <w:r>
        <w:t xml:space="preserve">(ii) Receptive and expressive language; </w:t>
      </w:r>
    </w:p>
    <w:p w14:paraId="766D8634" w14:textId="77777777" w:rsidR="005B0EBF" w:rsidRDefault="005B0EBF" w:rsidP="005B0EBF">
      <w:pPr>
        <w:pStyle w:val="p4"/>
      </w:pPr>
      <w:r>
        <w:t xml:space="preserve">(iii) Learning; </w:t>
      </w:r>
    </w:p>
    <w:p w14:paraId="62C26E14" w14:textId="77777777" w:rsidR="005B0EBF" w:rsidRDefault="005B0EBF" w:rsidP="005B0EBF">
      <w:pPr>
        <w:pStyle w:val="p4"/>
      </w:pPr>
      <w:r>
        <w:t xml:space="preserve">(iv) Mobility; </w:t>
      </w:r>
    </w:p>
    <w:p w14:paraId="5805D266" w14:textId="77777777" w:rsidR="005B0EBF" w:rsidRDefault="005B0EBF" w:rsidP="005B0EBF">
      <w:pPr>
        <w:pStyle w:val="p4"/>
      </w:pPr>
      <w:r>
        <w:t xml:space="preserve">(v) Self-direction; </w:t>
      </w:r>
    </w:p>
    <w:p w14:paraId="72658ACA" w14:textId="77777777" w:rsidR="005B0EBF" w:rsidRDefault="005B0EBF" w:rsidP="005B0EBF">
      <w:pPr>
        <w:pStyle w:val="p4"/>
      </w:pPr>
      <w:r>
        <w:t xml:space="preserve">(vi) Capacity of independent living; and </w:t>
      </w:r>
    </w:p>
    <w:p w14:paraId="3C8A4B43" w14:textId="77777777" w:rsidR="005B0EBF" w:rsidRDefault="005B0EBF" w:rsidP="005B0EBF">
      <w:pPr>
        <w:pStyle w:val="p4"/>
      </w:pPr>
      <w:r>
        <w:t xml:space="preserve">(vii) Economic self-sufficiency; and </w:t>
      </w:r>
    </w:p>
    <w:p w14:paraId="20762820" w14:textId="77777777" w:rsidR="005B0EBF" w:rsidRDefault="005B0EBF" w:rsidP="005B0EBF">
      <w:pPr>
        <w:pStyle w:val="p3"/>
      </w:pPr>
      <w:r>
        <w:t xml:space="preserve">(e) Reflects an individual's need for a combination and sequence of special interdisciplinary or generic care, treatment, or other services which are lifelong or of extended duration and are individually planned and coordinated. </w:t>
      </w:r>
    </w:p>
    <w:p w14:paraId="6FEE24D8" w14:textId="77777777" w:rsidR="005B0EBF" w:rsidRDefault="005B0EBF" w:rsidP="005B0EBF">
      <w:pPr>
        <w:pStyle w:val="p2"/>
      </w:pPr>
      <w:r>
        <w:t xml:space="preserve">(6) "Family" means one or more adults, with or without children, related by blood, marriage, adoption, or legal guardianship, residing in the same household with an individual with a developmental or functional disability. </w:t>
      </w:r>
    </w:p>
    <w:p w14:paraId="1E086EC7" w14:textId="77777777" w:rsidR="005B0EBF" w:rsidRDefault="005B0EBF" w:rsidP="005B0EBF">
      <w:pPr>
        <w:pStyle w:val="p2"/>
      </w:pPr>
      <w:r>
        <w:t xml:space="preserve">(7) "Functional disability" means a severe, chronic disability which: </w:t>
      </w:r>
    </w:p>
    <w:p w14:paraId="448E88F5" w14:textId="77777777" w:rsidR="005B0EBF" w:rsidRDefault="005B0EBF" w:rsidP="005B0EBF">
      <w:pPr>
        <w:pStyle w:val="p3"/>
      </w:pPr>
      <w:r>
        <w:t xml:space="preserve">(a) Is attributable to a mental or physical impairment or combination of mental and physical impairments; </w:t>
      </w:r>
    </w:p>
    <w:p w14:paraId="2B28EF7A" w14:textId="77777777" w:rsidR="005B0EBF" w:rsidRDefault="005B0EBF" w:rsidP="005B0EBF">
      <w:pPr>
        <w:pStyle w:val="p3"/>
      </w:pPr>
      <w:r>
        <w:t xml:space="preserve">(b) Is likely to continue indefinitely; </w:t>
      </w:r>
    </w:p>
    <w:p w14:paraId="5C77F84E" w14:textId="77777777" w:rsidR="005B0EBF" w:rsidRDefault="005B0EBF" w:rsidP="005B0EBF">
      <w:pPr>
        <w:pStyle w:val="p3"/>
      </w:pPr>
      <w:r>
        <w:t xml:space="preserve">(c) Results in substantial functional limitations in three or more of the following areas of major life activity: </w:t>
      </w:r>
    </w:p>
    <w:p w14:paraId="017DB224" w14:textId="77777777" w:rsidR="005B0EBF" w:rsidRDefault="005B0EBF" w:rsidP="005B0EBF">
      <w:pPr>
        <w:pStyle w:val="p4"/>
      </w:pPr>
      <w:r>
        <w:t xml:space="preserve">(i) Self-care; </w:t>
      </w:r>
    </w:p>
    <w:p w14:paraId="4E27AE79" w14:textId="77777777" w:rsidR="005B0EBF" w:rsidRDefault="005B0EBF" w:rsidP="005B0EBF">
      <w:pPr>
        <w:pStyle w:val="p4"/>
      </w:pPr>
      <w:r>
        <w:t xml:space="preserve">(ii) Receptive and expressive language; </w:t>
      </w:r>
    </w:p>
    <w:p w14:paraId="635D35EB" w14:textId="77777777" w:rsidR="005B0EBF" w:rsidRDefault="005B0EBF" w:rsidP="005B0EBF">
      <w:pPr>
        <w:pStyle w:val="p4"/>
      </w:pPr>
      <w:r>
        <w:t xml:space="preserve">(iii) Learning; </w:t>
      </w:r>
    </w:p>
    <w:p w14:paraId="09EA5523" w14:textId="77777777" w:rsidR="005B0EBF" w:rsidRDefault="005B0EBF" w:rsidP="005B0EBF">
      <w:pPr>
        <w:pStyle w:val="p4"/>
      </w:pPr>
      <w:r>
        <w:t xml:space="preserve">(iv) Mobility; </w:t>
      </w:r>
    </w:p>
    <w:p w14:paraId="7DD0CE3E" w14:textId="77777777" w:rsidR="005B0EBF" w:rsidRDefault="005B0EBF" w:rsidP="005B0EBF">
      <w:pPr>
        <w:pStyle w:val="p4"/>
      </w:pPr>
      <w:r>
        <w:t xml:space="preserve">(v) Self-direction; </w:t>
      </w:r>
    </w:p>
    <w:p w14:paraId="4E851902" w14:textId="77777777" w:rsidR="005B0EBF" w:rsidRDefault="005B0EBF" w:rsidP="005B0EBF">
      <w:pPr>
        <w:pStyle w:val="p4"/>
      </w:pPr>
      <w:r>
        <w:t xml:space="preserve">(vi) Capacity for independent living; and </w:t>
      </w:r>
    </w:p>
    <w:p w14:paraId="631D3E90" w14:textId="77777777" w:rsidR="005B0EBF" w:rsidRDefault="005B0EBF" w:rsidP="005B0EBF">
      <w:pPr>
        <w:pStyle w:val="p4"/>
      </w:pPr>
      <w:r>
        <w:t xml:space="preserve">(vii) Economic self-sufficiency; and </w:t>
      </w:r>
    </w:p>
    <w:p w14:paraId="73F5F62C" w14:textId="77777777" w:rsidR="005B0EBF" w:rsidRDefault="005B0EBF" w:rsidP="005B0EBF">
      <w:pPr>
        <w:pStyle w:val="p3"/>
      </w:pPr>
      <w:r>
        <w:t xml:space="preserve">(d) Reflects an individual's need for a combination and sequence of special interdisciplinary or generic care, treatment, or other services which are lifelong or of extended duration and are individually planned and coordinated. </w:t>
      </w:r>
    </w:p>
    <w:p w14:paraId="3DF1EA59" w14:textId="77777777" w:rsidR="005B0EBF" w:rsidRDefault="005B0EBF" w:rsidP="005B0EBF">
      <w:pPr>
        <w:pStyle w:val="p2"/>
      </w:pPr>
      <w:r>
        <w:t xml:space="preserve">(8) "Health practitioner" means any person who is authorized to practice healing under the Health Occupations Article. </w:t>
      </w:r>
    </w:p>
    <w:p w14:paraId="04B8359F" w14:textId="77777777" w:rsidR="005B0EBF" w:rsidRDefault="005B0EBF" w:rsidP="005B0EBF">
      <w:pPr>
        <w:pStyle w:val="p2"/>
      </w:pPr>
      <w:r>
        <w:t xml:space="preserve">(9) "Level I care" means supervisory and personal care, and may include any or all of the following: </w:t>
      </w:r>
    </w:p>
    <w:p w14:paraId="29EDCDB5" w14:textId="77777777" w:rsidR="005B0EBF" w:rsidRDefault="005B0EBF" w:rsidP="005B0EBF">
      <w:pPr>
        <w:pStyle w:val="p3"/>
      </w:pPr>
      <w:r>
        <w:lastRenderedPageBreak/>
        <w:t xml:space="preserve">(a) Household and personal assistance services, which include light housekeeping services, chore services, assistance with meals and special diets, food preparation, dressing, shopping, escort service, writing letters, and reading to consumers; </w:t>
      </w:r>
    </w:p>
    <w:p w14:paraId="22F97465" w14:textId="77777777" w:rsidR="005B0EBF" w:rsidRDefault="005B0EBF" w:rsidP="005B0EBF">
      <w:pPr>
        <w:pStyle w:val="p3"/>
      </w:pPr>
      <w:r>
        <w:t xml:space="preserve">(b) Personal care services, which include assisting with bed baths and care of mouth, skin, and hair, assisting in bathroom use or in using a bedpan, helping in and out of bed, assisting with ambulation, transferring from bed to wheelchair, assisting with equipment such as walkers and crutches, helping with prescribed exercises and tasks which have been taught by professional health personnel, and assisting the individual with the developmental or functional disability to follow a medically prescribed regimen. </w:t>
      </w:r>
    </w:p>
    <w:p w14:paraId="56F2FFC9" w14:textId="77777777" w:rsidR="005B0EBF" w:rsidRDefault="005B0EBF" w:rsidP="005B0EBF">
      <w:pPr>
        <w:pStyle w:val="p2"/>
      </w:pPr>
      <w:r>
        <w:t xml:space="preserve">(10) "Level II care" means skilled care delivered by a health practitioner. </w:t>
      </w:r>
    </w:p>
    <w:p w14:paraId="434BAB98" w14:textId="77777777" w:rsidR="005B0EBF" w:rsidRDefault="005B0EBF" w:rsidP="005B0EBF">
      <w:pPr>
        <w:pStyle w:val="p2"/>
      </w:pPr>
      <w:r>
        <w:t xml:space="preserve">(11) "Local department" means the department of social services in a county or Baltimore City or the Montgomery County Department of Health and Human Services. </w:t>
      </w:r>
    </w:p>
    <w:p w14:paraId="4902BD6F" w14:textId="77777777" w:rsidR="005B0EBF" w:rsidRDefault="005B0EBF" w:rsidP="005B0EBF">
      <w:pPr>
        <w:pStyle w:val="p2"/>
      </w:pPr>
      <w:r>
        <w:t xml:space="preserve">(12) "Provider" means a public or private nonprofit agency or local department, which provides respite care services under a contractual agreement with, or direct grant from, the Administration or a local department. </w:t>
      </w:r>
    </w:p>
    <w:p w14:paraId="092A35A7" w14:textId="77777777" w:rsidR="005B0EBF" w:rsidRDefault="005B0EBF" w:rsidP="005B0EBF">
      <w:pPr>
        <w:pStyle w:val="p2"/>
      </w:pPr>
      <w:r>
        <w:t xml:space="preserve">(13) "Qualified care worker" means a person who, by training, experience, or authorization is qualified to deliver the care needed and who has been designated as such by a respite services provider or the family caregiver. </w:t>
      </w:r>
    </w:p>
    <w:p w14:paraId="3358F17B" w14:textId="77777777" w:rsidR="005B0EBF" w:rsidRDefault="005B0EBF" w:rsidP="005B0EBF">
      <w:pPr>
        <w:pStyle w:val="p2"/>
      </w:pPr>
      <w:r>
        <w:t xml:space="preserve">(14) "Respite care" means short-term care of individuals with developmental or functional disabilities in order to temporarily relieve the family or caregiver. </w:t>
      </w:r>
    </w:p>
    <w:p w14:paraId="7634BCCB" w14:textId="77777777" w:rsidR="005B0EBF" w:rsidRDefault="005B0EBF" w:rsidP="005B0EBF">
      <w:pPr>
        <w:pStyle w:val="p2"/>
      </w:pPr>
      <w:r>
        <w:t xml:space="preserve">(15) "Respite care facility" means a designated program, location, private home or center, outside of the consumer's residence, where respite care is given. </w:t>
      </w:r>
    </w:p>
    <w:p w14:paraId="603BB207" w14:textId="77777777" w:rsidR="005B0EBF" w:rsidRDefault="005B0EBF" w:rsidP="005B0EBF">
      <w:pPr>
        <w:pStyle w:val="p2"/>
      </w:pPr>
      <w:r>
        <w:t xml:space="preserve">(16) "Service plan" means a written document which records pertinent information the provider considers essential for providing respite care services, including: </w:t>
      </w:r>
    </w:p>
    <w:p w14:paraId="6D29A12A" w14:textId="77777777" w:rsidR="005B0EBF" w:rsidRDefault="005B0EBF" w:rsidP="005B0EBF">
      <w:pPr>
        <w:pStyle w:val="p3"/>
      </w:pPr>
      <w:r>
        <w:t xml:space="preserve">(a) Eligibility; </w:t>
      </w:r>
    </w:p>
    <w:p w14:paraId="7118B44D" w14:textId="77777777" w:rsidR="005B0EBF" w:rsidRDefault="005B0EBF" w:rsidP="005B0EBF">
      <w:pPr>
        <w:pStyle w:val="p3"/>
      </w:pPr>
      <w:r>
        <w:t xml:space="preserve">(b) Amount and level of respite care services; </w:t>
      </w:r>
    </w:p>
    <w:p w14:paraId="5BC9EB7A" w14:textId="77777777" w:rsidR="005B0EBF" w:rsidRDefault="005B0EBF" w:rsidP="005B0EBF">
      <w:pPr>
        <w:pStyle w:val="p3"/>
      </w:pPr>
      <w:r>
        <w:t xml:space="preserve">(c) Any fee required; </w:t>
      </w:r>
    </w:p>
    <w:p w14:paraId="6C5B8ABF" w14:textId="77777777" w:rsidR="005B0EBF" w:rsidRDefault="005B0EBF" w:rsidP="005B0EBF">
      <w:pPr>
        <w:pStyle w:val="p3"/>
      </w:pPr>
      <w:r>
        <w:t xml:space="preserve">(d) Records referring the applicant to other sources for services identified as needed, but not available from the provider; and </w:t>
      </w:r>
    </w:p>
    <w:p w14:paraId="0EE6C304" w14:textId="77777777" w:rsidR="005B0EBF" w:rsidRDefault="005B0EBF" w:rsidP="005B0EBF">
      <w:pPr>
        <w:pStyle w:val="p3"/>
      </w:pPr>
      <w:r>
        <w:t xml:space="preserve">(e) Assessment of the family's respite care needs. </w:t>
      </w:r>
    </w:p>
    <w:p w14:paraId="45D42D38" w14:textId="77777777" w:rsidR="005B0EBF" w:rsidRDefault="005B0EBF" w:rsidP="005B0EBF">
      <w:pPr>
        <w:pStyle w:val="p2"/>
      </w:pPr>
      <w:r>
        <w:t xml:space="preserve">(17) "Subsidy" means functions available from the Administration to assist in the payment of respite care service fees if total income of applicants eligible for respite services is less than 150 percent of the State's median income adjusted to family size. </w:t>
      </w:r>
    </w:p>
    <w:p w14:paraId="77D7A318" w14:textId="77777777" w:rsidR="005B0EBF" w:rsidRDefault="005B0EBF" w:rsidP="005B0EBF">
      <w:pPr>
        <w:pStyle w:val="p2"/>
      </w:pPr>
      <w:r>
        <w:t xml:space="preserve">(18) "Total income" means the sum of income received by applicants eligible for respite care services minus medical expenses. </w:t>
      </w:r>
    </w:p>
    <w:p w14:paraId="2698C32F" w14:textId="77777777" w:rsidR="005B0EBF" w:rsidRDefault="005B0EBF" w:rsidP="005B0EBF">
      <w:pPr>
        <w:pStyle w:val="cn"/>
      </w:pPr>
    </w:p>
    <w:p w14:paraId="4D84B877" w14:textId="77777777" w:rsidR="005B0EBF" w:rsidRDefault="005B0EBF" w:rsidP="005B0EBF">
      <w:pPr>
        <w:pStyle w:val="cn"/>
      </w:pPr>
    </w:p>
    <w:p w14:paraId="77A597A0" w14:textId="77777777" w:rsidR="005B0EBF" w:rsidRDefault="005B0EBF" w:rsidP="005B0EBF">
      <w:pPr>
        <w:pStyle w:val="cn"/>
      </w:pPr>
      <w:r>
        <w:lastRenderedPageBreak/>
        <w:t xml:space="preserve">07.02.18.03 </w:t>
      </w:r>
    </w:p>
    <w:p w14:paraId="26B6D2A2" w14:textId="77777777" w:rsidR="005B0EBF" w:rsidRDefault="005B0EBF" w:rsidP="00A67408">
      <w:pPr>
        <w:pStyle w:val="Heading3"/>
        <w:numPr>
          <w:ilvl w:val="0"/>
          <w:numId w:val="0"/>
        </w:numPr>
      </w:pPr>
      <w:r>
        <w:t>.</w:t>
      </w:r>
      <w:r w:rsidRPr="00A67408">
        <w:rPr>
          <w:rFonts w:eastAsia="Times New Roman"/>
          <w:bCs/>
          <w:sz w:val="27"/>
          <w:szCs w:val="27"/>
        </w:rPr>
        <w:t>03 Eligibility.</w:t>
      </w:r>
      <w:r>
        <w:t xml:space="preserve"> </w:t>
      </w:r>
    </w:p>
    <w:p w14:paraId="4EBB4DEB" w14:textId="77777777" w:rsidR="005B0EBF" w:rsidRDefault="005B0EBF" w:rsidP="005B0EBF">
      <w:pPr>
        <w:pStyle w:val="p1"/>
      </w:pPr>
      <w:r>
        <w:t xml:space="preserve">A. Eligibility for Respite Care Services. Except as provided in §B of this regulation, the following individuals are eligible for respite care services: </w:t>
      </w:r>
    </w:p>
    <w:p w14:paraId="02A90BA3" w14:textId="77777777" w:rsidR="005B0EBF" w:rsidRDefault="005B0EBF" w:rsidP="005B0EBF">
      <w:pPr>
        <w:pStyle w:val="p2"/>
      </w:pPr>
      <w:r>
        <w:t xml:space="preserve">(1) A family residing in Maryland with an individual with a developmental or functional disability; </w:t>
      </w:r>
    </w:p>
    <w:p w14:paraId="2A3028D5" w14:textId="77777777" w:rsidR="005B0EBF" w:rsidRDefault="005B0EBF" w:rsidP="005B0EBF">
      <w:pPr>
        <w:pStyle w:val="p2"/>
      </w:pPr>
      <w:r>
        <w:t xml:space="preserve">(2) An individual in Maryland with a developmental or functional disability, who does not reside with a family; and </w:t>
      </w:r>
    </w:p>
    <w:p w14:paraId="149B4B33" w14:textId="77777777" w:rsidR="005B0EBF" w:rsidRDefault="005B0EBF" w:rsidP="005B0EBF">
      <w:pPr>
        <w:pStyle w:val="p2"/>
      </w:pPr>
      <w:r>
        <w:t xml:space="preserve">(3) An individual in Maryland with a developmental or functional disability living in a foster home. </w:t>
      </w:r>
    </w:p>
    <w:p w14:paraId="24A0A983" w14:textId="77777777" w:rsidR="005B0EBF" w:rsidRDefault="005B0EBF" w:rsidP="005B0EBF">
      <w:pPr>
        <w:pStyle w:val="p1"/>
      </w:pPr>
      <w:r>
        <w:t xml:space="preserve">B. Exception. Except for an individual with a developmental or functional disability living in a foster home, an individual with a developmental or functional disability living in a supervised or protected situation under the administration of a public or private agency is not eligible. </w:t>
      </w:r>
    </w:p>
    <w:p w14:paraId="4293D318" w14:textId="77777777" w:rsidR="005B0EBF" w:rsidRDefault="005B0EBF" w:rsidP="005B0EBF">
      <w:pPr>
        <w:pStyle w:val="p1"/>
      </w:pPr>
      <w:r>
        <w:t xml:space="preserve">C. Eligibility for Subsidy. </w:t>
      </w:r>
    </w:p>
    <w:p w14:paraId="3C1604A7" w14:textId="77777777" w:rsidR="005B0EBF" w:rsidRDefault="005B0EBF" w:rsidP="005B0EBF">
      <w:pPr>
        <w:pStyle w:val="p2"/>
      </w:pPr>
      <w:r>
        <w:t xml:space="preserve">(1) A family or an individual with a developmental or functional disability receiving a subsidy is required to pay a fee as set out in a fee schedule published by the Administration. </w:t>
      </w:r>
    </w:p>
    <w:p w14:paraId="33BD58B4" w14:textId="77777777" w:rsidR="005B0EBF" w:rsidRDefault="005B0EBF" w:rsidP="005B0EBF">
      <w:pPr>
        <w:pStyle w:val="p2"/>
      </w:pPr>
      <w:r>
        <w:t xml:space="preserve">(2) A family or an individual with a developmental or functional disability eligible for respite care services may be eligible for a subsidy if the family's or the individual with the disability's total income is less than or equal to 150 percent of the State's median income adjusted to family size. </w:t>
      </w:r>
    </w:p>
    <w:p w14:paraId="0200C9A9" w14:textId="77777777" w:rsidR="005B0EBF" w:rsidRDefault="005B0EBF" w:rsidP="005B0EBF">
      <w:pPr>
        <w:pStyle w:val="p2"/>
      </w:pPr>
      <w:r>
        <w:t xml:space="preserve">(3) If the family's or the individual with the developmental or functional disability's annual income equals or exceeds 150 percent of the State's median income, the family or individual with a disability pays the full fee for care. </w:t>
      </w:r>
    </w:p>
    <w:p w14:paraId="73450AD2" w14:textId="77777777" w:rsidR="005B0EBF" w:rsidRDefault="005B0EBF" w:rsidP="005B0EBF">
      <w:pPr>
        <w:pStyle w:val="cn"/>
      </w:pPr>
      <w:r>
        <w:t xml:space="preserve">07.02.18.04 </w:t>
      </w:r>
    </w:p>
    <w:p w14:paraId="3ABCFD7F" w14:textId="77777777" w:rsidR="005B0EBF" w:rsidRDefault="005B0EBF" w:rsidP="00A67408">
      <w:pPr>
        <w:pStyle w:val="Heading3"/>
        <w:numPr>
          <w:ilvl w:val="0"/>
          <w:numId w:val="0"/>
        </w:numPr>
      </w:pPr>
      <w:r>
        <w:t>.</w:t>
      </w:r>
      <w:r w:rsidRPr="00A67408">
        <w:rPr>
          <w:rFonts w:eastAsia="Times New Roman"/>
          <w:bCs/>
          <w:sz w:val="27"/>
          <w:szCs w:val="27"/>
        </w:rPr>
        <w:t>04 Application Process.</w:t>
      </w:r>
      <w:r>
        <w:t xml:space="preserve"> </w:t>
      </w:r>
    </w:p>
    <w:p w14:paraId="7F55CE92" w14:textId="77777777" w:rsidR="005B0EBF" w:rsidRDefault="005B0EBF" w:rsidP="005B0EBF">
      <w:pPr>
        <w:pStyle w:val="p1"/>
      </w:pPr>
      <w:r>
        <w:t xml:space="preserve">A. An applicant seeking respite care services shall apply to the provider of the services. If the local department does not provide the services, it shall refer the applicant to a provider. The provider shall inform the applicant about the eligibility requirements, rights, and obligations under the program. The applicant shall complete the application on a form approved by the Administration. The completed application shall include: </w:t>
      </w:r>
    </w:p>
    <w:p w14:paraId="19E2A44A" w14:textId="77777777" w:rsidR="005B0EBF" w:rsidRDefault="005B0EBF" w:rsidP="005B0EBF">
      <w:pPr>
        <w:pStyle w:val="p2"/>
      </w:pPr>
      <w:r>
        <w:t xml:space="preserve">(1) The date of application; </w:t>
      </w:r>
    </w:p>
    <w:p w14:paraId="26C55811" w14:textId="77777777" w:rsidR="005B0EBF" w:rsidRDefault="005B0EBF" w:rsidP="005B0EBF">
      <w:pPr>
        <w:pStyle w:val="p2"/>
      </w:pPr>
      <w:r>
        <w:t xml:space="preserve">(2) The name of the individual with the developmental or functional disability; </w:t>
      </w:r>
    </w:p>
    <w:p w14:paraId="7BD04BF4" w14:textId="77777777" w:rsidR="005B0EBF" w:rsidRDefault="005B0EBF" w:rsidP="005B0EBF">
      <w:pPr>
        <w:pStyle w:val="p2"/>
      </w:pPr>
      <w:r>
        <w:t xml:space="preserve">(3) The address of the applicant, and phone number, if any, of the nearest phone for emergencies; </w:t>
      </w:r>
    </w:p>
    <w:p w14:paraId="00FED04C" w14:textId="77777777" w:rsidR="005B0EBF" w:rsidRDefault="005B0EBF" w:rsidP="005B0EBF">
      <w:pPr>
        <w:pStyle w:val="p2"/>
      </w:pPr>
      <w:r>
        <w:t xml:space="preserve">(4) The name and address of the caregiver; </w:t>
      </w:r>
    </w:p>
    <w:p w14:paraId="4A89A270" w14:textId="77777777" w:rsidR="005B0EBF" w:rsidRDefault="005B0EBF" w:rsidP="005B0EBF">
      <w:pPr>
        <w:pStyle w:val="p2"/>
      </w:pPr>
      <w:r>
        <w:t xml:space="preserve">(5) The school or day program in current use by the individual with the developmental or functional disability; </w:t>
      </w:r>
    </w:p>
    <w:p w14:paraId="1D2990B0" w14:textId="77777777" w:rsidR="005B0EBF" w:rsidRDefault="005B0EBF" w:rsidP="005B0EBF">
      <w:pPr>
        <w:pStyle w:val="p2"/>
      </w:pPr>
      <w:r>
        <w:t xml:space="preserve">(6) The living arrangement of the applicant, including information about the household composition; </w:t>
      </w:r>
    </w:p>
    <w:p w14:paraId="5EA06163" w14:textId="77777777" w:rsidR="005B0EBF" w:rsidRDefault="005B0EBF" w:rsidP="005B0EBF">
      <w:pPr>
        <w:pStyle w:val="p2"/>
      </w:pPr>
      <w:r>
        <w:t xml:space="preserve">(7) The amount and source of total income; </w:t>
      </w:r>
    </w:p>
    <w:p w14:paraId="49C50EAC" w14:textId="77777777" w:rsidR="005B0EBF" w:rsidRDefault="005B0EBF" w:rsidP="005B0EBF">
      <w:pPr>
        <w:pStyle w:val="p2"/>
      </w:pPr>
      <w:r>
        <w:lastRenderedPageBreak/>
        <w:t xml:space="preserve">(8) Medical or psychological information provided by a health practitioner which enables the provider to determine that the applicant is an individual with a developmental or functional disability and the type and level of care needed; </w:t>
      </w:r>
    </w:p>
    <w:p w14:paraId="27D0B20E" w14:textId="77777777" w:rsidR="005B0EBF" w:rsidRDefault="005B0EBF" w:rsidP="005B0EBF">
      <w:pPr>
        <w:pStyle w:val="p2"/>
      </w:pPr>
      <w:r>
        <w:t xml:space="preserve">(9) The name, address, telephone number, and relationship of the applicant to the individual with the developmental or functional disability; and </w:t>
      </w:r>
    </w:p>
    <w:p w14:paraId="0C4B8733" w14:textId="77777777" w:rsidR="005B0EBF" w:rsidRDefault="005B0EBF" w:rsidP="005B0EBF">
      <w:pPr>
        <w:pStyle w:val="p2"/>
      </w:pPr>
      <w:r>
        <w:t xml:space="preserve">(10) Authorization for the release of medical and psychological information. </w:t>
      </w:r>
    </w:p>
    <w:p w14:paraId="488E6746" w14:textId="77777777" w:rsidR="005B0EBF" w:rsidRDefault="005B0EBF" w:rsidP="005B0EBF">
      <w:pPr>
        <w:pStyle w:val="p1"/>
      </w:pPr>
      <w:r>
        <w:t xml:space="preserve">B. Notice to Applicant. </w:t>
      </w:r>
    </w:p>
    <w:p w14:paraId="1A1CC7AB" w14:textId="77777777" w:rsidR="005B0EBF" w:rsidRDefault="005B0EBF" w:rsidP="005B0EBF">
      <w:pPr>
        <w:pStyle w:val="p2"/>
      </w:pPr>
      <w:r>
        <w:t xml:space="preserve">(1) Within 30 days after receipt of the application the provider shall notify the applicant in writing that the application is incomplete, has been accepted, or has been denied. </w:t>
      </w:r>
    </w:p>
    <w:p w14:paraId="5D24996D" w14:textId="77777777" w:rsidR="005B0EBF" w:rsidRDefault="005B0EBF" w:rsidP="005B0EBF">
      <w:pPr>
        <w:pStyle w:val="p2"/>
      </w:pPr>
      <w:r>
        <w:t xml:space="preserve">(2) If the application is incomplete, the notice shall state: </w:t>
      </w:r>
    </w:p>
    <w:p w14:paraId="601ECE2D" w14:textId="77777777" w:rsidR="005B0EBF" w:rsidRDefault="005B0EBF" w:rsidP="005B0EBF">
      <w:pPr>
        <w:pStyle w:val="p3"/>
      </w:pPr>
      <w:r>
        <w:t xml:space="preserve">(a) The parts of the application which have not been completed; and </w:t>
      </w:r>
    </w:p>
    <w:p w14:paraId="18D87D8D" w14:textId="77777777" w:rsidR="005B0EBF" w:rsidRDefault="005B0EBF" w:rsidP="005B0EBF">
      <w:pPr>
        <w:pStyle w:val="p3"/>
      </w:pPr>
      <w:r>
        <w:t xml:space="preserve">(b) That if the application is not completed within 30 days, the provider is required to deny the application. </w:t>
      </w:r>
    </w:p>
    <w:p w14:paraId="44553E99" w14:textId="77777777" w:rsidR="005B0EBF" w:rsidRDefault="005B0EBF" w:rsidP="005B0EBF">
      <w:pPr>
        <w:pStyle w:val="p2"/>
      </w:pPr>
      <w:r>
        <w:t xml:space="preserve">(3) If the application is accepted, the notice shall state: </w:t>
      </w:r>
    </w:p>
    <w:p w14:paraId="154F4C26" w14:textId="77777777" w:rsidR="005B0EBF" w:rsidRDefault="005B0EBF" w:rsidP="005B0EBF">
      <w:pPr>
        <w:pStyle w:val="p3"/>
      </w:pPr>
      <w:r>
        <w:t xml:space="preserve">(a) The amount of services to be delivered; </w:t>
      </w:r>
    </w:p>
    <w:p w14:paraId="1E291C1B" w14:textId="77777777" w:rsidR="005B0EBF" w:rsidRDefault="005B0EBF" w:rsidP="005B0EBF">
      <w:pPr>
        <w:pStyle w:val="p3"/>
      </w:pPr>
      <w:r>
        <w:t xml:space="preserve">(b) The type and level of service to be delivered; </w:t>
      </w:r>
    </w:p>
    <w:p w14:paraId="2A280A88" w14:textId="77777777" w:rsidR="005B0EBF" w:rsidRDefault="005B0EBF" w:rsidP="005B0EBF">
      <w:pPr>
        <w:pStyle w:val="p3"/>
      </w:pPr>
      <w:r>
        <w:t xml:space="preserve">(c) The schedule for use of the service; </w:t>
      </w:r>
    </w:p>
    <w:p w14:paraId="5D28CB43" w14:textId="77777777" w:rsidR="005B0EBF" w:rsidRDefault="005B0EBF" w:rsidP="005B0EBF">
      <w:pPr>
        <w:pStyle w:val="p3"/>
      </w:pPr>
      <w:r>
        <w:t xml:space="preserve">(d) The amount of any fee to be paid; </w:t>
      </w:r>
    </w:p>
    <w:p w14:paraId="010AAA9A" w14:textId="77777777" w:rsidR="005B0EBF" w:rsidRDefault="005B0EBF" w:rsidP="005B0EBF">
      <w:pPr>
        <w:pStyle w:val="p3"/>
      </w:pPr>
      <w:r>
        <w:t xml:space="preserve">(e) That eligibility and financial status are redetermined if a change occurs that might affect the eligibility or financial status, and at least every 12 months; </w:t>
      </w:r>
    </w:p>
    <w:p w14:paraId="113F8095" w14:textId="77777777" w:rsidR="005B0EBF" w:rsidRDefault="005B0EBF" w:rsidP="005B0EBF">
      <w:pPr>
        <w:pStyle w:val="p3"/>
      </w:pPr>
      <w:r>
        <w:t xml:space="preserve">(f) That the service statement is reviewed and amended if a change occurs, and at least every 12 months; and </w:t>
      </w:r>
    </w:p>
    <w:p w14:paraId="4C34952B" w14:textId="77777777" w:rsidR="005B0EBF" w:rsidRDefault="005B0EBF" w:rsidP="005B0EBF">
      <w:pPr>
        <w:pStyle w:val="p3"/>
      </w:pPr>
      <w:r>
        <w:t xml:space="preserve">(g) The right to, and method for, obtaining a fair hearing. </w:t>
      </w:r>
    </w:p>
    <w:p w14:paraId="184B6B14" w14:textId="77777777" w:rsidR="005B0EBF" w:rsidRDefault="005B0EBF" w:rsidP="005B0EBF">
      <w:pPr>
        <w:pStyle w:val="p2"/>
      </w:pPr>
      <w:r>
        <w:t xml:space="preserve">(4) If the applicant is denied, the notice shall state the: </w:t>
      </w:r>
    </w:p>
    <w:p w14:paraId="20578EF9" w14:textId="77777777" w:rsidR="005B0EBF" w:rsidRDefault="005B0EBF" w:rsidP="005B0EBF">
      <w:pPr>
        <w:pStyle w:val="p3"/>
      </w:pPr>
      <w:r>
        <w:t xml:space="preserve">(a) Reason for denial; </w:t>
      </w:r>
    </w:p>
    <w:p w14:paraId="5A149C7B" w14:textId="77777777" w:rsidR="005B0EBF" w:rsidRDefault="005B0EBF" w:rsidP="005B0EBF">
      <w:pPr>
        <w:pStyle w:val="p3"/>
      </w:pPr>
      <w:r>
        <w:t xml:space="preserve">(b) Specific regulation supporting the decision; and </w:t>
      </w:r>
    </w:p>
    <w:p w14:paraId="63C3F319" w14:textId="77777777" w:rsidR="005B0EBF" w:rsidRDefault="005B0EBF" w:rsidP="005B0EBF">
      <w:pPr>
        <w:pStyle w:val="p3"/>
      </w:pPr>
      <w:r>
        <w:t xml:space="preserve">(c) The right to, and method for, obtaining a fair hearing. </w:t>
      </w:r>
    </w:p>
    <w:p w14:paraId="6F51ECCE" w14:textId="77777777" w:rsidR="005B0EBF" w:rsidRDefault="005B0EBF" w:rsidP="005B0EBF">
      <w:pPr>
        <w:pStyle w:val="p1"/>
      </w:pPr>
      <w:r>
        <w:t xml:space="preserve">C. The provider shall deny the application if: </w:t>
      </w:r>
    </w:p>
    <w:p w14:paraId="34F69C2A" w14:textId="77777777" w:rsidR="005B0EBF" w:rsidRDefault="005B0EBF" w:rsidP="005B0EBF">
      <w:pPr>
        <w:pStyle w:val="p2"/>
      </w:pPr>
      <w:r>
        <w:t xml:space="preserve">(1) The medical or psychological information does not indicate that the applicant is an individual with a developmental or functional disability, or a family member or caregiver of a person with a developmental or functional disability; </w:t>
      </w:r>
    </w:p>
    <w:p w14:paraId="73D1BE83" w14:textId="77777777" w:rsidR="005B0EBF" w:rsidRDefault="005B0EBF" w:rsidP="005B0EBF">
      <w:pPr>
        <w:pStyle w:val="p2"/>
      </w:pPr>
      <w:r>
        <w:lastRenderedPageBreak/>
        <w:t xml:space="preserve">(2) The application remains incomplete 30 days after notice to the applicant under §B(2) of this regulation; or </w:t>
      </w:r>
    </w:p>
    <w:p w14:paraId="50869DD3" w14:textId="77777777" w:rsidR="005B0EBF" w:rsidRDefault="005B0EBF" w:rsidP="005B0EBF">
      <w:pPr>
        <w:pStyle w:val="p2"/>
      </w:pPr>
      <w:r>
        <w:t xml:space="preserve">(3) The applicant's need for care exceeds the level of care available through the provider. </w:t>
      </w:r>
    </w:p>
    <w:p w14:paraId="576199C4" w14:textId="77777777" w:rsidR="005B0EBF" w:rsidRDefault="005B0EBF" w:rsidP="005B0EBF">
      <w:pPr>
        <w:pStyle w:val="p1"/>
      </w:pPr>
      <w:r>
        <w:t xml:space="preserve">D. Respite care services may be provided for an individual with a developmental or functional disability in a crisis situation before completing the application, at the discretion of the provider. </w:t>
      </w:r>
    </w:p>
    <w:p w14:paraId="5654E68B" w14:textId="77777777" w:rsidR="005B0EBF" w:rsidRDefault="005B0EBF" w:rsidP="005B0EBF">
      <w:pPr>
        <w:pStyle w:val="cn"/>
      </w:pPr>
      <w:r>
        <w:t xml:space="preserve">07.02.18.05 </w:t>
      </w:r>
    </w:p>
    <w:p w14:paraId="121D4362" w14:textId="77777777" w:rsidR="005B0EBF" w:rsidRPr="00A67408" w:rsidRDefault="005B0EBF" w:rsidP="00A67408">
      <w:pPr>
        <w:pStyle w:val="Heading3"/>
        <w:numPr>
          <w:ilvl w:val="0"/>
          <w:numId w:val="0"/>
        </w:numPr>
        <w:rPr>
          <w:rFonts w:eastAsia="Times New Roman"/>
          <w:bCs/>
          <w:sz w:val="27"/>
          <w:szCs w:val="27"/>
        </w:rPr>
      </w:pPr>
      <w:r w:rsidRPr="00A67408">
        <w:rPr>
          <w:rFonts w:eastAsia="Times New Roman"/>
          <w:bCs/>
          <w:sz w:val="27"/>
          <w:szCs w:val="27"/>
        </w:rPr>
        <w:t xml:space="preserve">.05 Application for Subsidy. </w:t>
      </w:r>
    </w:p>
    <w:p w14:paraId="07AEB4C3" w14:textId="77777777" w:rsidR="005B0EBF" w:rsidRDefault="005B0EBF" w:rsidP="005B0EBF">
      <w:pPr>
        <w:pStyle w:val="p1"/>
      </w:pPr>
      <w:r>
        <w:t xml:space="preserve">A. If the total income is less than or equal to 150 percent of the State's median income adjusted to family size, the applicant may be eligible for a subsidy. </w:t>
      </w:r>
    </w:p>
    <w:p w14:paraId="54594C1E" w14:textId="77777777" w:rsidR="005B0EBF" w:rsidRDefault="005B0EBF" w:rsidP="005B0EBF">
      <w:pPr>
        <w:pStyle w:val="p1"/>
      </w:pPr>
      <w:r>
        <w:t xml:space="preserve">B. Income amounts are included in the total income only if they are regular and ongoing. That is, one-time payments such as gifts or income tax refunds are not included. The total income includes items deducted from salaries and wages such as withholding taxes or social security. </w:t>
      </w:r>
    </w:p>
    <w:p w14:paraId="00CA0C58" w14:textId="77777777" w:rsidR="005B0EBF" w:rsidRDefault="005B0EBF" w:rsidP="005B0EBF">
      <w:pPr>
        <w:pStyle w:val="p1"/>
      </w:pPr>
      <w:r>
        <w:t xml:space="preserve">C. Medical Expenses. Medical expenses are deducted from total income if the medical expenses are: </w:t>
      </w:r>
    </w:p>
    <w:p w14:paraId="62483F98" w14:textId="77777777" w:rsidR="005B0EBF" w:rsidRDefault="005B0EBF" w:rsidP="005B0EBF">
      <w:pPr>
        <w:pStyle w:val="p2"/>
      </w:pPr>
      <w:r>
        <w:t xml:space="preserve">(1) Related exclusively to the expenses of the individual with the developmental or functional disability, such as prosthetic devices, but not expenses which would apply to other members of the applicant's household, such as cold remedies; </w:t>
      </w:r>
    </w:p>
    <w:p w14:paraId="08BC89D5" w14:textId="77777777" w:rsidR="005B0EBF" w:rsidRDefault="005B0EBF" w:rsidP="005B0EBF">
      <w:pPr>
        <w:pStyle w:val="p2"/>
      </w:pPr>
      <w:r>
        <w:t xml:space="preserve">(2) Documented as paid by a valid receipt; </w:t>
      </w:r>
    </w:p>
    <w:p w14:paraId="440066A1" w14:textId="77777777" w:rsidR="005B0EBF" w:rsidRDefault="005B0EBF" w:rsidP="005B0EBF">
      <w:pPr>
        <w:pStyle w:val="p2"/>
      </w:pPr>
      <w:r>
        <w:t xml:space="preserve">(3) Not covered by any insurance or other payment coverage; and </w:t>
      </w:r>
    </w:p>
    <w:p w14:paraId="5E6DF572" w14:textId="77777777" w:rsidR="005B0EBF" w:rsidRDefault="005B0EBF" w:rsidP="005B0EBF">
      <w:pPr>
        <w:pStyle w:val="p2"/>
      </w:pPr>
      <w:r>
        <w:t xml:space="preserve">(4) Calculated for the preceding 12 months. </w:t>
      </w:r>
    </w:p>
    <w:p w14:paraId="3B6DF0C7" w14:textId="77777777" w:rsidR="005B0EBF" w:rsidRDefault="005B0EBF" w:rsidP="005B0EBF">
      <w:pPr>
        <w:pStyle w:val="cn"/>
      </w:pPr>
      <w:r>
        <w:t xml:space="preserve">07.02.18.06 </w:t>
      </w:r>
    </w:p>
    <w:p w14:paraId="03BADE62" w14:textId="77777777" w:rsidR="005B0EBF" w:rsidRDefault="005B0EBF" w:rsidP="00A67408">
      <w:pPr>
        <w:pStyle w:val="Heading3"/>
        <w:numPr>
          <w:ilvl w:val="0"/>
          <w:numId w:val="0"/>
        </w:numPr>
      </w:pPr>
      <w:r>
        <w:t>.</w:t>
      </w:r>
      <w:r w:rsidRPr="00A67408">
        <w:rPr>
          <w:rFonts w:eastAsia="Times New Roman"/>
          <w:bCs/>
          <w:sz w:val="27"/>
          <w:szCs w:val="27"/>
        </w:rPr>
        <w:t>06 Delivery of Respite Care Service.</w:t>
      </w:r>
      <w:r>
        <w:t xml:space="preserve"> </w:t>
      </w:r>
    </w:p>
    <w:p w14:paraId="32F21225" w14:textId="77777777" w:rsidR="005B0EBF" w:rsidRDefault="005B0EBF" w:rsidP="005B0EBF">
      <w:pPr>
        <w:pStyle w:val="p1"/>
      </w:pPr>
      <w:r>
        <w:t xml:space="preserve">A. Care Record. If an application is accepted, the provider shall develop and maintain a care record for each recipient of the service. The care record includes the: </w:t>
      </w:r>
    </w:p>
    <w:p w14:paraId="0BAEE64B" w14:textId="77777777" w:rsidR="005B0EBF" w:rsidRDefault="005B0EBF" w:rsidP="005B0EBF">
      <w:pPr>
        <w:pStyle w:val="p2"/>
      </w:pPr>
      <w:r>
        <w:t xml:space="preserve">(1) Completed application; </w:t>
      </w:r>
    </w:p>
    <w:p w14:paraId="4FC57E59" w14:textId="77777777" w:rsidR="005B0EBF" w:rsidRDefault="005B0EBF" w:rsidP="005B0EBF">
      <w:pPr>
        <w:pStyle w:val="p2"/>
      </w:pPr>
      <w:r>
        <w:t xml:space="preserve">(2) Service plan; </w:t>
      </w:r>
    </w:p>
    <w:p w14:paraId="668CF186" w14:textId="77777777" w:rsidR="005B0EBF" w:rsidRDefault="005B0EBF" w:rsidP="005B0EBF">
      <w:pPr>
        <w:pStyle w:val="p2"/>
      </w:pPr>
      <w:r>
        <w:t xml:space="preserve">(3) Records of each redetermination and reconsideration; </w:t>
      </w:r>
    </w:p>
    <w:p w14:paraId="481A8FAD" w14:textId="77777777" w:rsidR="005B0EBF" w:rsidRDefault="005B0EBF" w:rsidP="005B0EBF">
      <w:pPr>
        <w:pStyle w:val="p2"/>
      </w:pPr>
      <w:r>
        <w:t xml:space="preserve">(4) Records of termination and disposition of the case; and </w:t>
      </w:r>
    </w:p>
    <w:p w14:paraId="3E06AC33" w14:textId="77777777" w:rsidR="005B0EBF" w:rsidRDefault="005B0EBF" w:rsidP="005B0EBF">
      <w:pPr>
        <w:pStyle w:val="p2"/>
      </w:pPr>
      <w:r>
        <w:t xml:space="preserve">(5) Records of service delivery. </w:t>
      </w:r>
    </w:p>
    <w:p w14:paraId="2108FDE4" w14:textId="77777777" w:rsidR="005B0EBF" w:rsidRDefault="005B0EBF" w:rsidP="005B0EBF">
      <w:pPr>
        <w:pStyle w:val="p1"/>
      </w:pPr>
      <w:r>
        <w:t xml:space="preserve">B. Level of Care. The levels of care are: </w:t>
      </w:r>
    </w:p>
    <w:p w14:paraId="7100D3BD" w14:textId="77777777" w:rsidR="005B0EBF" w:rsidRDefault="005B0EBF" w:rsidP="005B0EBF">
      <w:pPr>
        <w:pStyle w:val="p2"/>
      </w:pPr>
      <w:r>
        <w:t xml:space="preserve">(1) Level I care; and </w:t>
      </w:r>
    </w:p>
    <w:p w14:paraId="47C7F78A" w14:textId="77777777" w:rsidR="005B0EBF" w:rsidRDefault="005B0EBF" w:rsidP="005B0EBF">
      <w:pPr>
        <w:pStyle w:val="p2"/>
      </w:pPr>
      <w:r>
        <w:lastRenderedPageBreak/>
        <w:t xml:space="preserve">(2) Level II care. </w:t>
      </w:r>
    </w:p>
    <w:p w14:paraId="5D7048F7" w14:textId="77777777" w:rsidR="005B0EBF" w:rsidRDefault="005B0EBF" w:rsidP="005B0EBF">
      <w:pPr>
        <w:pStyle w:val="p1"/>
      </w:pPr>
      <w:r>
        <w:t xml:space="preserve">C. Method of Delivery. Respite care services may be delivered either in the residence of the individual with the developmental or functional disability or in a respite care facility. </w:t>
      </w:r>
    </w:p>
    <w:p w14:paraId="37AC11C9" w14:textId="77777777" w:rsidR="005B0EBF" w:rsidRDefault="005B0EBF" w:rsidP="005B0EBF">
      <w:pPr>
        <w:pStyle w:val="cn"/>
      </w:pPr>
      <w:r>
        <w:t xml:space="preserve">07.02.18.07 </w:t>
      </w:r>
    </w:p>
    <w:p w14:paraId="5F330EA1" w14:textId="77777777" w:rsidR="005B0EBF" w:rsidRPr="00A67408" w:rsidRDefault="005B0EBF" w:rsidP="00A67408">
      <w:pPr>
        <w:pStyle w:val="Heading3"/>
        <w:numPr>
          <w:ilvl w:val="0"/>
          <w:numId w:val="0"/>
        </w:numPr>
        <w:rPr>
          <w:rFonts w:eastAsia="Times New Roman"/>
          <w:bCs/>
          <w:sz w:val="27"/>
          <w:szCs w:val="27"/>
        </w:rPr>
      </w:pPr>
      <w:r w:rsidRPr="00A67408">
        <w:rPr>
          <w:rFonts w:eastAsia="Times New Roman"/>
          <w:bCs/>
          <w:sz w:val="27"/>
          <w:szCs w:val="27"/>
        </w:rPr>
        <w:t xml:space="preserve">.07 Limitations. </w:t>
      </w:r>
    </w:p>
    <w:p w14:paraId="44C522AF" w14:textId="77777777" w:rsidR="005B0EBF" w:rsidRDefault="005B0EBF" w:rsidP="005B0EBF">
      <w:pPr>
        <w:pStyle w:val="p1"/>
      </w:pPr>
      <w:r>
        <w:t xml:space="preserve">A. Respite care services, within one State fiscal year, are available as follows: </w:t>
      </w:r>
    </w:p>
    <w:p w14:paraId="59D07880" w14:textId="77777777" w:rsidR="005B0EBF" w:rsidRDefault="005B0EBF" w:rsidP="005B0EBF">
      <w:pPr>
        <w:pStyle w:val="p2"/>
      </w:pPr>
      <w:r>
        <w:t xml:space="preserve">(1) On an hourly basis, up to a total of 24 hours of care provided in periods of less than 10 hours in any 24-hour period; and </w:t>
      </w:r>
    </w:p>
    <w:p w14:paraId="2DABBA0A" w14:textId="77777777" w:rsidR="005B0EBF" w:rsidRDefault="005B0EBF" w:rsidP="005B0EBF">
      <w:pPr>
        <w:pStyle w:val="p2"/>
      </w:pPr>
      <w:r>
        <w:t xml:space="preserve">(2) On a daily basis, up to 14 days of care with 1 day being not fewer than 10, or more than 24 hours in any 24-hour period. </w:t>
      </w:r>
    </w:p>
    <w:p w14:paraId="300CEEEB" w14:textId="77777777" w:rsidR="005B0EBF" w:rsidRDefault="005B0EBF" w:rsidP="005B0EBF">
      <w:pPr>
        <w:pStyle w:val="p1"/>
      </w:pPr>
      <w:r>
        <w:t xml:space="preserve">B. An unused day of care may be converted into hours, with 1 day equal to 10 hours. </w:t>
      </w:r>
    </w:p>
    <w:p w14:paraId="7B368CAD" w14:textId="77777777" w:rsidR="005B0EBF" w:rsidRDefault="005B0EBF" w:rsidP="005B0EBF">
      <w:pPr>
        <w:pStyle w:val="p1"/>
      </w:pPr>
      <w:r>
        <w:t xml:space="preserve">C. Respite care services may not be used to substitute for routine paid attendant care. </w:t>
      </w:r>
    </w:p>
    <w:p w14:paraId="76BFCAD8" w14:textId="77777777" w:rsidR="005B0EBF" w:rsidRDefault="005B0EBF" w:rsidP="005B0EBF">
      <w:pPr>
        <w:pStyle w:val="p1"/>
      </w:pPr>
      <w:r>
        <w:t xml:space="preserve">D. Qualified care workers may care for individuals in the household other than the individual with a developmental or functional disability, only if the provider determines that such an arrangement will not compromise the quality of care received by the individual with the disability. The number of individuals cared for may not exceed a total of five and any financial arrangements for household members without a developmental or functional disability may not include respite care subsidy funds. </w:t>
      </w:r>
    </w:p>
    <w:p w14:paraId="36D5C65E" w14:textId="77777777" w:rsidR="005B0EBF" w:rsidRDefault="005B0EBF" w:rsidP="005B0EBF">
      <w:pPr>
        <w:pStyle w:val="p1"/>
      </w:pPr>
      <w:r>
        <w:t xml:space="preserve">E. Respite care services may not be provided if: </w:t>
      </w:r>
    </w:p>
    <w:p w14:paraId="4227CE67" w14:textId="77777777" w:rsidR="005B0EBF" w:rsidRDefault="005B0EBF" w:rsidP="005B0EBF">
      <w:pPr>
        <w:pStyle w:val="p2"/>
      </w:pPr>
      <w:r>
        <w:t xml:space="preserve">(1) A subsidy is required and all provider funds have been expended or obligated; or </w:t>
      </w:r>
    </w:p>
    <w:p w14:paraId="0C261F7C" w14:textId="77777777" w:rsidR="005B0EBF" w:rsidRDefault="005B0EBF" w:rsidP="005B0EBF">
      <w:pPr>
        <w:pStyle w:val="p2"/>
      </w:pPr>
      <w:r>
        <w:t xml:space="preserve">(2) All care worker time has been committed. </w:t>
      </w:r>
    </w:p>
    <w:p w14:paraId="2D929843" w14:textId="77777777" w:rsidR="005B0EBF" w:rsidRDefault="005B0EBF" w:rsidP="005B0EBF">
      <w:pPr>
        <w:pStyle w:val="cn"/>
      </w:pPr>
      <w:r>
        <w:t xml:space="preserve">07.02.18.08 </w:t>
      </w:r>
    </w:p>
    <w:p w14:paraId="6BE80F5D" w14:textId="77777777" w:rsidR="005B0EBF" w:rsidRPr="00A67408" w:rsidRDefault="005B0EBF" w:rsidP="00A67408">
      <w:pPr>
        <w:pStyle w:val="Heading3"/>
        <w:numPr>
          <w:ilvl w:val="0"/>
          <w:numId w:val="0"/>
        </w:numPr>
        <w:rPr>
          <w:rFonts w:eastAsia="Times New Roman"/>
          <w:bCs/>
          <w:sz w:val="27"/>
          <w:szCs w:val="27"/>
        </w:rPr>
      </w:pPr>
      <w:r w:rsidRPr="00A67408">
        <w:rPr>
          <w:rFonts w:eastAsia="Times New Roman"/>
          <w:bCs/>
          <w:sz w:val="27"/>
          <w:szCs w:val="27"/>
        </w:rPr>
        <w:t xml:space="preserve">.08 Redetermination and Reconsideration. </w:t>
      </w:r>
    </w:p>
    <w:p w14:paraId="40A2587F" w14:textId="77777777" w:rsidR="005B0EBF" w:rsidRDefault="005B0EBF" w:rsidP="005B0EBF">
      <w:pPr>
        <w:pStyle w:val="p1"/>
      </w:pPr>
      <w:r>
        <w:t xml:space="preserve">A. A redetermination of eligibility for respite care service and subsidy, and reconsideration of the service statement is required: </w:t>
      </w:r>
    </w:p>
    <w:p w14:paraId="2F29E7C4" w14:textId="77777777" w:rsidR="005B0EBF" w:rsidRDefault="005B0EBF" w:rsidP="005B0EBF">
      <w:pPr>
        <w:pStyle w:val="p2"/>
      </w:pPr>
      <w:r>
        <w:t xml:space="preserve">(1) If a change occurs which affects eligibility or the need for service; and </w:t>
      </w:r>
    </w:p>
    <w:p w14:paraId="75AD05B1" w14:textId="77777777" w:rsidR="005B0EBF" w:rsidRDefault="005B0EBF" w:rsidP="005B0EBF">
      <w:pPr>
        <w:pStyle w:val="p2"/>
      </w:pPr>
      <w:r>
        <w:t xml:space="preserve">(2) At least every 12 months. </w:t>
      </w:r>
    </w:p>
    <w:p w14:paraId="09C0600C" w14:textId="77777777" w:rsidR="005B0EBF" w:rsidRDefault="005B0EBF" w:rsidP="005B0EBF">
      <w:pPr>
        <w:pStyle w:val="p1"/>
      </w:pPr>
      <w:r>
        <w:t xml:space="preserve">B. The provider shall document in the care record the determination and reconsideration and include: </w:t>
      </w:r>
    </w:p>
    <w:p w14:paraId="343172DE" w14:textId="77777777" w:rsidR="005B0EBF" w:rsidRDefault="005B0EBF" w:rsidP="005B0EBF">
      <w:pPr>
        <w:pStyle w:val="p2"/>
      </w:pPr>
      <w:r>
        <w:t xml:space="preserve">(1) The current living arrangements; </w:t>
      </w:r>
    </w:p>
    <w:p w14:paraId="68108590" w14:textId="77777777" w:rsidR="005B0EBF" w:rsidRDefault="005B0EBF" w:rsidP="005B0EBF">
      <w:pPr>
        <w:pStyle w:val="p2"/>
      </w:pPr>
      <w:r>
        <w:t xml:space="preserve">(2) A written statement of subsidy status, and the amount and type of services for which the family is eligible; and </w:t>
      </w:r>
    </w:p>
    <w:p w14:paraId="5CE0DA20" w14:textId="77777777" w:rsidR="005B0EBF" w:rsidRDefault="005B0EBF" w:rsidP="005B0EBF">
      <w:pPr>
        <w:pStyle w:val="p2"/>
      </w:pPr>
      <w:r>
        <w:t xml:space="preserve">(3) Any necessary revisions to the service statement. </w:t>
      </w:r>
    </w:p>
    <w:p w14:paraId="391CDE49" w14:textId="77777777" w:rsidR="005B0EBF" w:rsidRDefault="005B0EBF" w:rsidP="005B0EBF">
      <w:pPr>
        <w:pStyle w:val="cn"/>
      </w:pPr>
      <w:r>
        <w:lastRenderedPageBreak/>
        <w:t xml:space="preserve">07.02.18.09 </w:t>
      </w:r>
    </w:p>
    <w:p w14:paraId="23885623" w14:textId="77777777" w:rsidR="005B0EBF" w:rsidRPr="00A67408" w:rsidRDefault="005B0EBF" w:rsidP="00A67408">
      <w:pPr>
        <w:pStyle w:val="Heading3"/>
        <w:numPr>
          <w:ilvl w:val="0"/>
          <w:numId w:val="0"/>
        </w:numPr>
        <w:rPr>
          <w:rFonts w:eastAsia="Times New Roman"/>
          <w:bCs/>
          <w:sz w:val="27"/>
          <w:szCs w:val="27"/>
        </w:rPr>
      </w:pPr>
      <w:r w:rsidRPr="00A67408">
        <w:rPr>
          <w:rFonts w:eastAsia="Times New Roman"/>
          <w:bCs/>
          <w:sz w:val="27"/>
          <w:szCs w:val="27"/>
        </w:rPr>
        <w:t xml:space="preserve">.09 Termination. </w:t>
      </w:r>
    </w:p>
    <w:p w14:paraId="405D385C" w14:textId="77777777" w:rsidR="005B0EBF" w:rsidRDefault="005B0EBF" w:rsidP="005B0EBF">
      <w:pPr>
        <w:pStyle w:val="p1"/>
      </w:pPr>
      <w:r>
        <w:t xml:space="preserve">A. The provider shall terminate services if: </w:t>
      </w:r>
    </w:p>
    <w:p w14:paraId="5347EB60" w14:textId="77777777" w:rsidR="005B0EBF" w:rsidRDefault="005B0EBF" w:rsidP="005B0EBF">
      <w:pPr>
        <w:pStyle w:val="p2"/>
      </w:pPr>
      <w:r>
        <w:t xml:space="preserve">(1) The provider and consumer agree that the respite care service does not meet the needs identified in the service statement; </w:t>
      </w:r>
    </w:p>
    <w:p w14:paraId="091DA66F" w14:textId="77777777" w:rsidR="005B0EBF" w:rsidRDefault="005B0EBF" w:rsidP="005B0EBF">
      <w:pPr>
        <w:pStyle w:val="p2"/>
      </w:pPr>
      <w:r>
        <w:t xml:space="preserve">(2) Requested by the consumer; </w:t>
      </w:r>
    </w:p>
    <w:p w14:paraId="51869AA8" w14:textId="77777777" w:rsidR="005B0EBF" w:rsidRDefault="005B0EBF" w:rsidP="005B0EBF">
      <w:pPr>
        <w:pStyle w:val="p2"/>
      </w:pPr>
      <w:r>
        <w:t xml:space="preserve">(3) The consumer is unable to pay the provider's fee; </w:t>
      </w:r>
    </w:p>
    <w:p w14:paraId="33E810EC" w14:textId="77777777" w:rsidR="005B0EBF" w:rsidRDefault="005B0EBF" w:rsidP="005B0EBF">
      <w:pPr>
        <w:pStyle w:val="p2"/>
      </w:pPr>
      <w:r>
        <w:t xml:space="preserve">(4) The consumer has moved from the area served by the provider; </w:t>
      </w:r>
    </w:p>
    <w:p w14:paraId="68DE0B2B" w14:textId="77777777" w:rsidR="005B0EBF" w:rsidRDefault="005B0EBF" w:rsidP="005B0EBF">
      <w:pPr>
        <w:pStyle w:val="p2"/>
      </w:pPr>
      <w:r>
        <w:t xml:space="preserve">(5) The consumer cannot be located by the provider at the time of redetermination; </w:t>
      </w:r>
    </w:p>
    <w:p w14:paraId="295F5DDE" w14:textId="77777777" w:rsidR="005B0EBF" w:rsidRDefault="005B0EBF" w:rsidP="005B0EBF">
      <w:pPr>
        <w:pStyle w:val="p2"/>
      </w:pPr>
      <w:r>
        <w:t xml:space="preserve">(6) The individual with a developmental or functional disability requires a level of care that exceeds the level of care available through the provider; or </w:t>
      </w:r>
    </w:p>
    <w:p w14:paraId="4AA0E10B" w14:textId="77777777" w:rsidR="005B0EBF" w:rsidRDefault="005B0EBF" w:rsidP="005B0EBF">
      <w:pPr>
        <w:pStyle w:val="p2"/>
      </w:pPr>
      <w:r>
        <w:t xml:space="preserve">(7) The individual with a developmental or functional disability moves into a supervised or protected living situation under the administration of a public or private agency other than a foster home. </w:t>
      </w:r>
    </w:p>
    <w:p w14:paraId="18E64335" w14:textId="77777777" w:rsidR="005B0EBF" w:rsidRDefault="005B0EBF" w:rsidP="005B0EBF">
      <w:pPr>
        <w:pStyle w:val="p1"/>
      </w:pPr>
      <w:r>
        <w:t xml:space="preserve">B. If the provider decides to terminate services, the provider shall send a notice to the consumer that includes the: </w:t>
      </w:r>
    </w:p>
    <w:p w14:paraId="54AD046C" w14:textId="77777777" w:rsidR="005B0EBF" w:rsidRDefault="005B0EBF" w:rsidP="005B0EBF">
      <w:pPr>
        <w:pStyle w:val="p2"/>
      </w:pPr>
      <w:r>
        <w:t xml:space="preserve">(1) Reason for the termination; </w:t>
      </w:r>
    </w:p>
    <w:p w14:paraId="0C8F779B" w14:textId="77777777" w:rsidR="005B0EBF" w:rsidRDefault="005B0EBF" w:rsidP="005B0EBF">
      <w:pPr>
        <w:pStyle w:val="p2"/>
      </w:pPr>
      <w:r>
        <w:t xml:space="preserve">(2) Specific regulation supporting the decision; and </w:t>
      </w:r>
    </w:p>
    <w:p w14:paraId="76EC3D03" w14:textId="77777777" w:rsidR="005B0EBF" w:rsidRDefault="005B0EBF" w:rsidP="005B0EBF">
      <w:pPr>
        <w:pStyle w:val="p2"/>
      </w:pPr>
      <w:r>
        <w:t xml:space="preserve">(3) Right to, and the method for obtaining, a fair hearing. </w:t>
      </w:r>
    </w:p>
    <w:p w14:paraId="5FED95C6" w14:textId="77777777" w:rsidR="005B0EBF" w:rsidRDefault="005B0EBF" w:rsidP="005B0EBF">
      <w:pPr>
        <w:pStyle w:val="cn"/>
      </w:pPr>
      <w:r>
        <w:t xml:space="preserve">07.02.18.10 </w:t>
      </w:r>
    </w:p>
    <w:p w14:paraId="3897A62C" w14:textId="77777777" w:rsidR="005B0EBF" w:rsidRPr="00A67408" w:rsidRDefault="005B0EBF" w:rsidP="00A67408">
      <w:pPr>
        <w:pStyle w:val="Heading3"/>
        <w:numPr>
          <w:ilvl w:val="0"/>
          <w:numId w:val="0"/>
        </w:numPr>
        <w:rPr>
          <w:rFonts w:eastAsia="Times New Roman"/>
          <w:bCs/>
          <w:sz w:val="27"/>
          <w:szCs w:val="27"/>
        </w:rPr>
      </w:pPr>
      <w:r w:rsidRPr="00A67408">
        <w:rPr>
          <w:rFonts w:eastAsia="Times New Roman"/>
          <w:bCs/>
          <w:sz w:val="27"/>
          <w:szCs w:val="27"/>
        </w:rPr>
        <w:t xml:space="preserve">.10 Appeal Rights. </w:t>
      </w:r>
    </w:p>
    <w:p w14:paraId="2CCEA646" w14:textId="77777777" w:rsidR="005B0EBF" w:rsidRDefault="005B0EBF" w:rsidP="005B0EBF">
      <w:pPr>
        <w:pStyle w:val="p1"/>
      </w:pPr>
      <w:r>
        <w:t xml:space="preserve">Each applicant for or a consumer of services, or an individual acting on behalf of an applicant or consumer, may appeal the denial, reduction, or termination of a service, or failure to act upon a request for service with reasonable promptness to the Hearings Unit of the Social Services Administration. The requirements and procedures in COMAR 07.01.04 apply. </w:t>
      </w:r>
    </w:p>
    <w:p w14:paraId="0ECD9F6D" w14:textId="77777777" w:rsidR="005B0EBF" w:rsidRDefault="005B0EBF" w:rsidP="005B0EBF">
      <w:pPr>
        <w:pStyle w:val="cn"/>
      </w:pPr>
      <w:r>
        <w:t xml:space="preserve">07.02.18.11 </w:t>
      </w:r>
    </w:p>
    <w:p w14:paraId="0169E3D4" w14:textId="77777777" w:rsidR="005B0EBF" w:rsidRDefault="005B0EBF" w:rsidP="00A67408">
      <w:pPr>
        <w:pStyle w:val="Heading3"/>
        <w:numPr>
          <w:ilvl w:val="0"/>
          <w:numId w:val="0"/>
        </w:numPr>
      </w:pPr>
      <w:r>
        <w:t>.</w:t>
      </w:r>
      <w:r w:rsidRPr="00A67408">
        <w:rPr>
          <w:rFonts w:eastAsia="Times New Roman"/>
          <w:bCs/>
          <w:sz w:val="27"/>
          <w:szCs w:val="27"/>
        </w:rPr>
        <w:t>11 Qualification of Care Workers.</w:t>
      </w:r>
      <w:r>
        <w:t xml:space="preserve"> </w:t>
      </w:r>
    </w:p>
    <w:p w14:paraId="5655FD94" w14:textId="77777777" w:rsidR="005B0EBF" w:rsidRDefault="005B0EBF" w:rsidP="005B0EBF">
      <w:pPr>
        <w:pStyle w:val="p1"/>
      </w:pPr>
      <w:r>
        <w:t xml:space="preserve">A. Qualification of care workers is done by the providers using a form approved by the Administration. The minimum requirements for a qualified care worker are: </w:t>
      </w:r>
    </w:p>
    <w:p w14:paraId="3BEDEE22" w14:textId="77777777" w:rsidR="005B0EBF" w:rsidRDefault="005B0EBF" w:rsidP="005B0EBF">
      <w:pPr>
        <w:pStyle w:val="p2"/>
      </w:pPr>
      <w:r>
        <w:t xml:space="preserve">(1) 18 years old or older; </w:t>
      </w:r>
    </w:p>
    <w:p w14:paraId="31D56BB7" w14:textId="77777777" w:rsidR="005B0EBF" w:rsidRDefault="005B0EBF" w:rsidP="005B0EBF">
      <w:pPr>
        <w:pStyle w:val="p2"/>
      </w:pPr>
      <w:r>
        <w:t xml:space="preserve">(2) Education sufficient to enable the worker to deliver the care needed; </w:t>
      </w:r>
    </w:p>
    <w:p w14:paraId="63920B64" w14:textId="77777777" w:rsidR="005B0EBF" w:rsidRDefault="005B0EBF" w:rsidP="005B0EBF">
      <w:pPr>
        <w:pStyle w:val="p2"/>
      </w:pPr>
      <w:r>
        <w:lastRenderedPageBreak/>
        <w:t xml:space="preserve">(3) Personal characteristics that are needed to deliver care to an individual with a developmental or functional disability; </w:t>
      </w:r>
    </w:p>
    <w:p w14:paraId="74CBF934" w14:textId="77777777" w:rsidR="005B0EBF" w:rsidRDefault="005B0EBF" w:rsidP="005B0EBF">
      <w:pPr>
        <w:pStyle w:val="p2"/>
      </w:pPr>
      <w:r>
        <w:t xml:space="preserve">(4) Training or experience necessary to enable the person to deliver the care needed as evidenced by a training certificate or designation by the provider or consumer based on experience; and </w:t>
      </w:r>
    </w:p>
    <w:p w14:paraId="50244616" w14:textId="77777777" w:rsidR="005B0EBF" w:rsidRDefault="005B0EBF" w:rsidP="005B0EBF">
      <w:pPr>
        <w:pStyle w:val="p2"/>
      </w:pPr>
      <w:r>
        <w:t xml:space="preserve">(5) Good physical and mental health, as certified by a licensed physician. </w:t>
      </w:r>
    </w:p>
    <w:p w14:paraId="1AA1A01F" w14:textId="77777777" w:rsidR="005B0EBF" w:rsidRDefault="005B0EBF" w:rsidP="005B0EBF">
      <w:pPr>
        <w:pStyle w:val="p1"/>
      </w:pPr>
      <w:r>
        <w:t xml:space="preserve">B. The provider shall report to the Administration the methods used to ensure that the care workers are qualified to deliver the care required. </w:t>
      </w:r>
    </w:p>
    <w:p w14:paraId="45888ED7" w14:textId="77777777" w:rsidR="005B0EBF" w:rsidRDefault="005B0EBF" w:rsidP="005B0EBF">
      <w:pPr>
        <w:pStyle w:val="cn"/>
      </w:pPr>
      <w:r>
        <w:t xml:space="preserve">07.02.18.12 </w:t>
      </w:r>
    </w:p>
    <w:p w14:paraId="22DCB62F" w14:textId="77777777" w:rsidR="005B0EBF" w:rsidRPr="00A67408" w:rsidRDefault="005B0EBF" w:rsidP="00A67408">
      <w:pPr>
        <w:pStyle w:val="Heading3"/>
        <w:numPr>
          <w:ilvl w:val="0"/>
          <w:numId w:val="0"/>
        </w:numPr>
        <w:rPr>
          <w:rFonts w:eastAsia="Times New Roman"/>
          <w:bCs/>
          <w:sz w:val="27"/>
          <w:szCs w:val="27"/>
        </w:rPr>
      </w:pPr>
      <w:r w:rsidRPr="00A67408">
        <w:rPr>
          <w:rFonts w:eastAsia="Times New Roman"/>
          <w:bCs/>
          <w:sz w:val="27"/>
          <w:szCs w:val="27"/>
        </w:rPr>
        <w:t xml:space="preserve">.12 Approval of a Respite Care Home. </w:t>
      </w:r>
    </w:p>
    <w:p w14:paraId="0845E805" w14:textId="77777777" w:rsidR="005B0EBF" w:rsidRDefault="005B0EBF" w:rsidP="005B0EBF">
      <w:pPr>
        <w:pStyle w:val="p1"/>
      </w:pPr>
      <w:r>
        <w:t xml:space="preserve">A. Approval of a respite care home is made by the provider, including the determination of the number of individuals with developmental or functional disabilities who may be cared for at one time in the home. </w:t>
      </w:r>
    </w:p>
    <w:p w14:paraId="7CE2AB1B" w14:textId="77777777" w:rsidR="005B0EBF" w:rsidRDefault="005B0EBF" w:rsidP="005B0EBF">
      <w:pPr>
        <w:pStyle w:val="p1"/>
      </w:pPr>
      <w:r>
        <w:t xml:space="preserve">B. The minimum requirements for a location to be approved as a respite care home are: </w:t>
      </w:r>
    </w:p>
    <w:p w14:paraId="1ECB19DB" w14:textId="77777777" w:rsidR="005B0EBF" w:rsidRDefault="005B0EBF" w:rsidP="005B0EBF">
      <w:pPr>
        <w:pStyle w:val="p2"/>
      </w:pPr>
      <w:r>
        <w:t xml:space="preserve">(1) Physical accessibility for the individual with the developmental or functional disability; </w:t>
      </w:r>
    </w:p>
    <w:p w14:paraId="70ABA186" w14:textId="77777777" w:rsidR="005B0EBF" w:rsidRDefault="005B0EBF" w:rsidP="005B0EBF">
      <w:pPr>
        <w:pStyle w:val="p2"/>
      </w:pPr>
      <w:r>
        <w:t xml:space="preserve">(2) Hot and cold running water; </w:t>
      </w:r>
    </w:p>
    <w:p w14:paraId="03609003" w14:textId="77777777" w:rsidR="005B0EBF" w:rsidRDefault="005B0EBF" w:rsidP="005B0EBF">
      <w:pPr>
        <w:pStyle w:val="p2"/>
      </w:pPr>
      <w:r>
        <w:t xml:space="preserve">(3) Functioning smoke detectors; </w:t>
      </w:r>
    </w:p>
    <w:p w14:paraId="2A818028" w14:textId="77777777" w:rsidR="005B0EBF" w:rsidRDefault="005B0EBF" w:rsidP="005B0EBF">
      <w:pPr>
        <w:pStyle w:val="p2"/>
      </w:pPr>
      <w:r>
        <w:t xml:space="preserve">(4) Operable telephones; </w:t>
      </w:r>
    </w:p>
    <w:p w14:paraId="451E59CB" w14:textId="77777777" w:rsidR="005B0EBF" w:rsidRDefault="005B0EBF" w:rsidP="005B0EBF">
      <w:pPr>
        <w:pStyle w:val="p2"/>
      </w:pPr>
      <w:r>
        <w:t xml:space="preserve">(5) Inside bathroom facilities that are in good working condition; </w:t>
      </w:r>
    </w:p>
    <w:p w14:paraId="3867A3BA" w14:textId="77777777" w:rsidR="005B0EBF" w:rsidRDefault="005B0EBF" w:rsidP="005B0EBF">
      <w:pPr>
        <w:pStyle w:val="p2"/>
      </w:pPr>
      <w:r>
        <w:t xml:space="preserve">(6) Sewage disposal and drinking water that meets local codes; </w:t>
      </w:r>
    </w:p>
    <w:p w14:paraId="7B00EE62" w14:textId="77777777" w:rsidR="005B0EBF" w:rsidRDefault="005B0EBF" w:rsidP="005B0EBF">
      <w:pPr>
        <w:pStyle w:val="p2"/>
      </w:pPr>
      <w:r>
        <w:t xml:space="preserve">(7) Operable and safe heating and cooling systems; </w:t>
      </w:r>
    </w:p>
    <w:p w14:paraId="6DC6214E" w14:textId="77777777" w:rsidR="005B0EBF" w:rsidRDefault="005B0EBF" w:rsidP="005B0EBF">
      <w:pPr>
        <w:pStyle w:val="p2"/>
      </w:pPr>
      <w:r>
        <w:t xml:space="preserve">(8) Operable refrigerator and stove; </w:t>
      </w:r>
    </w:p>
    <w:p w14:paraId="64F8A957" w14:textId="77777777" w:rsidR="005B0EBF" w:rsidRDefault="005B0EBF" w:rsidP="005B0EBF">
      <w:pPr>
        <w:pStyle w:val="p2"/>
      </w:pPr>
      <w:r>
        <w:t xml:space="preserve">(9) Food storage space protected against invasion of rodents, insects, dust, water leakage, and other sources of contamination; </w:t>
      </w:r>
    </w:p>
    <w:p w14:paraId="3285601F" w14:textId="77777777" w:rsidR="005B0EBF" w:rsidRDefault="005B0EBF" w:rsidP="005B0EBF">
      <w:pPr>
        <w:pStyle w:val="p2"/>
      </w:pPr>
      <w:r>
        <w:t xml:space="preserve">(10) Furniture, including a separate bed and any special equipment adequate for the comfort and safety of the individual with the developmental or functional disability; and </w:t>
      </w:r>
    </w:p>
    <w:p w14:paraId="41C56638" w14:textId="77777777" w:rsidR="005B0EBF" w:rsidRDefault="005B0EBF" w:rsidP="005B0EBF">
      <w:pPr>
        <w:pStyle w:val="p2"/>
      </w:pPr>
      <w:r>
        <w:t xml:space="preserve">(11) Satisfactory performance on a health and fire safety checklist established by the Administration. </w:t>
      </w:r>
    </w:p>
    <w:p w14:paraId="4CEF4DD5" w14:textId="77777777" w:rsidR="005B0EBF" w:rsidRDefault="005B0EBF" w:rsidP="005B0EBF">
      <w:pPr>
        <w:pStyle w:val="p1"/>
      </w:pPr>
      <w:r>
        <w:t xml:space="preserve">C. Respite care facilities other than a home shall maintain licensure as appropriate. </w:t>
      </w:r>
    </w:p>
    <w:p w14:paraId="1389B5E7" w14:textId="77777777" w:rsidR="005B0EBF" w:rsidRDefault="005B0EBF" w:rsidP="005B0EBF">
      <w:pPr>
        <w:pStyle w:val="cn"/>
      </w:pPr>
    </w:p>
    <w:p w14:paraId="25142A5F" w14:textId="77777777" w:rsidR="005B0EBF" w:rsidRDefault="005B0EBF" w:rsidP="005B0EBF">
      <w:pPr>
        <w:pStyle w:val="cn"/>
      </w:pPr>
    </w:p>
    <w:p w14:paraId="11AA54FB" w14:textId="77777777" w:rsidR="005B0EBF" w:rsidRDefault="005B0EBF" w:rsidP="005B0EBF">
      <w:pPr>
        <w:pStyle w:val="cn"/>
      </w:pPr>
    </w:p>
    <w:p w14:paraId="4E8AEC30" w14:textId="77777777" w:rsidR="005B0EBF" w:rsidRDefault="005B0EBF" w:rsidP="005B0EBF">
      <w:pPr>
        <w:pStyle w:val="cn"/>
      </w:pPr>
      <w:r>
        <w:lastRenderedPageBreak/>
        <w:t xml:space="preserve">07.02.18.13 </w:t>
      </w:r>
    </w:p>
    <w:p w14:paraId="4293C075" w14:textId="77777777" w:rsidR="005B0EBF" w:rsidRPr="00A67408" w:rsidRDefault="005B0EBF" w:rsidP="00A67408">
      <w:pPr>
        <w:pStyle w:val="Heading3"/>
        <w:numPr>
          <w:ilvl w:val="0"/>
          <w:numId w:val="0"/>
        </w:numPr>
        <w:rPr>
          <w:rFonts w:eastAsia="Times New Roman"/>
          <w:bCs/>
          <w:sz w:val="27"/>
          <w:szCs w:val="27"/>
        </w:rPr>
      </w:pPr>
      <w:r w:rsidRPr="00A67408">
        <w:rPr>
          <w:rFonts w:eastAsia="Times New Roman"/>
          <w:bCs/>
          <w:sz w:val="27"/>
          <w:szCs w:val="27"/>
        </w:rPr>
        <w:t xml:space="preserve">.13 Reporting Requirements. </w:t>
      </w:r>
    </w:p>
    <w:p w14:paraId="394B2C3C" w14:textId="77777777" w:rsidR="005B0EBF" w:rsidRDefault="005B0EBF" w:rsidP="005B0EBF">
      <w:pPr>
        <w:pStyle w:val="p1"/>
      </w:pPr>
      <w:r>
        <w:t xml:space="preserve">A. The providers shall submit reports and accounts as required by the Administration. </w:t>
      </w:r>
    </w:p>
    <w:p w14:paraId="13ECCA93" w14:textId="77777777" w:rsidR="005B0EBF" w:rsidRDefault="005B0EBF" w:rsidP="005B0EBF">
      <w:pPr>
        <w:pStyle w:val="p1"/>
      </w:pPr>
      <w:r>
        <w:t xml:space="preserve">B. The provider shall use generally accepted methods of accounting. </w:t>
      </w:r>
    </w:p>
    <w:p w14:paraId="7E241588" w14:textId="77777777" w:rsidR="005B0EBF" w:rsidRDefault="005B0EBF" w:rsidP="005B0EBF">
      <w:pPr>
        <w:pStyle w:val="p1"/>
      </w:pPr>
      <w:r>
        <w:t xml:space="preserve">C. The provider shall make the accounts and records available to representatives of the Administration and other State or federal staff authorized to inspect the records of the provider at reasonable times, upon written request from the Administration. </w:t>
      </w:r>
    </w:p>
    <w:p w14:paraId="495B0215" w14:textId="77777777" w:rsidR="005B0EBF" w:rsidRDefault="005B0EBF" w:rsidP="005B0EBF">
      <w:pPr>
        <w:pStyle w:val="cn"/>
      </w:pPr>
      <w:r>
        <w:t xml:space="preserve">07.02.18.14 </w:t>
      </w:r>
    </w:p>
    <w:p w14:paraId="436BCD40" w14:textId="77777777" w:rsidR="005B0EBF" w:rsidRPr="00A67408" w:rsidRDefault="005B0EBF" w:rsidP="00A67408">
      <w:pPr>
        <w:pStyle w:val="Heading3"/>
        <w:numPr>
          <w:ilvl w:val="0"/>
          <w:numId w:val="0"/>
        </w:numPr>
        <w:rPr>
          <w:rFonts w:eastAsia="Times New Roman"/>
          <w:bCs/>
          <w:sz w:val="27"/>
          <w:szCs w:val="27"/>
        </w:rPr>
      </w:pPr>
      <w:r w:rsidRPr="00A67408">
        <w:rPr>
          <w:rFonts w:eastAsia="Times New Roman"/>
          <w:bCs/>
          <w:sz w:val="27"/>
          <w:szCs w:val="27"/>
        </w:rPr>
        <w:t xml:space="preserve">.14 Payment Rate for Subsidized Services. </w:t>
      </w:r>
    </w:p>
    <w:p w14:paraId="19ADE020" w14:textId="77777777" w:rsidR="005B0EBF" w:rsidRDefault="005B0EBF" w:rsidP="005B0EBF">
      <w:pPr>
        <w:pStyle w:val="p1"/>
      </w:pPr>
      <w:r>
        <w:t xml:space="preserve">A. For paid care workers, the hourly pay rate is set and published by the Administration. </w:t>
      </w:r>
    </w:p>
    <w:p w14:paraId="3E7BF73A" w14:textId="77777777" w:rsidR="005B0EBF" w:rsidRDefault="005B0EBF" w:rsidP="005B0EBF">
      <w:pPr>
        <w:pStyle w:val="p1"/>
      </w:pPr>
      <w:r>
        <w:t xml:space="preserve">B. The pay rate for a day of respite care is 10 times the hourly rate paid. </w:t>
      </w:r>
    </w:p>
    <w:p w14:paraId="34C8507A" w14:textId="77777777" w:rsidR="005B0EBF" w:rsidRDefault="005B0EBF" w:rsidP="005B0EBF">
      <w:pPr>
        <w:pStyle w:val="p1"/>
      </w:pPr>
      <w:r>
        <w:t xml:space="preserve">C. When more than one individual with a developmental or functional disability requires care in the same household, payments and fees are 1/2 the set rate for each additional individual with a disability in the household, in addition to the full rate for the initial individual. </w:t>
      </w:r>
    </w:p>
    <w:p w14:paraId="03C41B16" w14:textId="77777777" w:rsidR="005B0EBF" w:rsidRDefault="005B0EBF" w:rsidP="005B0EBF">
      <w:pPr>
        <w:pStyle w:val="p1"/>
      </w:pPr>
      <w:r>
        <w:t xml:space="preserve">D. The income of the consumer determines the amount of the subsidy the consumer may receive. A sliding fee scale based on family income is established and published by the Administration. </w:t>
      </w:r>
    </w:p>
    <w:p w14:paraId="154FC867" w14:textId="77777777" w:rsidR="005B0EBF" w:rsidRDefault="005B0EBF" w:rsidP="005B0EBF">
      <w:pPr>
        <w:pStyle w:val="cn"/>
      </w:pPr>
      <w:r>
        <w:t xml:space="preserve">07.02.18.9999 </w:t>
      </w:r>
    </w:p>
    <w:p w14:paraId="30C7CDBE" w14:textId="77777777" w:rsidR="005B0EBF" w:rsidRPr="00A40FAB" w:rsidRDefault="005B0EBF" w:rsidP="005B0EBF">
      <w:pPr>
        <w:pStyle w:val="Heading5"/>
        <w:jc w:val="center"/>
        <w:rPr>
          <w:color w:val="auto"/>
        </w:rPr>
      </w:pPr>
      <w:r w:rsidRPr="00A40FAB">
        <w:rPr>
          <w:color w:val="auto"/>
        </w:rPr>
        <w:t xml:space="preserve">Administrative History </w:t>
      </w:r>
    </w:p>
    <w:p w14:paraId="7C2CBFF2" w14:textId="77777777" w:rsidR="005B0EBF" w:rsidRPr="00A40FAB" w:rsidRDefault="005B0EBF" w:rsidP="005B0EBF">
      <w:pPr>
        <w:pStyle w:val="Heading6"/>
        <w:rPr>
          <w:color w:val="auto"/>
        </w:rPr>
      </w:pPr>
      <w:r w:rsidRPr="00A40FAB">
        <w:rPr>
          <w:color w:val="auto"/>
        </w:rPr>
        <w:t xml:space="preserve">Effective date: May 6, 1985 (12:9 Md. R. 809) </w:t>
      </w:r>
    </w:p>
    <w:p w14:paraId="5BCCA385" w14:textId="77777777" w:rsidR="005B0EBF" w:rsidRDefault="005B0EBF" w:rsidP="005B0EBF">
      <w:pPr>
        <w:pStyle w:val="ahr"/>
      </w:pPr>
      <w:r>
        <w:t xml:space="preserve">Regulation .01 amended effective November 13, 1989 (16:22 Md. R. 2363) </w:t>
      </w:r>
    </w:p>
    <w:p w14:paraId="54AA01DA" w14:textId="77777777" w:rsidR="005B0EBF" w:rsidRDefault="005B0EBF" w:rsidP="005B0EBF">
      <w:pPr>
        <w:pStyle w:val="ahr"/>
      </w:pPr>
      <w:r>
        <w:t xml:space="preserve">Regulation .02 amended effective November 13, 1989 (16:22 Md. R. 2363) </w:t>
      </w:r>
    </w:p>
    <w:p w14:paraId="1915EE8D" w14:textId="77777777" w:rsidR="005B0EBF" w:rsidRDefault="005B0EBF" w:rsidP="005B0EBF">
      <w:pPr>
        <w:pStyle w:val="ahr"/>
      </w:pPr>
      <w:r>
        <w:t xml:space="preserve">Regulation .03 amended effective November 13, 1989 (16:22 Md. R. 2363) </w:t>
      </w:r>
    </w:p>
    <w:p w14:paraId="796D4F57" w14:textId="77777777" w:rsidR="005B0EBF" w:rsidRDefault="005B0EBF" w:rsidP="005B0EBF">
      <w:pPr>
        <w:pStyle w:val="ahr"/>
      </w:pPr>
      <w:r>
        <w:t xml:space="preserve">Regulation .04 amended effective November 13, 1989 (16:22 Md. R. 2363) </w:t>
      </w:r>
    </w:p>
    <w:p w14:paraId="7189BEAE" w14:textId="77777777" w:rsidR="005B0EBF" w:rsidRDefault="005B0EBF" w:rsidP="005B0EBF">
      <w:pPr>
        <w:pStyle w:val="ahr"/>
      </w:pPr>
      <w:r>
        <w:t xml:space="preserve">Regulation .05C amended effective November 13, 1989 (16:22 Md. R. 2363) </w:t>
      </w:r>
    </w:p>
    <w:p w14:paraId="4C64FFA3" w14:textId="77777777" w:rsidR="005B0EBF" w:rsidRDefault="005B0EBF" w:rsidP="005B0EBF">
      <w:pPr>
        <w:pStyle w:val="ahr"/>
      </w:pPr>
      <w:r>
        <w:t xml:space="preserve">Regulation .06A, C amended effective November 13, 1989 (16:22 Md. R. 2363) </w:t>
      </w:r>
    </w:p>
    <w:p w14:paraId="59AFF5BE" w14:textId="77777777" w:rsidR="005B0EBF" w:rsidRDefault="005B0EBF" w:rsidP="005B0EBF">
      <w:pPr>
        <w:pStyle w:val="ahr"/>
      </w:pPr>
      <w:r>
        <w:t xml:space="preserve">Regulation .07D amended effective November 13, 1989 (16:22 Md. R. 2363) </w:t>
      </w:r>
    </w:p>
    <w:p w14:paraId="4E735895" w14:textId="77777777" w:rsidR="005B0EBF" w:rsidRDefault="005B0EBF" w:rsidP="005B0EBF">
      <w:pPr>
        <w:pStyle w:val="ahr"/>
      </w:pPr>
      <w:r>
        <w:t xml:space="preserve">Regulation .09A amended effective November 13, 1989 (16:22 Md. R. 2363) </w:t>
      </w:r>
    </w:p>
    <w:p w14:paraId="3A1A2ECF" w14:textId="77777777" w:rsidR="005B0EBF" w:rsidRDefault="005B0EBF" w:rsidP="005B0EBF">
      <w:pPr>
        <w:pStyle w:val="ahr"/>
      </w:pPr>
      <w:r>
        <w:t xml:space="preserve">Regulation .11A amended effective November 13, 1989 (16:22 Md. R. 2363) </w:t>
      </w:r>
    </w:p>
    <w:p w14:paraId="19829D82" w14:textId="77777777" w:rsidR="005B0EBF" w:rsidRDefault="005B0EBF" w:rsidP="005B0EBF">
      <w:pPr>
        <w:pStyle w:val="ahr"/>
      </w:pPr>
      <w:r>
        <w:t xml:space="preserve">Regulation .12 amended effective November 13, 1989 (16:22 Md. R. 2363) </w:t>
      </w:r>
    </w:p>
    <w:p w14:paraId="42E143B1" w14:textId="77777777" w:rsidR="005B0EBF" w:rsidRDefault="005B0EBF" w:rsidP="005B0EBF">
      <w:pPr>
        <w:pStyle w:val="ahr"/>
      </w:pPr>
      <w:r>
        <w:lastRenderedPageBreak/>
        <w:t xml:space="preserve">Regulation .14C amended effective November 13, 1989 (16:22 Md. R. 2363) </w:t>
      </w:r>
    </w:p>
    <w:p w14:paraId="56EEB15F" w14:textId="77777777" w:rsidR="005B0EBF" w:rsidRDefault="005B0EBF" w:rsidP="005B0EBF">
      <w:pPr>
        <w:pStyle w:val="ahr"/>
      </w:pPr>
      <w:r>
        <w:t xml:space="preserve">Regulation .15 amended effective March 7, 1988 (15:5 Md. R. 616) </w:t>
      </w:r>
    </w:p>
    <w:p w14:paraId="1E175BB6" w14:textId="77777777" w:rsidR="005B0EBF" w:rsidRDefault="005B0EBF" w:rsidP="005B0EBF">
      <w:pPr>
        <w:pStyle w:val="Heading6"/>
      </w:pPr>
      <w:r>
        <w:t xml:space="preserve">—————— </w:t>
      </w:r>
    </w:p>
    <w:p w14:paraId="01261290" w14:textId="77777777" w:rsidR="005B0EBF" w:rsidRDefault="005B0EBF" w:rsidP="005B0EBF">
      <w:pPr>
        <w:pStyle w:val="ahr"/>
      </w:pPr>
      <w:r>
        <w:t xml:space="preserve">Recodified from COMAR 07.02.06 to COMAR 07.06.11, December, 1992 </w:t>
      </w:r>
    </w:p>
    <w:p w14:paraId="2CA2CFB1" w14:textId="77777777" w:rsidR="005B0EBF" w:rsidRDefault="005B0EBF" w:rsidP="005B0EBF">
      <w:pPr>
        <w:pStyle w:val="Heading6"/>
      </w:pPr>
      <w:r>
        <w:t xml:space="preserve">—————— </w:t>
      </w:r>
    </w:p>
    <w:p w14:paraId="7D0687AC" w14:textId="77777777" w:rsidR="005B0EBF" w:rsidRDefault="005B0EBF" w:rsidP="005B0EBF">
      <w:pPr>
        <w:pStyle w:val="ahr"/>
      </w:pPr>
      <w:r>
        <w:t xml:space="preserve">Regulations .01—.15 repealed and new Regulations .01—.14 adopted effective December 24, 2001 (28:25 Md. R. 2189) </w:t>
      </w:r>
    </w:p>
    <w:p w14:paraId="7E8FDD09" w14:textId="77777777" w:rsidR="005B0EBF" w:rsidRDefault="005B0EBF" w:rsidP="005B0EBF">
      <w:pPr>
        <w:pStyle w:val="Heading6"/>
      </w:pPr>
      <w:r>
        <w:t xml:space="preserve">—————— </w:t>
      </w:r>
    </w:p>
    <w:p w14:paraId="701F9B20" w14:textId="77777777" w:rsidR="005B0EBF" w:rsidRDefault="005B0EBF" w:rsidP="005B0EBF">
      <w:pPr>
        <w:pStyle w:val="ahr"/>
      </w:pPr>
      <w:r>
        <w:t xml:space="preserve">Chapter recodified from COMAR 07.06.11 to COMAR 07.02.18, effective June, 2009 </w:t>
      </w:r>
    </w:p>
    <w:p w14:paraId="078F1A62" w14:textId="77777777" w:rsidR="005B0EBF" w:rsidRDefault="005B0EBF" w:rsidP="005B0EBF"/>
    <w:p w14:paraId="17F3C98B" w14:textId="77777777" w:rsidR="005B0EBF" w:rsidRDefault="005B0EBF" w:rsidP="005B0EBF"/>
    <w:p w14:paraId="7E8785DA" w14:textId="77777777" w:rsidR="005B0EBF" w:rsidRDefault="005B0EBF" w:rsidP="005B0EBF"/>
    <w:p w14:paraId="3026EA6B" w14:textId="77777777" w:rsidR="005B0EBF" w:rsidRDefault="005B0EBF" w:rsidP="005B0EBF"/>
    <w:p w14:paraId="5FFBC5D7" w14:textId="77777777" w:rsidR="005B0EBF" w:rsidRDefault="005B0EBF" w:rsidP="005B0EBF"/>
    <w:p w14:paraId="58E1A112" w14:textId="77777777" w:rsidR="005B0EBF" w:rsidRDefault="005B0EBF" w:rsidP="005B0EBF"/>
    <w:p w14:paraId="62ED12D1" w14:textId="77777777" w:rsidR="005B0EBF" w:rsidRDefault="005B0EBF" w:rsidP="005B0EBF"/>
    <w:p w14:paraId="3BF7CF9E" w14:textId="77777777" w:rsidR="005B0EBF" w:rsidRDefault="005B0EBF" w:rsidP="005B0EBF"/>
    <w:p w14:paraId="2CE4A542" w14:textId="77777777" w:rsidR="005B0EBF" w:rsidRDefault="005B0EBF" w:rsidP="005B0EBF"/>
    <w:p w14:paraId="5AA4AC0B" w14:textId="77777777" w:rsidR="005B0EBF" w:rsidRDefault="005B0EBF" w:rsidP="005B0EBF"/>
    <w:p w14:paraId="7A68FE61" w14:textId="77777777" w:rsidR="005B0EBF" w:rsidRDefault="005B0EBF" w:rsidP="005B0EBF"/>
    <w:p w14:paraId="28F3CE05" w14:textId="77777777" w:rsidR="005B0EBF" w:rsidRDefault="005B0EBF" w:rsidP="005B0EBF"/>
    <w:p w14:paraId="2C33562E" w14:textId="77777777" w:rsidR="005B0EBF" w:rsidRDefault="005B0EBF" w:rsidP="005B0EBF"/>
    <w:p w14:paraId="487DFDAC" w14:textId="77777777" w:rsidR="005B0EBF" w:rsidRDefault="005B0EBF" w:rsidP="005B0EBF"/>
    <w:p w14:paraId="24799CF5" w14:textId="77777777" w:rsidR="005B0EBF" w:rsidRDefault="005B0EBF" w:rsidP="005B0EBF"/>
    <w:p w14:paraId="688724F0" w14:textId="77777777" w:rsidR="005B0EBF" w:rsidRDefault="005B0EBF" w:rsidP="005B0EBF"/>
    <w:p w14:paraId="23A10566" w14:textId="77777777" w:rsidR="005B0EBF" w:rsidRDefault="005B0EBF" w:rsidP="00A67408">
      <w:pPr>
        <w:pStyle w:val="Heading3"/>
        <w:numPr>
          <w:ilvl w:val="0"/>
          <w:numId w:val="0"/>
        </w:numPr>
      </w:pPr>
    </w:p>
    <w:p w14:paraId="7358D758" w14:textId="77777777" w:rsidR="005B0EBF" w:rsidRDefault="005B0EBF" w:rsidP="005B0EBF"/>
    <w:p w14:paraId="324A3B23" w14:textId="77777777" w:rsidR="005B0EBF" w:rsidRDefault="005B0EBF" w:rsidP="005B0EBF"/>
    <w:p w14:paraId="64CB8468" w14:textId="77777777" w:rsidR="005B0EBF" w:rsidRDefault="005B0EBF" w:rsidP="005B0EBF"/>
    <w:p w14:paraId="6EA369B0" w14:textId="77777777" w:rsidR="005B0EBF" w:rsidRDefault="005B0EBF" w:rsidP="005B0EBF"/>
    <w:p w14:paraId="0E1A71F6" w14:textId="77777777" w:rsidR="005B0EBF" w:rsidRDefault="005B0EBF" w:rsidP="005B0EBF"/>
    <w:p w14:paraId="2792A8EF" w14:textId="77777777" w:rsidR="005B0EBF" w:rsidRDefault="005B0EBF" w:rsidP="005B0EBF"/>
    <w:p w14:paraId="4067A600" w14:textId="77777777" w:rsidR="005B0EBF" w:rsidRDefault="005B0EBF" w:rsidP="005B0EBF"/>
    <w:p w14:paraId="63582B49" w14:textId="77777777" w:rsidR="005B0EBF" w:rsidRDefault="005B0EBF" w:rsidP="005B0EBF"/>
    <w:p w14:paraId="48816ED4" w14:textId="77777777" w:rsidR="005B0EBF" w:rsidRDefault="005B0EBF" w:rsidP="005B0EBF"/>
    <w:p w14:paraId="288596A8" w14:textId="77777777" w:rsidR="005B0EBF" w:rsidRDefault="005B0EBF" w:rsidP="005B0EBF"/>
    <w:p w14:paraId="27F16421" w14:textId="77777777" w:rsidR="005B0EBF" w:rsidRDefault="005B0EBF" w:rsidP="005B0EBF"/>
    <w:p w14:paraId="729B0932" w14:textId="77777777" w:rsidR="005B0EBF" w:rsidRDefault="005B0EBF" w:rsidP="005B0EBF"/>
    <w:p w14:paraId="40BCC0BF" w14:textId="77777777" w:rsidR="005B0EBF" w:rsidRDefault="005B0EBF" w:rsidP="005B0EBF"/>
    <w:p w14:paraId="243B2359" w14:textId="77777777" w:rsidR="005B0EBF" w:rsidRDefault="005B0EBF" w:rsidP="005B0EBF"/>
    <w:p w14:paraId="0BC7DD82" w14:textId="77777777" w:rsidR="00A67408" w:rsidRDefault="00A67408" w:rsidP="00A67408">
      <w:pPr>
        <w:pStyle w:val="MDAttachmentH1"/>
        <w:pageBreakBefore/>
        <w:numPr>
          <w:ilvl w:val="0"/>
          <w:numId w:val="0"/>
        </w:numPr>
      </w:pPr>
      <w:bookmarkStart w:id="427" w:name="_Toc531941064"/>
      <w:r>
        <w:lastRenderedPageBreak/>
        <w:t>Appendix 4. – Monthly Client Service Report</w:t>
      </w:r>
      <w:bookmarkEnd w:id="427"/>
    </w:p>
    <w:tbl>
      <w:tblPr>
        <w:tblW w:w="0" w:type="auto"/>
        <w:tblLayout w:type="fixed"/>
        <w:tblCellMar>
          <w:left w:w="30" w:type="dxa"/>
          <w:right w:w="30" w:type="dxa"/>
        </w:tblCellMar>
        <w:tblLook w:val="0000" w:firstRow="0" w:lastRow="0" w:firstColumn="0" w:lastColumn="0" w:noHBand="0" w:noVBand="0"/>
      </w:tblPr>
      <w:tblGrid>
        <w:gridCol w:w="1010"/>
        <w:gridCol w:w="1011"/>
        <w:gridCol w:w="1010"/>
        <w:gridCol w:w="1011"/>
        <w:gridCol w:w="1388"/>
        <w:gridCol w:w="632"/>
        <w:gridCol w:w="1011"/>
        <w:gridCol w:w="1010"/>
        <w:gridCol w:w="1307"/>
      </w:tblGrid>
      <w:tr w:rsidR="00A67408" w14:paraId="2D7EB54E" w14:textId="77777777" w:rsidTr="00A67408">
        <w:trPr>
          <w:cantSplit/>
          <w:trHeight w:val="370"/>
        </w:trPr>
        <w:tc>
          <w:tcPr>
            <w:tcW w:w="9390" w:type="dxa"/>
            <w:gridSpan w:val="9"/>
            <w:tcBorders>
              <w:top w:val="double" w:sz="4" w:space="0" w:color="auto"/>
              <w:left w:val="double" w:sz="4" w:space="0" w:color="auto"/>
              <w:right w:val="double" w:sz="4" w:space="0" w:color="auto"/>
            </w:tcBorders>
          </w:tcPr>
          <w:p w14:paraId="0D898558" w14:textId="77777777" w:rsidR="00A67408" w:rsidRPr="00A67408" w:rsidRDefault="00A67408" w:rsidP="00A67408">
            <w:pPr>
              <w:pStyle w:val="Heading3"/>
              <w:numPr>
                <w:ilvl w:val="0"/>
                <w:numId w:val="0"/>
              </w:numPr>
              <w:ind w:left="2340"/>
              <w:rPr>
                <w:rFonts w:cs="Arial"/>
                <w:szCs w:val="22"/>
              </w:rPr>
            </w:pPr>
            <w:r w:rsidRPr="00A67408">
              <w:rPr>
                <w:rFonts w:cs="Arial"/>
                <w:szCs w:val="22"/>
              </w:rPr>
              <w:t>Maryland Department of Human Services</w:t>
            </w:r>
          </w:p>
          <w:p w14:paraId="6FCD2E86" w14:textId="77777777" w:rsidR="00A67408" w:rsidRPr="00657466" w:rsidRDefault="00A67408" w:rsidP="00A67408">
            <w:pPr>
              <w:jc w:val="center"/>
              <w:rPr>
                <w:rFonts w:ascii="Arial" w:hAnsi="Arial" w:cs="Arial"/>
                <w:b/>
                <w:sz w:val="22"/>
              </w:rPr>
            </w:pPr>
            <w:r w:rsidRPr="00657466">
              <w:rPr>
                <w:rFonts w:ascii="Arial" w:hAnsi="Arial" w:cs="Arial"/>
                <w:b/>
                <w:sz w:val="22"/>
              </w:rPr>
              <w:t>Caroline County Department of Social Services</w:t>
            </w:r>
          </w:p>
        </w:tc>
      </w:tr>
      <w:tr w:rsidR="00A67408" w14:paraId="639471AD" w14:textId="77777777" w:rsidTr="00A67408">
        <w:trPr>
          <w:cantSplit/>
          <w:trHeight w:val="370"/>
        </w:trPr>
        <w:tc>
          <w:tcPr>
            <w:tcW w:w="9390" w:type="dxa"/>
            <w:gridSpan w:val="9"/>
            <w:tcBorders>
              <w:left w:val="double" w:sz="4" w:space="0" w:color="auto"/>
              <w:right w:val="double" w:sz="4" w:space="0" w:color="auto"/>
            </w:tcBorders>
          </w:tcPr>
          <w:p w14:paraId="70FE3717" w14:textId="77777777" w:rsidR="00A67408" w:rsidRDefault="00A67408" w:rsidP="00A67408">
            <w:pPr>
              <w:jc w:val="center"/>
              <w:rPr>
                <w:rFonts w:ascii="Arial" w:hAnsi="Arial"/>
                <w:b/>
                <w:snapToGrid w:val="0"/>
                <w:color w:val="000000"/>
                <w:sz w:val="22"/>
              </w:rPr>
            </w:pPr>
            <w:r>
              <w:rPr>
                <w:rFonts w:ascii="Arial" w:hAnsi="Arial"/>
                <w:b/>
                <w:snapToGrid w:val="0"/>
                <w:color w:val="000000"/>
                <w:sz w:val="22"/>
              </w:rPr>
              <w:t>Respite Care Services Program</w:t>
            </w:r>
          </w:p>
        </w:tc>
      </w:tr>
      <w:tr w:rsidR="00A67408" w14:paraId="5418A4E1" w14:textId="77777777" w:rsidTr="00A67408">
        <w:trPr>
          <w:cantSplit/>
          <w:trHeight w:val="262"/>
        </w:trPr>
        <w:tc>
          <w:tcPr>
            <w:tcW w:w="9390" w:type="dxa"/>
            <w:gridSpan w:val="9"/>
            <w:tcBorders>
              <w:left w:val="double" w:sz="4" w:space="0" w:color="auto"/>
              <w:bottom w:val="double" w:sz="4" w:space="0" w:color="auto"/>
              <w:right w:val="double" w:sz="4" w:space="0" w:color="auto"/>
            </w:tcBorders>
          </w:tcPr>
          <w:p w14:paraId="50D9F1A8" w14:textId="77777777" w:rsidR="00A67408" w:rsidRDefault="00A67408" w:rsidP="00A67408">
            <w:pPr>
              <w:jc w:val="center"/>
              <w:rPr>
                <w:rFonts w:ascii="Arial" w:hAnsi="Arial"/>
                <w:b/>
                <w:snapToGrid w:val="0"/>
                <w:color w:val="000000"/>
                <w:sz w:val="22"/>
              </w:rPr>
            </w:pPr>
            <w:r>
              <w:rPr>
                <w:rFonts w:ascii="Arial" w:hAnsi="Arial"/>
                <w:b/>
                <w:snapToGrid w:val="0"/>
                <w:color w:val="000000"/>
                <w:sz w:val="22"/>
              </w:rPr>
              <w:t>Monthly Client Service Report</w:t>
            </w:r>
          </w:p>
        </w:tc>
      </w:tr>
      <w:tr w:rsidR="00A67408" w14:paraId="1C17D76D" w14:textId="77777777" w:rsidTr="00A67408">
        <w:trPr>
          <w:cantSplit/>
          <w:trHeight w:val="262"/>
        </w:trPr>
        <w:tc>
          <w:tcPr>
            <w:tcW w:w="1010" w:type="dxa"/>
          </w:tcPr>
          <w:p w14:paraId="507A2653" w14:textId="77777777" w:rsidR="00A67408" w:rsidRDefault="00A67408" w:rsidP="00A67408">
            <w:pPr>
              <w:jc w:val="center"/>
              <w:rPr>
                <w:rFonts w:ascii="Arial" w:hAnsi="Arial"/>
                <w:snapToGrid w:val="0"/>
                <w:color w:val="000000"/>
                <w:sz w:val="20"/>
              </w:rPr>
            </w:pPr>
          </w:p>
        </w:tc>
        <w:tc>
          <w:tcPr>
            <w:tcW w:w="1011" w:type="dxa"/>
          </w:tcPr>
          <w:p w14:paraId="791D2F24" w14:textId="77777777" w:rsidR="00A67408" w:rsidRDefault="00A67408" w:rsidP="00A67408">
            <w:pPr>
              <w:jc w:val="center"/>
              <w:rPr>
                <w:rFonts w:ascii="Arial" w:hAnsi="Arial"/>
                <w:snapToGrid w:val="0"/>
                <w:color w:val="000000"/>
                <w:sz w:val="20"/>
              </w:rPr>
            </w:pPr>
          </w:p>
        </w:tc>
        <w:tc>
          <w:tcPr>
            <w:tcW w:w="1010" w:type="dxa"/>
          </w:tcPr>
          <w:p w14:paraId="6FA674FB" w14:textId="77777777" w:rsidR="00A67408" w:rsidRDefault="00A67408" w:rsidP="00A67408">
            <w:pPr>
              <w:jc w:val="center"/>
              <w:rPr>
                <w:rFonts w:ascii="Arial" w:hAnsi="Arial"/>
                <w:snapToGrid w:val="0"/>
                <w:color w:val="000000"/>
                <w:sz w:val="20"/>
              </w:rPr>
            </w:pPr>
          </w:p>
        </w:tc>
        <w:tc>
          <w:tcPr>
            <w:tcW w:w="1011" w:type="dxa"/>
          </w:tcPr>
          <w:p w14:paraId="5FE2B997" w14:textId="77777777" w:rsidR="00A67408" w:rsidRDefault="00A67408" w:rsidP="00A67408">
            <w:pPr>
              <w:jc w:val="center"/>
              <w:rPr>
                <w:rFonts w:ascii="Arial" w:hAnsi="Arial"/>
                <w:snapToGrid w:val="0"/>
                <w:color w:val="000000"/>
                <w:sz w:val="20"/>
              </w:rPr>
            </w:pPr>
          </w:p>
        </w:tc>
        <w:tc>
          <w:tcPr>
            <w:tcW w:w="1388" w:type="dxa"/>
          </w:tcPr>
          <w:p w14:paraId="17F6D22A" w14:textId="77777777" w:rsidR="00A67408" w:rsidRDefault="00A67408" w:rsidP="00A67408">
            <w:pPr>
              <w:jc w:val="center"/>
              <w:rPr>
                <w:rFonts w:ascii="Arial" w:hAnsi="Arial"/>
                <w:snapToGrid w:val="0"/>
                <w:color w:val="000000"/>
                <w:sz w:val="20"/>
              </w:rPr>
            </w:pPr>
          </w:p>
        </w:tc>
        <w:tc>
          <w:tcPr>
            <w:tcW w:w="2653" w:type="dxa"/>
            <w:gridSpan w:val="3"/>
          </w:tcPr>
          <w:p w14:paraId="72E955D8" w14:textId="77777777" w:rsidR="00A67408" w:rsidRDefault="00A67408" w:rsidP="00A67408">
            <w:pPr>
              <w:jc w:val="center"/>
              <w:rPr>
                <w:rFonts w:ascii="Arial" w:hAnsi="Arial"/>
                <w:snapToGrid w:val="0"/>
                <w:color w:val="000000"/>
                <w:sz w:val="20"/>
              </w:rPr>
            </w:pPr>
            <w:r>
              <w:rPr>
                <w:rFonts w:ascii="Arial" w:hAnsi="Arial"/>
                <w:snapToGrid w:val="0"/>
                <w:color w:val="000000"/>
                <w:sz w:val="20"/>
              </w:rPr>
              <w:t>Report Month/Year:</w:t>
            </w:r>
          </w:p>
        </w:tc>
        <w:tc>
          <w:tcPr>
            <w:tcW w:w="1307" w:type="dxa"/>
          </w:tcPr>
          <w:p w14:paraId="7C8F2F55" w14:textId="77777777" w:rsidR="00A67408" w:rsidRDefault="00A67408" w:rsidP="00A67408">
            <w:pPr>
              <w:jc w:val="center"/>
              <w:rPr>
                <w:rFonts w:ascii="Arial" w:hAnsi="Arial"/>
                <w:snapToGrid w:val="0"/>
                <w:color w:val="000000"/>
                <w:sz w:val="20"/>
              </w:rPr>
            </w:pPr>
          </w:p>
        </w:tc>
      </w:tr>
      <w:tr w:rsidR="00A67408" w14:paraId="1FAFACC0" w14:textId="77777777" w:rsidTr="00A67408">
        <w:trPr>
          <w:cantSplit/>
          <w:trHeight w:val="262"/>
        </w:trPr>
        <w:tc>
          <w:tcPr>
            <w:tcW w:w="4042" w:type="dxa"/>
            <w:gridSpan w:val="4"/>
          </w:tcPr>
          <w:p w14:paraId="59B03AB3" w14:textId="77777777" w:rsidR="00A67408" w:rsidRDefault="00A67408" w:rsidP="00A67408">
            <w:pPr>
              <w:jc w:val="right"/>
              <w:rPr>
                <w:rFonts w:ascii="Arial" w:hAnsi="Arial"/>
                <w:snapToGrid w:val="0"/>
                <w:color w:val="000000"/>
                <w:sz w:val="20"/>
              </w:rPr>
            </w:pPr>
            <w:r>
              <w:rPr>
                <w:rFonts w:ascii="Arial" w:hAnsi="Arial"/>
                <w:snapToGrid w:val="0"/>
                <w:color w:val="000000"/>
                <w:sz w:val="20"/>
              </w:rPr>
              <w:t>Respite Care for individuals with:</w:t>
            </w:r>
          </w:p>
        </w:tc>
        <w:tc>
          <w:tcPr>
            <w:tcW w:w="1388" w:type="dxa"/>
          </w:tcPr>
          <w:p w14:paraId="58C8D784" w14:textId="77777777" w:rsidR="00A67408" w:rsidRDefault="00A67408" w:rsidP="00A67408">
            <w:pPr>
              <w:jc w:val="right"/>
              <w:rPr>
                <w:rFonts w:ascii="Arial" w:hAnsi="Arial"/>
                <w:snapToGrid w:val="0"/>
                <w:color w:val="000000"/>
                <w:sz w:val="20"/>
              </w:rPr>
            </w:pPr>
          </w:p>
        </w:tc>
        <w:tc>
          <w:tcPr>
            <w:tcW w:w="632" w:type="dxa"/>
          </w:tcPr>
          <w:p w14:paraId="2C00D1C6" w14:textId="77777777" w:rsidR="00A67408" w:rsidRDefault="00A67408" w:rsidP="00A67408">
            <w:pPr>
              <w:jc w:val="right"/>
              <w:rPr>
                <w:rFonts w:ascii="Arial" w:hAnsi="Arial"/>
                <w:snapToGrid w:val="0"/>
                <w:color w:val="000000"/>
                <w:sz w:val="20"/>
              </w:rPr>
            </w:pPr>
          </w:p>
        </w:tc>
        <w:tc>
          <w:tcPr>
            <w:tcW w:w="1011" w:type="dxa"/>
          </w:tcPr>
          <w:p w14:paraId="367C6535" w14:textId="77777777" w:rsidR="00A67408" w:rsidRDefault="00A67408" w:rsidP="00A67408">
            <w:pPr>
              <w:jc w:val="right"/>
              <w:rPr>
                <w:rFonts w:ascii="Arial" w:hAnsi="Arial"/>
                <w:snapToGrid w:val="0"/>
                <w:color w:val="000000"/>
                <w:sz w:val="20"/>
              </w:rPr>
            </w:pPr>
          </w:p>
        </w:tc>
        <w:tc>
          <w:tcPr>
            <w:tcW w:w="1010" w:type="dxa"/>
          </w:tcPr>
          <w:p w14:paraId="5D4378A5" w14:textId="77777777" w:rsidR="00A67408" w:rsidRDefault="00A67408" w:rsidP="00A67408">
            <w:pPr>
              <w:jc w:val="right"/>
              <w:rPr>
                <w:rFonts w:ascii="Arial" w:hAnsi="Arial"/>
                <w:snapToGrid w:val="0"/>
                <w:color w:val="000000"/>
                <w:sz w:val="20"/>
              </w:rPr>
            </w:pPr>
          </w:p>
        </w:tc>
        <w:tc>
          <w:tcPr>
            <w:tcW w:w="1307" w:type="dxa"/>
          </w:tcPr>
          <w:p w14:paraId="00783C58" w14:textId="77777777" w:rsidR="00A67408" w:rsidRDefault="00A67408" w:rsidP="00A67408">
            <w:pPr>
              <w:jc w:val="right"/>
              <w:rPr>
                <w:rFonts w:ascii="Arial" w:hAnsi="Arial"/>
                <w:snapToGrid w:val="0"/>
                <w:color w:val="000000"/>
                <w:sz w:val="20"/>
              </w:rPr>
            </w:pPr>
          </w:p>
        </w:tc>
      </w:tr>
      <w:tr w:rsidR="00A67408" w14:paraId="2B47E7EC" w14:textId="77777777" w:rsidTr="00A67408">
        <w:trPr>
          <w:cantSplit/>
          <w:trHeight w:val="262"/>
        </w:trPr>
        <w:tc>
          <w:tcPr>
            <w:tcW w:w="1010" w:type="dxa"/>
          </w:tcPr>
          <w:p w14:paraId="3182FEBE" w14:textId="77777777" w:rsidR="00A67408" w:rsidRDefault="00A67408" w:rsidP="00A67408">
            <w:pPr>
              <w:jc w:val="right"/>
              <w:rPr>
                <w:rFonts w:ascii="Arial" w:hAnsi="Arial"/>
                <w:snapToGrid w:val="0"/>
                <w:color w:val="000000"/>
                <w:sz w:val="20"/>
              </w:rPr>
            </w:pPr>
          </w:p>
        </w:tc>
        <w:tc>
          <w:tcPr>
            <w:tcW w:w="3032" w:type="dxa"/>
            <w:gridSpan w:val="3"/>
          </w:tcPr>
          <w:p w14:paraId="09739ED3" w14:textId="77777777" w:rsidR="00A67408" w:rsidRDefault="00A67408" w:rsidP="00A67408">
            <w:pPr>
              <w:jc w:val="right"/>
              <w:rPr>
                <w:rFonts w:ascii="Arial" w:hAnsi="Arial"/>
                <w:snapToGrid w:val="0"/>
                <w:color w:val="000000"/>
                <w:sz w:val="20"/>
              </w:rPr>
            </w:pPr>
            <w:r>
              <w:rPr>
                <w:rFonts w:ascii="Arial" w:hAnsi="Arial"/>
                <w:snapToGrid w:val="0"/>
                <w:color w:val="000000"/>
                <w:sz w:val="20"/>
              </w:rPr>
              <w:t>Functional Disabilities</w:t>
            </w:r>
          </w:p>
        </w:tc>
        <w:tc>
          <w:tcPr>
            <w:tcW w:w="1388" w:type="dxa"/>
          </w:tcPr>
          <w:p w14:paraId="33A0ADAD" w14:textId="77777777" w:rsidR="00A67408" w:rsidRDefault="00A67408" w:rsidP="00A67408">
            <w:pPr>
              <w:jc w:val="right"/>
              <w:rPr>
                <w:rFonts w:ascii="Arial" w:hAnsi="Arial"/>
                <w:snapToGrid w:val="0"/>
                <w:color w:val="000000"/>
                <w:sz w:val="20"/>
              </w:rPr>
            </w:pPr>
          </w:p>
        </w:tc>
        <w:tc>
          <w:tcPr>
            <w:tcW w:w="2653" w:type="dxa"/>
            <w:gridSpan w:val="3"/>
          </w:tcPr>
          <w:p w14:paraId="36339DB4" w14:textId="77777777" w:rsidR="00A67408" w:rsidRDefault="00A67408" w:rsidP="00A67408">
            <w:pPr>
              <w:rPr>
                <w:rFonts w:ascii="Arial" w:hAnsi="Arial"/>
                <w:snapToGrid w:val="0"/>
                <w:color w:val="000000"/>
                <w:sz w:val="20"/>
              </w:rPr>
            </w:pPr>
            <w:r>
              <w:rPr>
                <w:rFonts w:ascii="Arial" w:hAnsi="Arial"/>
                <w:snapToGrid w:val="0"/>
                <w:color w:val="000000"/>
                <w:sz w:val="20"/>
              </w:rPr>
              <w:t>Developmental Disabilities</w:t>
            </w:r>
          </w:p>
        </w:tc>
        <w:tc>
          <w:tcPr>
            <w:tcW w:w="1307" w:type="dxa"/>
          </w:tcPr>
          <w:p w14:paraId="7535C809" w14:textId="77777777" w:rsidR="00A67408" w:rsidRDefault="00A67408" w:rsidP="00A67408">
            <w:pPr>
              <w:jc w:val="right"/>
              <w:rPr>
                <w:rFonts w:ascii="Arial" w:hAnsi="Arial"/>
                <w:snapToGrid w:val="0"/>
                <w:color w:val="000000"/>
                <w:sz w:val="20"/>
              </w:rPr>
            </w:pPr>
          </w:p>
        </w:tc>
      </w:tr>
      <w:tr w:rsidR="00A67408" w14:paraId="0E79E0BB" w14:textId="77777777" w:rsidTr="00A67408">
        <w:trPr>
          <w:trHeight w:val="262"/>
        </w:trPr>
        <w:tc>
          <w:tcPr>
            <w:tcW w:w="1010" w:type="dxa"/>
          </w:tcPr>
          <w:p w14:paraId="00991CE2" w14:textId="77777777" w:rsidR="00A67408" w:rsidRDefault="00A67408" w:rsidP="00A67408">
            <w:pPr>
              <w:jc w:val="right"/>
              <w:rPr>
                <w:rFonts w:ascii="Arial" w:hAnsi="Arial"/>
                <w:snapToGrid w:val="0"/>
                <w:color w:val="000000"/>
                <w:sz w:val="20"/>
              </w:rPr>
            </w:pPr>
          </w:p>
        </w:tc>
        <w:tc>
          <w:tcPr>
            <w:tcW w:w="1011" w:type="dxa"/>
          </w:tcPr>
          <w:p w14:paraId="0CF5BCE8" w14:textId="77777777" w:rsidR="00A67408" w:rsidRDefault="00A67408" w:rsidP="00A67408">
            <w:pPr>
              <w:jc w:val="right"/>
              <w:rPr>
                <w:rFonts w:ascii="Arial" w:hAnsi="Arial"/>
                <w:snapToGrid w:val="0"/>
                <w:color w:val="000000"/>
                <w:sz w:val="20"/>
              </w:rPr>
            </w:pPr>
          </w:p>
        </w:tc>
        <w:tc>
          <w:tcPr>
            <w:tcW w:w="1010" w:type="dxa"/>
          </w:tcPr>
          <w:p w14:paraId="4A5CC99A" w14:textId="77777777" w:rsidR="00A67408" w:rsidRDefault="00A67408" w:rsidP="00A67408">
            <w:pPr>
              <w:jc w:val="right"/>
              <w:rPr>
                <w:rFonts w:ascii="Arial" w:hAnsi="Arial"/>
                <w:snapToGrid w:val="0"/>
                <w:color w:val="000000"/>
                <w:sz w:val="20"/>
              </w:rPr>
            </w:pPr>
          </w:p>
        </w:tc>
        <w:tc>
          <w:tcPr>
            <w:tcW w:w="1011" w:type="dxa"/>
          </w:tcPr>
          <w:p w14:paraId="64AEFC90" w14:textId="77777777" w:rsidR="00A67408" w:rsidRDefault="00A67408" w:rsidP="00A67408">
            <w:pPr>
              <w:jc w:val="right"/>
              <w:rPr>
                <w:rFonts w:ascii="Arial" w:hAnsi="Arial"/>
                <w:snapToGrid w:val="0"/>
                <w:color w:val="000000"/>
                <w:sz w:val="20"/>
              </w:rPr>
            </w:pPr>
          </w:p>
        </w:tc>
        <w:tc>
          <w:tcPr>
            <w:tcW w:w="1388" w:type="dxa"/>
          </w:tcPr>
          <w:p w14:paraId="281BF9C7" w14:textId="77777777" w:rsidR="00A67408" w:rsidRDefault="00A67408" w:rsidP="00A67408">
            <w:pPr>
              <w:jc w:val="right"/>
              <w:rPr>
                <w:rFonts w:ascii="Arial" w:hAnsi="Arial"/>
                <w:snapToGrid w:val="0"/>
                <w:color w:val="000000"/>
                <w:sz w:val="20"/>
              </w:rPr>
            </w:pPr>
          </w:p>
        </w:tc>
        <w:tc>
          <w:tcPr>
            <w:tcW w:w="632" w:type="dxa"/>
          </w:tcPr>
          <w:p w14:paraId="544A1C7C" w14:textId="77777777" w:rsidR="00A67408" w:rsidRDefault="00A67408" w:rsidP="00A67408">
            <w:pPr>
              <w:jc w:val="right"/>
              <w:rPr>
                <w:rFonts w:ascii="Arial" w:hAnsi="Arial"/>
                <w:snapToGrid w:val="0"/>
                <w:color w:val="000000"/>
                <w:sz w:val="20"/>
              </w:rPr>
            </w:pPr>
          </w:p>
        </w:tc>
        <w:tc>
          <w:tcPr>
            <w:tcW w:w="1011" w:type="dxa"/>
          </w:tcPr>
          <w:p w14:paraId="3A33AF0B" w14:textId="77777777" w:rsidR="00A67408" w:rsidRDefault="00A67408" w:rsidP="00A67408">
            <w:pPr>
              <w:jc w:val="right"/>
              <w:rPr>
                <w:rFonts w:ascii="Arial" w:hAnsi="Arial"/>
                <w:snapToGrid w:val="0"/>
                <w:color w:val="000000"/>
                <w:sz w:val="20"/>
              </w:rPr>
            </w:pPr>
          </w:p>
        </w:tc>
        <w:tc>
          <w:tcPr>
            <w:tcW w:w="1010" w:type="dxa"/>
          </w:tcPr>
          <w:p w14:paraId="6BCF0558" w14:textId="77777777" w:rsidR="00A67408" w:rsidRDefault="00A67408" w:rsidP="00A67408">
            <w:pPr>
              <w:jc w:val="right"/>
              <w:rPr>
                <w:rFonts w:ascii="Arial" w:hAnsi="Arial"/>
                <w:snapToGrid w:val="0"/>
                <w:color w:val="000000"/>
                <w:sz w:val="20"/>
              </w:rPr>
            </w:pPr>
          </w:p>
        </w:tc>
        <w:tc>
          <w:tcPr>
            <w:tcW w:w="1307" w:type="dxa"/>
          </w:tcPr>
          <w:p w14:paraId="000D04B2" w14:textId="77777777" w:rsidR="00A67408" w:rsidRDefault="00A67408" w:rsidP="00A67408">
            <w:pPr>
              <w:jc w:val="right"/>
              <w:rPr>
                <w:rFonts w:ascii="Arial" w:hAnsi="Arial"/>
                <w:snapToGrid w:val="0"/>
                <w:color w:val="000000"/>
                <w:sz w:val="20"/>
              </w:rPr>
            </w:pPr>
          </w:p>
        </w:tc>
      </w:tr>
      <w:tr w:rsidR="00A67408" w14:paraId="106CF224" w14:textId="77777777" w:rsidTr="00A67408">
        <w:trPr>
          <w:trHeight w:val="262"/>
        </w:trPr>
        <w:tc>
          <w:tcPr>
            <w:tcW w:w="3031" w:type="dxa"/>
            <w:gridSpan w:val="3"/>
          </w:tcPr>
          <w:p w14:paraId="74AF2506" w14:textId="77777777" w:rsidR="00A67408" w:rsidRDefault="00A67408" w:rsidP="00A67408">
            <w:pPr>
              <w:rPr>
                <w:rFonts w:ascii="Arial" w:hAnsi="Arial"/>
                <w:snapToGrid w:val="0"/>
                <w:color w:val="000000"/>
                <w:sz w:val="20"/>
              </w:rPr>
            </w:pPr>
            <w:r>
              <w:rPr>
                <w:rFonts w:ascii="Arial" w:hAnsi="Arial"/>
                <w:snapToGrid w:val="0"/>
                <w:color w:val="000000"/>
                <w:sz w:val="20"/>
              </w:rPr>
              <w:t>Name of Vendor/LDSS:</w:t>
            </w:r>
          </w:p>
        </w:tc>
        <w:tc>
          <w:tcPr>
            <w:tcW w:w="1011" w:type="dxa"/>
          </w:tcPr>
          <w:p w14:paraId="7E2C3C6C" w14:textId="77777777" w:rsidR="00A67408" w:rsidRDefault="00A67408" w:rsidP="00A67408">
            <w:pPr>
              <w:jc w:val="center"/>
              <w:rPr>
                <w:rFonts w:ascii="Arial" w:hAnsi="Arial"/>
                <w:snapToGrid w:val="0"/>
                <w:color w:val="000000"/>
                <w:sz w:val="20"/>
              </w:rPr>
            </w:pPr>
          </w:p>
        </w:tc>
        <w:tc>
          <w:tcPr>
            <w:tcW w:w="1388" w:type="dxa"/>
          </w:tcPr>
          <w:p w14:paraId="021702EF" w14:textId="77777777" w:rsidR="00A67408" w:rsidRDefault="00A67408" w:rsidP="00A67408">
            <w:pPr>
              <w:jc w:val="center"/>
              <w:rPr>
                <w:rFonts w:ascii="Arial" w:hAnsi="Arial"/>
                <w:snapToGrid w:val="0"/>
                <w:color w:val="000000"/>
                <w:sz w:val="20"/>
              </w:rPr>
            </w:pPr>
          </w:p>
        </w:tc>
        <w:tc>
          <w:tcPr>
            <w:tcW w:w="632" w:type="dxa"/>
          </w:tcPr>
          <w:p w14:paraId="47D83C80" w14:textId="77777777" w:rsidR="00A67408" w:rsidRDefault="00A67408" w:rsidP="00A67408">
            <w:pPr>
              <w:jc w:val="center"/>
              <w:rPr>
                <w:rFonts w:ascii="Arial" w:hAnsi="Arial"/>
                <w:snapToGrid w:val="0"/>
                <w:color w:val="000000"/>
                <w:sz w:val="20"/>
              </w:rPr>
            </w:pPr>
          </w:p>
        </w:tc>
        <w:tc>
          <w:tcPr>
            <w:tcW w:w="1011" w:type="dxa"/>
          </w:tcPr>
          <w:p w14:paraId="4D95E4C0" w14:textId="77777777" w:rsidR="00A67408" w:rsidRDefault="00A67408" w:rsidP="00A67408">
            <w:pPr>
              <w:jc w:val="center"/>
              <w:rPr>
                <w:rFonts w:ascii="Arial" w:hAnsi="Arial"/>
                <w:snapToGrid w:val="0"/>
                <w:color w:val="000000"/>
                <w:sz w:val="20"/>
              </w:rPr>
            </w:pPr>
          </w:p>
        </w:tc>
        <w:tc>
          <w:tcPr>
            <w:tcW w:w="1010" w:type="dxa"/>
          </w:tcPr>
          <w:p w14:paraId="0A7579F6" w14:textId="77777777" w:rsidR="00A67408" w:rsidRDefault="00A67408" w:rsidP="00A67408">
            <w:pPr>
              <w:jc w:val="center"/>
              <w:rPr>
                <w:rFonts w:ascii="Arial" w:hAnsi="Arial"/>
                <w:snapToGrid w:val="0"/>
                <w:color w:val="000000"/>
                <w:sz w:val="20"/>
              </w:rPr>
            </w:pPr>
          </w:p>
        </w:tc>
        <w:tc>
          <w:tcPr>
            <w:tcW w:w="1307" w:type="dxa"/>
          </w:tcPr>
          <w:p w14:paraId="57D48E89" w14:textId="77777777" w:rsidR="00A67408" w:rsidRDefault="00A67408" w:rsidP="00A67408">
            <w:pPr>
              <w:jc w:val="center"/>
              <w:rPr>
                <w:rFonts w:ascii="Arial" w:hAnsi="Arial"/>
                <w:snapToGrid w:val="0"/>
                <w:color w:val="000000"/>
                <w:sz w:val="20"/>
              </w:rPr>
            </w:pPr>
          </w:p>
        </w:tc>
      </w:tr>
      <w:tr w:rsidR="00A67408" w14:paraId="63598C5F" w14:textId="77777777" w:rsidTr="00A67408">
        <w:trPr>
          <w:trHeight w:val="262"/>
        </w:trPr>
        <w:tc>
          <w:tcPr>
            <w:tcW w:w="1010" w:type="dxa"/>
          </w:tcPr>
          <w:p w14:paraId="3E9216C9" w14:textId="77777777" w:rsidR="00A67408" w:rsidRDefault="00A67408" w:rsidP="00A67408">
            <w:pPr>
              <w:jc w:val="right"/>
              <w:rPr>
                <w:rFonts w:ascii="Arial" w:hAnsi="Arial"/>
                <w:snapToGrid w:val="0"/>
                <w:color w:val="000000"/>
                <w:sz w:val="20"/>
              </w:rPr>
            </w:pPr>
          </w:p>
        </w:tc>
        <w:tc>
          <w:tcPr>
            <w:tcW w:w="1011" w:type="dxa"/>
          </w:tcPr>
          <w:p w14:paraId="0580F058" w14:textId="77777777" w:rsidR="00A67408" w:rsidRDefault="00A67408" w:rsidP="00A67408">
            <w:pPr>
              <w:jc w:val="right"/>
              <w:rPr>
                <w:rFonts w:ascii="Arial" w:hAnsi="Arial"/>
                <w:snapToGrid w:val="0"/>
                <w:color w:val="000000"/>
                <w:sz w:val="20"/>
              </w:rPr>
            </w:pPr>
          </w:p>
        </w:tc>
        <w:tc>
          <w:tcPr>
            <w:tcW w:w="1010" w:type="dxa"/>
          </w:tcPr>
          <w:p w14:paraId="3E9112D8" w14:textId="77777777" w:rsidR="00A67408" w:rsidRDefault="00A67408" w:rsidP="00A67408">
            <w:pPr>
              <w:jc w:val="right"/>
              <w:rPr>
                <w:rFonts w:ascii="Arial" w:hAnsi="Arial"/>
                <w:snapToGrid w:val="0"/>
                <w:color w:val="000000"/>
                <w:sz w:val="20"/>
              </w:rPr>
            </w:pPr>
          </w:p>
        </w:tc>
        <w:tc>
          <w:tcPr>
            <w:tcW w:w="1011" w:type="dxa"/>
          </w:tcPr>
          <w:p w14:paraId="5E8CCF1E" w14:textId="77777777" w:rsidR="00A67408" w:rsidRDefault="00A67408" w:rsidP="00A67408">
            <w:pPr>
              <w:jc w:val="right"/>
              <w:rPr>
                <w:rFonts w:ascii="Arial" w:hAnsi="Arial"/>
                <w:snapToGrid w:val="0"/>
                <w:color w:val="000000"/>
                <w:sz w:val="20"/>
              </w:rPr>
            </w:pPr>
          </w:p>
        </w:tc>
        <w:tc>
          <w:tcPr>
            <w:tcW w:w="1388" w:type="dxa"/>
          </w:tcPr>
          <w:p w14:paraId="5AF2AC41" w14:textId="77777777" w:rsidR="00A67408" w:rsidRDefault="00A67408" w:rsidP="00A67408">
            <w:pPr>
              <w:jc w:val="right"/>
              <w:rPr>
                <w:rFonts w:ascii="Arial" w:hAnsi="Arial"/>
                <w:snapToGrid w:val="0"/>
                <w:color w:val="000000"/>
                <w:sz w:val="20"/>
              </w:rPr>
            </w:pPr>
          </w:p>
        </w:tc>
        <w:tc>
          <w:tcPr>
            <w:tcW w:w="632" w:type="dxa"/>
          </w:tcPr>
          <w:p w14:paraId="2AC72B35" w14:textId="77777777" w:rsidR="00A67408" w:rsidRDefault="00A67408" w:rsidP="00A67408">
            <w:pPr>
              <w:jc w:val="right"/>
              <w:rPr>
                <w:rFonts w:ascii="Arial" w:hAnsi="Arial"/>
                <w:snapToGrid w:val="0"/>
                <w:color w:val="000000"/>
                <w:sz w:val="20"/>
              </w:rPr>
            </w:pPr>
          </w:p>
        </w:tc>
        <w:tc>
          <w:tcPr>
            <w:tcW w:w="1011" w:type="dxa"/>
          </w:tcPr>
          <w:p w14:paraId="35D151D1" w14:textId="77777777" w:rsidR="00A67408" w:rsidRDefault="00A67408" w:rsidP="00A67408">
            <w:pPr>
              <w:jc w:val="right"/>
              <w:rPr>
                <w:rFonts w:ascii="Arial" w:hAnsi="Arial"/>
                <w:snapToGrid w:val="0"/>
                <w:color w:val="000000"/>
                <w:sz w:val="20"/>
              </w:rPr>
            </w:pPr>
          </w:p>
        </w:tc>
        <w:tc>
          <w:tcPr>
            <w:tcW w:w="1010" w:type="dxa"/>
          </w:tcPr>
          <w:p w14:paraId="3A3C964B" w14:textId="77777777" w:rsidR="00A67408" w:rsidRDefault="00A67408" w:rsidP="00A67408">
            <w:pPr>
              <w:jc w:val="right"/>
              <w:rPr>
                <w:rFonts w:ascii="Arial" w:hAnsi="Arial"/>
                <w:snapToGrid w:val="0"/>
                <w:color w:val="000000"/>
                <w:sz w:val="20"/>
              </w:rPr>
            </w:pPr>
          </w:p>
        </w:tc>
        <w:tc>
          <w:tcPr>
            <w:tcW w:w="1307" w:type="dxa"/>
          </w:tcPr>
          <w:p w14:paraId="415E8D25" w14:textId="77777777" w:rsidR="00A67408" w:rsidRDefault="00A67408" w:rsidP="00A67408">
            <w:pPr>
              <w:jc w:val="right"/>
              <w:rPr>
                <w:rFonts w:ascii="Arial" w:hAnsi="Arial"/>
                <w:snapToGrid w:val="0"/>
                <w:color w:val="000000"/>
                <w:sz w:val="20"/>
              </w:rPr>
            </w:pPr>
          </w:p>
        </w:tc>
      </w:tr>
      <w:tr w:rsidR="00A67408" w14:paraId="4DC19F6E" w14:textId="77777777" w:rsidTr="00A67408">
        <w:trPr>
          <w:trHeight w:val="262"/>
        </w:trPr>
        <w:tc>
          <w:tcPr>
            <w:tcW w:w="2021" w:type="dxa"/>
            <w:gridSpan w:val="2"/>
          </w:tcPr>
          <w:p w14:paraId="7D6B00BC" w14:textId="77777777" w:rsidR="00A67408" w:rsidRDefault="00A67408" w:rsidP="00A67408">
            <w:pPr>
              <w:jc w:val="center"/>
              <w:rPr>
                <w:rFonts w:ascii="Arial" w:hAnsi="Arial"/>
                <w:b/>
                <w:snapToGrid w:val="0"/>
                <w:color w:val="000000"/>
                <w:sz w:val="20"/>
              </w:rPr>
            </w:pPr>
            <w:r>
              <w:rPr>
                <w:rFonts w:ascii="Arial" w:hAnsi="Arial"/>
                <w:b/>
                <w:snapToGrid w:val="0"/>
                <w:color w:val="000000"/>
                <w:sz w:val="20"/>
              </w:rPr>
              <w:t># of Requests</w:t>
            </w:r>
          </w:p>
        </w:tc>
        <w:tc>
          <w:tcPr>
            <w:tcW w:w="1010" w:type="dxa"/>
          </w:tcPr>
          <w:p w14:paraId="0D081F8A" w14:textId="77777777" w:rsidR="00A67408" w:rsidRDefault="00A67408" w:rsidP="00A67408">
            <w:pPr>
              <w:jc w:val="center"/>
              <w:rPr>
                <w:rFonts w:ascii="Arial" w:hAnsi="Arial"/>
                <w:b/>
                <w:snapToGrid w:val="0"/>
                <w:color w:val="000000"/>
                <w:sz w:val="20"/>
              </w:rPr>
            </w:pPr>
          </w:p>
        </w:tc>
        <w:tc>
          <w:tcPr>
            <w:tcW w:w="1011" w:type="dxa"/>
            <w:tcBorders>
              <w:bottom w:val="single" w:sz="2" w:space="0" w:color="000000"/>
              <w:right w:val="single" w:sz="2" w:space="0" w:color="000000"/>
            </w:tcBorders>
          </w:tcPr>
          <w:p w14:paraId="0BAEB2B3" w14:textId="77777777" w:rsidR="00A67408" w:rsidRDefault="00A67408" w:rsidP="00A67408">
            <w:pPr>
              <w:jc w:val="center"/>
              <w:rPr>
                <w:rFonts w:ascii="Arial" w:hAnsi="Arial"/>
                <w:snapToGrid w:val="0"/>
                <w:color w:val="000000"/>
                <w:sz w:val="20"/>
              </w:rPr>
            </w:pPr>
            <w:r>
              <w:rPr>
                <w:rFonts w:ascii="Arial" w:hAnsi="Arial"/>
                <w:snapToGrid w:val="0"/>
                <w:color w:val="000000"/>
                <w:sz w:val="20"/>
              </w:rPr>
              <w:t>Adults</w:t>
            </w:r>
          </w:p>
        </w:tc>
        <w:tc>
          <w:tcPr>
            <w:tcW w:w="1388" w:type="dxa"/>
            <w:tcBorders>
              <w:left w:val="single" w:sz="2" w:space="0" w:color="000000"/>
              <w:bottom w:val="single" w:sz="2" w:space="0" w:color="000000"/>
            </w:tcBorders>
          </w:tcPr>
          <w:p w14:paraId="480A2E08" w14:textId="77777777" w:rsidR="00A67408" w:rsidRDefault="00A67408" w:rsidP="00A67408">
            <w:pPr>
              <w:jc w:val="center"/>
              <w:rPr>
                <w:rFonts w:ascii="Arial" w:hAnsi="Arial"/>
                <w:snapToGrid w:val="0"/>
                <w:color w:val="000000"/>
                <w:sz w:val="20"/>
              </w:rPr>
            </w:pPr>
            <w:r>
              <w:rPr>
                <w:rFonts w:ascii="Arial" w:hAnsi="Arial"/>
                <w:snapToGrid w:val="0"/>
                <w:color w:val="000000"/>
                <w:sz w:val="20"/>
              </w:rPr>
              <w:t>Children</w:t>
            </w:r>
          </w:p>
        </w:tc>
        <w:tc>
          <w:tcPr>
            <w:tcW w:w="632" w:type="dxa"/>
          </w:tcPr>
          <w:p w14:paraId="4994BACD" w14:textId="77777777" w:rsidR="00A67408" w:rsidRDefault="00A67408" w:rsidP="00A67408">
            <w:pPr>
              <w:jc w:val="right"/>
              <w:rPr>
                <w:rFonts w:ascii="Arial" w:hAnsi="Arial"/>
                <w:snapToGrid w:val="0"/>
                <w:color w:val="000000"/>
                <w:sz w:val="20"/>
              </w:rPr>
            </w:pPr>
          </w:p>
        </w:tc>
        <w:tc>
          <w:tcPr>
            <w:tcW w:w="3328" w:type="dxa"/>
            <w:gridSpan w:val="3"/>
          </w:tcPr>
          <w:p w14:paraId="69CF38C4" w14:textId="77777777" w:rsidR="00A67408" w:rsidRDefault="00A67408" w:rsidP="00A67408">
            <w:pPr>
              <w:rPr>
                <w:rFonts w:ascii="Arial" w:hAnsi="Arial"/>
                <w:snapToGrid w:val="0"/>
                <w:color w:val="000000"/>
                <w:sz w:val="20"/>
              </w:rPr>
            </w:pPr>
            <w:r>
              <w:rPr>
                <w:rFonts w:ascii="Arial" w:hAnsi="Arial"/>
                <w:snapToGrid w:val="0"/>
                <w:color w:val="000000"/>
                <w:sz w:val="20"/>
              </w:rPr>
              <w:t># Clients Served in Jurisdiction</w:t>
            </w:r>
          </w:p>
        </w:tc>
      </w:tr>
      <w:tr w:rsidR="00A67408" w14:paraId="0AD5298C" w14:textId="77777777" w:rsidTr="00A67408">
        <w:trPr>
          <w:cantSplit/>
          <w:trHeight w:val="262"/>
        </w:trPr>
        <w:tc>
          <w:tcPr>
            <w:tcW w:w="3031" w:type="dxa"/>
            <w:gridSpan w:val="3"/>
          </w:tcPr>
          <w:p w14:paraId="180E0BD7" w14:textId="77777777" w:rsidR="00A67408" w:rsidRDefault="00A67408" w:rsidP="00A67408">
            <w:pPr>
              <w:rPr>
                <w:rFonts w:ascii="Arial" w:hAnsi="Arial"/>
                <w:snapToGrid w:val="0"/>
                <w:color w:val="000000"/>
                <w:sz w:val="20"/>
              </w:rPr>
            </w:pPr>
            <w:r>
              <w:rPr>
                <w:rFonts w:ascii="Arial" w:hAnsi="Arial"/>
                <w:snapToGrid w:val="0"/>
                <w:color w:val="000000"/>
                <w:sz w:val="20"/>
              </w:rPr>
              <w:t>Requests for Services Received</w:t>
            </w:r>
          </w:p>
        </w:tc>
        <w:tc>
          <w:tcPr>
            <w:tcW w:w="1011" w:type="dxa"/>
            <w:tcBorders>
              <w:top w:val="single" w:sz="2" w:space="0" w:color="000000"/>
              <w:bottom w:val="single" w:sz="2" w:space="0" w:color="000000"/>
              <w:right w:val="single" w:sz="2" w:space="0" w:color="000000"/>
            </w:tcBorders>
          </w:tcPr>
          <w:p w14:paraId="6DE8F884"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1D92CFC0" w14:textId="77777777" w:rsidR="00A67408" w:rsidRDefault="00A67408" w:rsidP="00A67408">
            <w:pPr>
              <w:jc w:val="right"/>
              <w:rPr>
                <w:rFonts w:ascii="Arial" w:hAnsi="Arial"/>
                <w:snapToGrid w:val="0"/>
                <w:color w:val="000000"/>
                <w:sz w:val="20"/>
              </w:rPr>
            </w:pPr>
          </w:p>
        </w:tc>
        <w:tc>
          <w:tcPr>
            <w:tcW w:w="632" w:type="dxa"/>
          </w:tcPr>
          <w:p w14:paraId="2438AC87" w14:textId="77777777" w:rsidR="00A67408" w:rsidRDefault="00A67408" w:rsidP="00A67408">
            <w:pPr>
              <w:jc w:val="center"/>
              <w:rPr>
                <w:rFonts w:ascii="Arial" w:hAnsi="Arial"/>
                <w:snapToGrid w:val="0"/>
                <w:color w:val="000000"/>
                <w:sz w:val="20"/>
              </w:rPr>
            </w:pPr>
          </w:p>
        </w:tc>
        <w:tc>
          <w:tcPr>
            <w:tcW w:w="1011" w:type="dxa"/>
            <w:tcBorders>
              <w:bottom w:val="single" w:sz="2" w:space="0" w:color="000000"/>
            </w:tcBorders>
          </w:tcPr>
          <w:p w14:paraId="2D3F7E3A" w14:textId="77777777" w:rsidR="00A67408" w:rsidRDefault="00A67408" w:rsidP="00A67408">
            <w:pPr>
              <w:jc w:val="right"/>
              <w:rPr>
                <w:rFonts w:ascii="Arial" w:hAnsi="Arial"/>
                <w:snapToGrid w:val="0"/>
                <w:color w:val="000000"/>
                <w:sz w:val="20"/>
              </w:rPr>
            </w:pPr>
          </w:p>
        </w:tc>
        <w:tc>
          <w:tcPr>
            <w:tcW w:w="2317" w:type="dxa"/>
            <w:gridSpan w:val="2"/>
          </w:tcPr>
          <w:p w14:paraId="77DA3FF9" w14:textId="77777777" w:rsidR="00A67408" w:rsidRDefault="00A67408" w:rsidP="00A67408">
            <w:pPr>
              <w:rPr>
                <w:rFonts w:ascii="Arial" w:hAnsi="Arial"/>
                <w:snapToGrid w:val="0"/>
                <w:color w:val="000000"/>
                <w:sz w:val="20"/>
              </w:rPr>
            </w:pPr>
            <w:r>
              <w:rPr>
                <w:rFonts w:ascii="Arial" w:hAnsi="Arial"/>
                <w:snapToGrid w:val="0"/>
                <w:color w:val="000000"/>
                <w:sz w:val="20"/>
              </w:rPr>
              <w:t>Caroline</w:t>
            </w:r>
          </w:p>
        </w:tc>
      </w:tr>
      <w:tr w:rsidR="00A67408" w14:paraId="5BE6B0DA" w14:textId="77777777" w:rsidTr="00A67408">
        <w:trPr>
          <w:trHeight w:val="262"/>
        </w:trPr>
        <w:tc>
          <w:tcPr>
            <w:tcW w:w="3031" w:type="dxa"/>
            <w:gridSpan w:val="3"/>
          </w:tcPr>
          <w:p w14:paraId="2EA79D87" w14:textId="77777777" w:rsidR="00A67408" w:rsidRDefault="00A67408" w:rsidP="00A67408">
            <w:pPr>
              <w:rPr>
                <w:rFonts w:ascii="Arial" w:hAnsi="Arial"/>
                <w:snapToGrid w:val="0"/>
                <w:color w:val="000000"/>
                <w:sz w:val="20"/>
              </w:rPr>
            </w:pPr>
            <w:r>
              <w:rPr>
                <w:rFonts w:ascii="Arial" w:hAnsi="Arial"/>
                <w:snapToGrid w:val="0"/>
                <w:color w:val="000000"/>
                <w:sz w:val="20"/>
              </w:rPr>
              <w:t>Requests for Services Met</w:t>
            </w:r>
          </w:p>
        </w:tc>
        <w:tc>
          <w:tcPr>
            <w:tcW w:w="1011" w:type="dxa"/>
            <w:tcBorders>
              <w:top w:val="single" w:sz="2" w:space="0" w:color="000000"/>
              <w:bottom w:val="single" w:sz="2" w:space="0" w:color="000000"/>
              <w:right w:val="single" w:sz="2" w:space="0" w:color="000000"/>
            </w:tcBorders>
          </w:tcPr>
          <w:p w14:paraId="6F530A53"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5FBFFA87" w14:textId="77777777" w:rsidR="00A67408" w:rsidRDefault="00A67408" w:rsidP="00A67408">
            <w:pPr>
              <w:jc w:val="right"/>
              <w:rPr>
                <w:rFonts w:ascii="Arial" w:hAnsi="Arial"/>
                <w:snapToGrid w:val="0"/>
                <w:color w:val="000000"/>
                <w:sz w:val="20"/>
              </w:rPr>
            </w:pPr>
          </w:p>
        </w:tc>
        <w:tc>
          <w:tcPr>
            <w:tcW w:w="632" w:type="dxa"/>
          </w:tcPr>
          <w:p w14:paraId="62FAE7EE" w14:textId="77777777" w:rsidR="00A67408" w:rsidRDefault="00A67408" w:rsidP="00A67408">
            <w:pPr>
              <w:jc w:val="right"/>
              <w:rPr>
                <w:rFonts w:ascii="Arial" w:hAnsi="Arial"/>
                <w:snapToGrid w:val="0"/>
                <w:color w:val="000000"/>
                <w:sz w:val="20"/>
              </w:rPr>
            </w:pPr>
          </w:p>
        </w:tc>
        <w:tc>
          <w:tcPr>
            <w:tcW w:w="1011" w:type="dxa"/>
            <w:tcBorders>
              <w:top w:val="single" w:sz="2" w:space="0" w:color="000000"/>
              <w:bottom w:val="single" w:sz="2" w:space="0" w:color="000000"/>
            </w:tcBorders>
          </w:tcPr>
          <w:p w14:paraId="4EA07BF6" w14:textId="77777777" w:rsidR="00A67408" w:rsidRDefault="00A67408" w:rsidP="00A67408">
            <w:pPr>
              <w:jc w:val="right"/>
              <w:rPr>
                <w:rFonts w:ascii="Arial" w:hAnsi="Arial"/>
                <w:snapToGrid w:val="0"/>
                <w:color w:val="000000"/>
                <w:sz w:val="20"/>
              </w:rPr>
            </w:pPr>
          </w:p>
        </w:tc>
        <w:tc>
          <w:tcPr>
            <w:tcW w:w="2317" w:type="dxa"/>
            <w:gridSpan w:val="2"/>
          </w:tcPr>
          <w:p w14:paraId="7DC078C9" w14:textId="77777777" w:rsidR="00A67408" w:rsidRDefault="00A67408" w:rsidP="00A67408">
            <w:pPr>
              <w:rPr>
                <w:rFonts w:ascii="Arial" w:hAnsi="Arial"/>
                <w:snapToGrid w:val="0"/>
                <w:color w:val="000000"/>
                <w:sz w:val="20"/>
              </w:rPr>
            </w:pPr>
            <w:r>
              <w:rPr>
                <w:rFonts w:ascii="Arial" w:hAnsi="Arial"/>
                <w:snapToGrid w:val="0"/>
                <w:color w:val="000000"/>
                <w:sz w:val="20"/>
              </w:rPr>
              <w:t>Cecil</w:t>
            </w:r>
          </w:p>
        </w:tc>
      </w:tr>
      <w:tr w:rsidR="00A67408" w14:paraId="5DDCE1ED" w14:textId="77777777" w:rsidTr="00A67408">
        <w:trPr>
          <w:trHeight w:val="262"/>
        </w:trPr>
        <w:tc>
          <w:tcPr>
            <w:tcW w:w="3031" w:type="dxa"/>
            <w:gridSpan w:val="3"/>
          </w:tcPr>
          <w:p w14:paraId="3C1B8286" w14:textId="77777777" w:rsidR="00A67408" w:rsidRDefault="00A67408" w:rsidP="00A67408">
            <w:pPr>
              <w:rPr>
                <w:rFonts w:ascii="Arial" w:hAnsi="Arial"/>
                <w:snapToGrid w:val="0"/>
                <w:color w:val="000000"/>
                <w:sz w:val="20"/>
              </w:rPr>
            </w:pPr>
            <w:r>
              <w:rPr>
                <w:rFonts w:ascii="Arial" w:hAnsi="Arial"/>
                <w:snapToGrid w:val="0"/>
                <w:color w:val="000000"/>
                <w:sz w:val="20"/>
              </w:rPr>
              <w:t>UnMet Requests for Services</w:t>
            </w:r>
          </w:p>
        </w:tc>
        <w:tc>
          <w:tcPr>
            <w:tcW w:w="1011" w:type="dxa"/>
            <w:tcBorders>
              <w:top w:val="single" w:sz="2" w:space="0" w:color="000000"/>
              <w:bottom w:val="single" w:sz="2" w:space="0" w:color="000000"/>
              <w:right w:val="single" w:sz="2" w:space="0" w:color="000000"/>
            </w:tcBorders>
          </w:tcPr>
          <w:p w14:paraId="066B14AB"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55048A42" w14:textId="77777777" w:rsidR="00A67408" w:rsidRDefault="00A67408" w:rsidP="00A67408">
            <w:pPr>
              <w:jc w:val="right"/>
              <w:rPr>
                <w:rFonts w:ascii="Arial" w:hAnsi="Arial"/>
                <w:snapToGrid w:val="0"/>
                <w:color w:val="000000"/>
                <w:sz w:val="20"/>
              </w:rPr>
            </w:pPr>
          </w:p>
        </w:tc>
        <w:tc>
          <w:tcPr>
            <w:tcW w:w="632" w:type="dxa"/>
          </w:tcPr>
          <w:p w14:paraId="2A38F147" w14:textId="77777777" w:rsidR="00A67408" w:rsidRDefault="00A67408" w:rsidP="00A67408">
            <w:pPr>
              <w:jc w:val="right"/>
              <w:rPr>
                <w:rFonts w:ascii="Arial" w:hAnsi="Arial"/>
                <w:snapToGrid w:val="0"/>
                <w:color w:val="000000"/>
                <w:sz w:val="20"/>
              </w:rPr>
            </w:pPr>
          </w:p>
        </w:tc>
        <w:tc>
          <w:tcPr>
            <w:tcW w:w="1011" w:type="dxa"/>
            <w:tcBorders>
              <w:top w:val="single" w:sz="2" w:space="0" w:color="000000"/>
              <w:bottom w:val="single" w:sz="2" w:space="0" w:color="000000"/>
            </w:tcBorders>
          </w:tcPr>
          <w:p w14:paraId="658CE876" w14:textId="77777777" w:rsidR="00A67408" w:rsidRDefault="00A67408" w:rsidP="00A67408">
            <w:pPr>
              <w:jc w:val="right"/>
              <w:rPr>
                <w:rFonts w:ascii="Arial" w:hAnsi="Arial"/>
                <w:snapToGrid w:val="0"/>
                <w:color w:val="000000"/>
                <w:sz w:val="20"/>
              </w:rPr>
            </w:pPr>
          </w:p>
        </w:tc>
        <w:tc>
          <w:tcPr>
            <w:tcW w:w="2317" w:type="dxa"/>
            <w:gridSpan w:val="2"/>
          </w:tcPr>
          <w:p w14:paraId="69BEF57E" w14:textId="77777777" w:rsidR="00A67408" w:rsidRDefault="00A67408" w:rsidP="00A67408">
            <w:pPr>
              <w:rPr>
                <w:rFonts w:ascii="Arial" w:hAnsi="Arial"/>
                <w:snapToGrid w:val="0"/>
                <w:color w:val="000000"/>
                <w:sz w:val="20"/>
              </w:rPr>
            </w:pPr>
            <w:r>
              <w:rPr>
                <w:rFonts w:ascii="Arial" w:hAnsi="Arial"/>
                <w:snapToGrid w:val="0"/>
                <w:color w:val="000000"/>
                <w:sz w:val="20"/>
              </w:rPr>
              <w:t>Dorchester</w:t>
            </w:r>
          </w:p>
        </w:tc>
      </w:tr>
      <w:tr w:rsidR="00A67408" w14:paraId="77B42562" w14:textId="77777777" w:rsidTr="00A67408">
        <w:trPr>
          <w:trHeight w:val="262"/>
        </w:trPr>
        <w:tc>
          <w:tcPr>
            <w:tcW w:w="2021" w:type="dxa"/>
            <w:gridSpan w:val="2"/>
          </w:tcPr>
          <w:p w14:paraId="7DD4244D" w14:textId="77777777" w:rsidR="00A67408" w:rsidRDefault="00A67408" w:rsidP="00A67408">
            <w:pPr>
              <w:jc w:val="right"/>
              <w:rPr>
                <w:rFonts w:ascii="Arial" w:hAnsi="Arial"/>
                <w:snapToGrid w:val="0"/>
                <w:color w:val="000000"/>
                <w:sz w:val="20"/>
              </w:rPr>
            </w:pPr>
            <w:r>
              <w:rPr>
                <w:rFonts w:ascii="Arial" w:hAnsi="Arial"/>
                <w:snapToGrid w:val="0"/>
                <w:color w:val="000000"/>
                <w:sz w:val="20"/>
              </w:rPr>
              <w:t>No worker available</w:t>
            </w:r>
          </w:p>
        </w:tc>
        <w:tc>
          <w:tcPr>
            <w:tcW w:w="1010" w:type="dxa"/>
          </w:tcPr>
          <w:p w14:paraId="4E818AB1" w14:textId="77777777" w:rsidR="00A67408" w:rsidRDefault="00A67408" w:rsidP="00A67408">
            <w:pPr>
              <w:jc w:val="right"/>
              <w:rPr>
                <w:rFonts w:ascii="Arial" w:hAnsi="Arial"/>
                <w:snapToGrid w:val="0"/>
                <w:color w:val="000000"/>
                <w:sz w:val="20"/>
              </w:rPr>
            </w:pPr>
          </w:p>
        </w:tc>
        <w:tc>
          <w:tcPr>
            <w:tcW w:w="1011" w:type="dxa"/>
            <w:tcBorders>
              <w:top w:val="single" w:sz="2" w:space="0" w:color="000000"/>
              <w:bottom w:val="single" w:sz="2" w:space="0" w:color="000000"/>
              <w:right w:val="single" w:sz="2" w:space="0" w:color="000000"/>
            </w:tcBorders>
          </w:tcPr>
          <w:p w14:paraId="5AB297B8"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10734B82" w14:textId="77777777" w:rsidR="00A67408" w:rsidRDefault="00A67408" w:rsidP="00A67408">
            <w:pPr>
              <w:jc w:val="right"/>
              <w:rPr>
                <w:rFonts w:ascii="Arial" w:hAnsi="Arial"/>
                <w:snapToGrid w:val="0"/>
                <w:color w:val="000000"/>
                <w:sz w:val="20"/>
              </w:rPr>
            </w:pPr>
          </w:p>
        </w:tc>
        <w:tc>
          <w:tcPr>
            <w:tcW w:w="632" w:type="dxa"/>
          </w:tcPr>
          <w:p w14:paraId="32246FA7" w14:textId="77777777" w:rsidR="00A67408" w:rsidRDefault="00A67408" w:rsidP="00A67408">
            <w:pPr>
              <w:jc w:val="right"/>
              <w:rPr>
                <w:rFonts w:ascii="Arial" w:hAnsi="Arial"/>
                <w:snapToGrid w:val="0"/>
                <w:color w:val="000000"/>
                <w:sz w:val="20"/>
              </w:rPr>
            </w:pPr>
          </w:p>
        </w:tc>
        <w:tc>
          <w:tcPr>
            <w:tcW w:w="1011" w:type="dxa"/>
            <w:tcBorders>
              <w:top w:val="single" w:sz="2" w:space="0" w:color="000000"/>
              <w:bottom w:val="single" w:sz="2" w:space="0" w:color="000000"/>
            </w:tcBorders>
          </w:tcPr>
          <w:p w14:paraId="3ADC20B3" w14:textId="77777777" w:rsidR="00A67408" w:rsidRDefault="00A67408" w:rsidP="00A67408">
            <w:pPr>
              <w:jc w:val="right"/>
              <w:rPr>
                <w:rFonts w:ascii="Arial" w:hAnsi="Arial"/>
                <w:snapToGrid w:val="0"/>
                <w:color w:val="000000"/>
                <w:sz w:val="20"/>
              </w:rPr>
            </w:pPr>
          </w:p>
        </w:tc>
        <w:tc>
          <w:tcPr>
            <w:tcW w:w="2317" w:type="dxa"/>
            <w:gridSpan w:val="2"/>
          </w:tcPr>
          <w:p w14:paraId="29DF545C" w14:textId="77777777" w:rsidR="00A67408" w:rsidRDefault="00A67408" w:rsidP="00A67408">
            <w:pPr>
              <w:rPr>
                <w:rFonts w:ascii="Arial" w:hAnsi="Arial"/>
                <w:snapToGrid w:val="0"/>
                <w:color w:val="000000"/>
                <w:sz w:val="20"/>
              </w:rPr>
            </w:pPr>
            <w:r>
              <w:rPr>
                <w:rFonts w:ascii="Arial" w:hAnsi="Arial"/>
                <w:snapToGrid w:val="0"/>
                <w:color w:val="000000"/>
                <w:sz w:val="20"/>
              </w:rPr>
              <w:t>Kent</w:t>
            </w:r>
          </w:p>
        </w:tc>
      </w:tr>
      <w:tr w:rsidR="00A67408" w14:paraId="7152208C" w14:textId="77777777" w:rsidTr="00A67408">
        <w:trPr>
          <w:trHeight w:val="262"/>
        </w:trPr>
        <w:tc>
          <w:tcPr>
            <w:tcW w:w="3031" w:type="dxa"/>
            <w:gridSpan w:val="3"/>
          </w:tcPr>
          <w:p w14:paraId="550B2A3E" w14:textId="77777777" w:rsidR="00A67408" w:rsidRDefault="00A67408" w:rsidP="00A67408">
            <w:pPr>
              <w:jc w:val="right"/>
              <w:rPr>
                <w:rFonts w:ascii="Arial" w:hAnsi="Arial"/>
                <w:snapToGrid w:val="0"/>
                <w:color w:val="000000"/>
                <w:sz w:val="20"/>
              </w:rPr>
            </w:pPr>
            <w:r>
              <w:rPr>
                <w:rFonts w:ascii="Arial" w:hAnsi="Arial"/>
                <w:snapToGrid w:val="0"/>
                <w:color w:val="000000"/>
                <w:sz w:val="20"/>
              </w:rPr>
              <w:t>No DHR funding available</w:t>
            </w:r>
          </w:p>
        </w:tc>
        <w:tc>
          <w:tcPr>
            <w:tcW w:w="1011" w:type="dxa"/>
            <w:tcBorders>
              <w:top w:val="single" w:sz="2" w:space="0" w:color="000000"/>
              <w:bottom w:val="single" w:sz="2" w:space="0" w:color="000000"/>
              <w:right w:val="single" w:sz="2" w:space="0" w:color="000000"/>
            </w:tcBorders>
          </w:tcPr>
          <w:p w14:paraId="2860804A"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192662B7" w14:textId="77777777" w:rsidR="00A67408" w:rsidRDefault="00A67408" w:rsidP="00A67408">
            <w:pPr>
              <w:jc w:val="right"/>
              <w:rPr>
                <w:rFonts w:ascii="Arial" w:hAnsi="Arial"/>
                <w:snapToGrid w:val="0"/>
                <w:color w:val="000000"/>
                <w:sz w:val="20"/>
              </w:rPr>
            </w:pPr>
          </w:p>
        </w:tc>
        <w:tc>
          <w:tcPr>
            <w:tcW w:w="632" w:type="dxa"/>
          </w:tcPr>
          <w:p w14:paraId="70A5B30F" w14:textId="77777777" w:rsidR="00A67408" w:rsidRDefault="00A67408" w:rsidP="00A67408">
            <w:pPr>
              <w:jc w:val="right"/>
              <w:rPr>
                <w:rFonts w:ascii="Arial" w:hAnsi="Arial"/>
                <w:snapToGrid w:val="0"/>
                <w:color w:val="000000"/>
                <w:sz w:val="20"/>
              </w:rPr>
            </w:pPr>
          </w:p>
        </w:tc>
        <w:tc>
          <w:tcPr>
            <w:tcW w:w="1011" w:type="dxa"/>
            <w:tcBorders>
              <w:top w:val="single" w:sz="2" w:space="0" w:color="000000"/>
              <w:bottom w:val="single" w:sz="2" w:space="0" w:color="000000"/>
            </w:tcBorders>
          </w:tcPr>
          <w:p w14:paraId="1FD34993" w14:textId="77777777" w:rsidR="00A67408" w:rsidRDefault="00A67408" w:rsidP="00A67408">
            <w:pPr>
              <w:jc w:val="right"/>
              <w:rPr>
                <w:rFonts w:ascii="Arial" w:hAnsi="Arial"/>
                <w:snapToGrid w:val="0"/>
                <w:color w:val="000000"/>
                <w:sz w:val="20"/>
              </w:rPr>
            </w:pPr>
          </w:p>
        </w:tc>
        <w:tc>
          <w:tcPr>
            <w:tcW w:w="1010" w:type="dxa"/>
          </w:tcPr>
          <w:p w14:paraId="07BA6173" w14:textId="77777777" w:rsidR="00A67408" w:rsidRDefault="00A67408" w:rsidP="00A67408">
            <w:pPr>
              <w:ind w:right="-347"/>
              <w:rPr>
                <w:rFonts w:ascii="Arial" w:hAnsi="Arial"/>
                <w:snapToGrid w:val="0"/>
                <w:color w:val="000000"/>
                <w:sz w:val="20"/>
              </w:rPr>
            </w:pPr>
            <w:r>
              <w:rPr>
                <w:rFonts w:ascii="Arial" w:hAnsi="Arial"/>
                <w:snapToGrid w:val="0"/>
                <w:color w:val="000000"/>
                <w:sz w:val="20"/>
              </w:rPr>
              <w:t>QA</w:t>
            </w:r>
          </w:p>
        </w:tc>
        <w:tc>
          <w:tcPr>
            <w:tcW w:w="1307" w:type="dxa"/>
          </w:tcPr>
          <w:p w14:paraId="1439327A" w14:textId="77777777" w:rsidR="00A67408" w:rsidRDefault="00A67408" w:rsidP="00A67408">
            <w:pPr>
              <w:rPr>
                <w:rFonts w:ascii="Arial" w:hAnsi="Arial"/>
                <w:snapToGrid w:val="0"/>
                <w:color w:val="000000"/>
                <w:sz w:val="20"/>
              </w:rPr>
            </w:pPr>
          </w:p>
        </w:tc>
      </w:tr>
      <w:tr w:rsidR="00A67408" w14:paraId="0024EE27" w14:textId="77777777" w:rsidTr="00A67408">
        <w:trPr>
          <w:trHeight w:val="262"/>
        </w:trPr>
        <w:tc>
          <w:tcPr>
            <w:tcW w:w="3031" w:type="dxa"/>
            <w:gridSpan w:val="3"/>
          </w:tcPr>
          <w:p w14:paraId="76B79DD5" w14:textId="77777777" w:rsidR="00A67408" w:rsidRDefault="00A67408" w:rsidP="00A67408">
            <w:pPr>
              <w:jc w:val="right"/>
              <w:rPr>
                <w:rFonts w:ascii="Arial" w:hAnsi="Arial"/>
                <w:snapToGrid w:val="0"/>
                <w:color w:val="000000"/>
                <w:sz w:val="20"/>
              </w:rPr>
            </w:pPr>
            <w:r>
              <w:rPr>
                <w:rFonts w:ascii="Arial" w:hAnsi="Arial"/>
                <w:snapToGrid w:val="0"/>
                <w:color w:val="000000"/>
                <w:sz w:val="20"/>
              </w:rPr>
              <w:t>Exhausted Max # hours</w:t>
            </w:r>
          </w:p>
        </w:tc>
        <w:tc>
          <w:tcPr>
            <w:tcW w:w="1011" w:type="dxa"/>
            <w:tcBorders>
              <w:top w:val="single" w:sz="2" w:space="0" w:color="000000"/>
              <w:bottom w:val="single" w:sz="2" w:space="0" w:color="000000"/>
              <w:right w:val="single" w:sz="2" w:space="0" w:color="000000"/>
            </w:tcBorders>
          </w:tcPr>
          <w:p w14:paraId="7D2EE1B2"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0A956A78" w14:textId="77777777" w:rsidR="00A67408" w:rsidRDefault="00A67408" w:rsidP="00A67408">
            <w:pPr>
              <w:jc w:val="right"/>
              <w:rPr>
                <w:rFonts w:ascii="Arial" w:hAnsi="Arial"/>
                <w:snapToGrid w:val="0"/>
                <w:color w:val="000000"/>
                <w:sz w:val="20"/>
              </w:rPr>
            </w:pPr>
          </w:p>
        </w:tc>
        <w:tc>
          <w:tcPr>
            <w:tcW w:w="632" w:type="dxa"/>
          </w:tcPr>
          <w:p w14:paraId="21223A5D" w14:textId="77777777" w:rsidR="00A67408" w:rsidRDefault="00A67408" w:rsidP="00A67408">
            <w:pPr>
              <w:jc w:val="right"/>
              <w:rPr>
                <w:rFonts w:ascii="Arial" w:hAnsi="Arial"/>
                <w:snapToGrid w:val="0"/>
                <w:color w:val="000000"/>
                <w:sz w:val="20"/>
              </w:rPr>
            </w:pPr>
          </w:p>
        </w:tc>
        <w:tc>
          <w:tcPr>
            <w:tcW w:w="1011" w:type="dxa"/>
            <w:tcBorders>
              <w:top w:val="single" w:sz="2" w:space="0" w:color="000000"/>
              <w:bottom w:val="single" w:sz="2" w:space="0" w:color="000000"/>
            </w:tcBorders>
          </w:tcPr>
          <w:p w14:paraId="3925C12D" w14:textId="77777777" w:rsidR="00A67408" w:rsidRDefault="00A67408" w:rsidP="00A67408">
            <w:pPr>
              <w:jc w:val="right"/>
              <w:rPr>
                <w:rFonts w:ascii="Arial" w:hAnsi="Arial"/>
                <w:snapToGrid w:val="0"/>
                <w:color w:val="000000"/>
                <w:sz w:val="20"/>
              </w:rPr>
            </w:pPr>
          </w:p>
        </w:tc>
        <w:tc>
          <w:tcPr>
            <w:tcW w:w="1010" w:type="dxa"/>
          </w:tcPr>
          <w:p w14:paraId="7870A872" w14:textId="77777777" w:rsidR="00A67408" w:rsidRDefault="00A67408" w:rsidP="00A67408">
            <w:pPr>
              <w:rPr>
                <w:rFonts w:ascii="Arial" w:hAnsi="Arial"/>
                <w:snapToGrid w:val="0"/>
                <w:color w:val="000000"/>
                <w:sz w:val="20"/>
              </w:rPr>
            </w:pPr>
            <w:r>
              <w:rPr>
                <w:rFonts w:ascii="Arial" w:hAnsi="Arial"/>
                <w:snapToGrid w:val="0"/>
                <w:color w:val="000000"/>
                <w:sz w:val="20"/>
              </w:rPr>
              <w:t>Somerset</w:t>
            </w:r>
          </w:p>
        </w:tc>
        <w:tc>
          <w:tcPr>
            <w:tcW w:w="1307" w:type="dxa"/>
          </w:tcPr>
          <w:p w14:paraId="14FB1A19" w14:textId="77777777" w:rsidR="00A67408" w:rsidRDefault="00A67408" w:rsidP="00A67408">
            <w:pPr>
              <w:rPr>
                <w:rFonts w:ascii="Arial" w:hAnsi="Arial"/>
                <w:snapToGrid w:val="0"/>
                <w:color w:val="000000"/>
                <w:sz w:val="20"/>
              </w:rPr>
            </w:pPr>
          </w:p>
        </w:tc>
      </w:tr>
      <w:tr w:rsidR="00A67408" w14:paraId="4411D862" w14:textId="77777777" w:rsidTr="00A67408">
        <w:trPr>
          <w:trHeight w:val="262"/>
        </w:trPr>
        <w:tc>
          <w:tcPr>
            <w:tcW w:w="1010" w:type="dxa"/>
          </w:tcPr>
          <w:p w14:paraId="23D10312" w14:textId="77777777" w:rsidR="00A67408" w:rsidRDefault="00A67408" w:rsidP="00A67408">
            <w:pPr>
              <w:jc w:val="right"/>
              <w:rPr>
                <w:rFonts w:ascii="Arial" w:hAnsi="Arial"/>
                <w:snapToGrid w:val="0"/>
                <w:color w:val="000000"/>
                <w:sz w:val="20"/>
              </w:rPr>
            </w:pPr>
            <w:r>
              <w:rPr>
                <w:rFonts w:ascii="Arial" w:hAnsi="Arial"/>
                <w:snapToGrid w:val="0"/>
                <w:color w:val="000000"/>
                <w:sz w:val="20"/>
              </w:rPr>
              <w:t>Other</w:t>
            </w:r>
          </w:p>
        </w:tc>
        <w:tc>
          <w:tcPr>
            <w:tcW w:w="1011" w:type="dxa"/>
          </w:tcPr>
          <w:p w14:paraId="246F8629" w14:textId="77777777" w:rsidR="00A67408" w:rsidRDefault="00A67408" w:rsidP="00A67408">
            <w:pPr>
              <w:jc w:val="right"/>
              <w:rPr>
                <w:rFonts w:ascii="Arial" w:hAnsi="Arial"/>
                <w:snapToGrid w:val="0"/>
                <w:color w:val="000000"/>
                <w:sz w:val="20"/>
              </w:rPr>
            </w:pPr>
          </w:p>
        </w:tc>
        <w:tc>
          <w:tcPr>
            <w:tcW w:w="1010" w:type="dxa"/>
          </w:tcPr>
          <w:p w14:paraId="657A92BB" w14:textId="77777777" w:rsidR="00A67408" w:rsidRDefault="00A67408" w:rsidP="00A67408">
            <w:pPr>
              <w:jc w:val="right"/>
              <w:rPr>
                <w:rFonts w:ascii="Arial" w:hAnsi="Arial"/>
                <w:snapToGrid w:val="0"/>
                <w:color w:val="000000"/>
                <w:sz w:val="20"/>
              </w:rPr>
            </w:pPr>
          </w:p>
        </w:tc>
        <w:tc>
          <w:tcPr>
            <w:tcW w:w="1011" w:type="dxa"/>
            <w:tcBorders>
              <w:top w:val="single" w:sz="2" w:space="0" w:color="000000"/>
              <w:bottom w:val="single" w:sz="2" w:space="0" w:color="000000"/>
              <w:right w:val="single" w:sz="2" w:space="0" w:color="000000"/>
            </w:tcBorders>
          </w:tcPr>
          <w:p w14:paraId="2A5C06D9"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277F706D" w14:textId="77777777" w:rsidR="00A67408" w:rsidRDefault="00A67408" w:rsidP="00A67408">
            <w:pPr>
              <w:jc w:val="right"/>
              <w:rPr>
                <w:rFonts w:ascii="Arial" w:hAnsi="Arial"/>
                <w:snapToGrid w:val="0"/>
                <w:color w:val="000000"/>
                <w:sz w:val="20"/>
              </w:rPr>
            </w:pPr>
          </w:p>
        </w:tc>
        <w:tc>
          <w:tcPr>
            <w:tcW w:w="632" w:type="dxa"/>
          </w:tcPr>
          <w:p w14:paraId="5F08C4E9" w14:textId="77777777" w:rsidR="00A67408" w:rsidRDefault="00A67408" w:rsidP="00A67408">
            <w:pPr>
              <w:jc w:val="right"/>
              <w:rPr>
                <w:rFonts w:ascii="Arial" w:hAnsi="Arial"/>
                <w:snapToGrid w:val="0"/>
                <w:color w:val="000000"/>
                <w:sz w:val="20"/>
              </w:rPr>
            </w:pPr>
          </w:p>
        </w:tc>
        <w:tc>
          <w:tcPr>
            <w:tcW w:w="1011" w:type="dxa"/>
            <w:tcBorders>
              <w:top w:val="single" w:sz="2" w:space="0" w:color="000000"/>
              <w:bottom w:val="single" w:sz="2" w:space="0" w:color="000000"/>
            </w:tcBorders>
          </w:tcPr>
          <w:p w14:paraId="6E770B23" w14:textId="77777777" w:rsidR="00A67408" w:rsidRDefault="00A67408" w:rsidP="00A67408">
            <w:pPr>
              <w:jc w:val="right"/>
              <w:rPr>
                <w:rFonts w:ascii="Arial" w:hAnsi="Arial"/>
                <w:snapToGrid w:val="0"/>
                <w:color w:val="000000"/>
                <w:sz w:val="20"/>
              </w:rPr>
            </w:pPr>
          </w:p>
        </w:tc>
        <w:tc>
          <w:tcPr>
            <w:tcW w:w="1010" w:type="dxa"/>
          </w:tcPr>
          <w:p w14:paraId="67F33E84" w14:textId="77777777" w:rsidR="00A67408" w:rsidRDefault="00A67408" w:rsidP="00A67408">
            <w:pPr>
              <w:rPr>
                <w:rFonts w:ascii="Arial" w:hAnsi="Arial"/>
                <w:snapToGrid w:val="0"/>
                <w:color w:val="000000"/>
                <w:sz w:val="20"/>
              </w:rPr>
            </w:pPr>
            <w:r>
              <w:rPr>
                <w:rFonts w:ascii="Arial" w:hAnsi="Arial"/>
                <w:snapToGrid w:val="0"/>
                <w:color w:val="000000"/>
                <w:sz w:val="20"/>
              </w:rPr>
              <w:t>Talbot</w:t>
            </w:r>
          </w:p>
        </w:tc>
        <w:tc>
          <w:tcPr>
            <w:tcW w:w="1307" w:type="dxa"/>
          </w:tcPr>
          <w:p w14:paraId="79B23114" w14:textId="77777777" w:rsidR="00A67408" w:rsidRDefault="00A67408" w:rsidP="00A67408">
            <w:pPr>
              <w:rPr>
                <w:rFonts w:ascii="Arial" w:hAnsi="Arial"/>
                <w:snapToGrid w:val="0"/>
                <w:color w:val="000000"/>
                <w:sz w:val="20"/>
              </w:rPr>
            </w:pPr>
          </w:p>
        </w:tc>
      </w:tr>
      <w:tr w:rsidR="00A67408" w14:paraId="28183569" w14:textId="77777777" w:rsidTr="00A67408">
        <w:trPr>
          <w:trHeight w:val="262"/>
        </w:trPr>
        <w:tc>
          <w:tcPr>
            <w:tcW w:w="3031" w:type="dxa"/>
            <w:gridSpan w:val="3"/>
          </w:tcPr>
          <w:p w14:paraId="7BA6F4D9" w14:textId="77777777" w:rsidR="00A67408" w:rsidRDefault="00A67408" w:rsidP="00A67408">
            <w:pPr>
              <w:jc w:val="right"/>
              <w:rPr>
                <w:rFonts w:ascii="Arial" w:hAnsi="Arial"/>
                <w:snapToGrid w:val="0"/>
                <w:color w:val="000000"/>
                <w:sz w:val="20"/>
              </w:rPr>
            </w:pPr>
            <w:r>
              <w:rPr>
                <w:rFonts w:ascii="Arial" w:hAnsi="Arial"/>
                <w:snapToGrid w:val="0"/>
                <w:color w:val="000000"/>
                <w:sz w:val="20"/>
              </w:rPr>
              <w:t># of Active/Ongoing Cases</w:t>
            </w:r>
          </w:p>
        </w:tc>
        <w:tc>
          <w:tcPr>
            <w:tcW w:w="1011" w:type="dxa"/>
            <w:tcBorders>
              <w:top w:val="single" w:sz="2" w:space="0" w:color="000000"/>
              <w:bottom w:val="single" w:sz="2" w:space="0" w:color="000000"/>
              <w:right w:val="single" w:sz="2" w:space="0" w:color="000000"/>
            </w:tcBorders>
          </w:tcPr>
          <w:p w14:paraId="4F0C3373"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221E9E1E" w14:textId="77777777" w:rsidR="00A67408" w:rsidRDefault="00A67408" w:rsidP="00A67408">
            <w:pPr>
              <w:jc w:val="right"/>
              <w:rPr>
                <w:rFonts w:ascii="Arial" w:hAnsi="Arial"/>
                <w:snapToGrid w:val="0"/>
                <w:color w:val="000000"/>
                <w:sz w:val="20"/>
              </w:rPr>
            </w:pPr>
          </w:p>
        </w:tc>
        <w:tc>
          <w:tcPr>
            <w:tcW w:w="632" w:type="dxa"/>
          </w:tcPr>
          <w:p w14:paraId="0BA4A87D" w14:textId="77777777" w:rsidR="00A67408" w:rsidRDefault="00A67408" w:rsidP="00A67408">
            <w:pPr>
              <w:jc w:val="right"/>
              <w:rPr>
                <w:rFonts w:ascii="Arial" w:hAnsi="Arial"/>
                <w:snapToGrid w:val="0"/>
                <w:color w:val="000000"/>
                <w:sz w:val="20"/>
              </w:rPr>
            </w:pPr>
          </w:p>
        </w:tc>
        <w:tc>
          <w:tcPr>
            <w:tcW w:w="1011" w:type="dxa"/>
            <w:tcBorders>
              <w:top w:val="single" w:sz="2" w:space="0" w:color="000000"/>
            </w:tcBorders>
          </w:tcPr>
          <w:p w14:paraId="46E070BE" w14:textId="77777777" w:rsidR="00A67408" w:rsidRDefault="00A67408" w:rsidP="00A67408">
            <w:pPr>
              <w:jc w:val="right"/>
              <w:rPr>
                <w:rFonts w:ascii="Arial" w:hAnsi="Arial"/>
                <w:snapToGrid w:val="0"/>
                <w:color w:val="000000"/>
                <w:sz w:val="20"/>
              </w:rPr>
            </w:pPr>
          </w:p>
        </w:tc>
        <w:tc>
          <w:tcPr>
            <w:tcW w:w="1010" w:type="dxa"/>
          </w:tcPr>
          <w:p w14:paraId="2B51FEBE" w14:textId="77777777" w:rsidR="00A67408" w:rsidRDefault="00A67408" w:rsidP="00A67408">
            <w:pPr>
              <w:rPr>
                <w:rFonts w:ascii="Arial" w:hAnsi="Arial"/>
                <w:snapToGrid w:val="0"/>
                <w:color w:val="000000"/>
                <w:sz w:val="20"/>
              </w:rPr>
            </w:pPr>
          </w:p>
        </w:tc>
        <w:tc>
          <w:tcPr>
            <w:tcW w:w="1307" w:type="dxa"/>
          </w:tcPr>
          <w:p w14:paraId="03A69113" w14:textId="77777777" w:rsidR="00A67408" w:rsidRDefault="00A67408" w:rsidP="00A67408">
            <w:pPr>
              <w:rPr>
                <w:rFonts w:ascii="Arial" w:hAnsi="Arial"/>
                <w:snapToGrid w:val="0"/>
                <w:color w:val="000000"/>
                <w:sz w:val="20"/>
              </w:rPr>
            </w:pPr>
          </w:p>
        </w:tc>
      </w:tr>
      <w:tr w:rsidR="00A67408" w14:paraId="3C2E1F25" w14:textId="77777777" w:rsidTr="00A67408">
        <w:trPr>
          <w:trHeight w:val="262"/>
        </w:trPr>
        <w:tc>
          <w:tcPr>
            <w:tcW w:w="3031" w:type="dxa"/>
            <w:gridSpan w:val="3"/>
          </w:tcPr>
          <w:p w14:paraId="43C5B6C4" w14:textId="77777777" w:rsidR="00A67408" w:rsidRDefault="00A67408" w:rsidP="00A67408">
            <w:pPr>
              <w:jc w:val="right"/>
              <w:rPr>
                <w:rFonts w:ascii="Arial" w:hAnsi="Arial"/>
                <w:snapToGrid w:val="0"/>
                <w:color w:val="000000"/>
                <w:sz w:val="20"/>
              </w:rPr>
            </w:pPr>
            <w:r>
              <w:rPr>
                <w:rFonts w:ascii="Arial" w:hAnsi="Arial"/>
                <w:snapToGrid w:val="0"/>
                <w:color w:val="000000"/>
                <w:sz w:val="20"/>
              </w:rPr>
              <w:t># New Customers this Month</w:t>
            </w:r>
          </w:p>
        </w:tc>
        <w:tc>
          <w:tcPr>
            <w:tcW w:w="1011" w:type="dxa"/>
            <w:tcBorders>
              <w:top w:val="single" w:sz="2" w:space="0" w:color="000000"/>
              <w:bottom w:val="single" w:sz="2" w:space="0" w:color="000000"/>
              <w:right w:val="single" w:sz="2" w:space="0" w:color="000000"/>
            </w:tcBorders>
          </w:tcPr>
          <w:p w14:paraId="13014AD5"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33A087C0" w14:textId="77777777" w:rsidR="00A67408" w:rsidRDefault="00A67408" w:rsidP="00A67408">
            <w:pPr>
              <w:jc w:val="right"/>
              <w:rPr>
                <w:rFonts w:ascii="Arial" w:hAnsi="Arial"/>
                <w:snapToGrid w:val="0"/>
                <w:color w:val="000000"/>
                <w:sz w:val="20"/>
              </w:rPr>
            </w:pPr>
          </w:p>
        </w:tc>
        <w:tc>
          <w:tcPr>
            <w:tcW w:w="632" w:type="dxa"/>
          </w:tcPr>
          <w:p w14:paraId="30849755" w14:textId="77777777" w:rsidR="00A67408" w:rsidRDefault="00A67408" w:rsidP="00A67408">
            <w:pPr>
              <w:jc w:val="right"/>
              <w:rPr>
                <w:rFonts w:ascii="Arial" w:hAnsi="Arial"/>
                <w:snapToGrid w:val="0"/>
                <w:color w:val="000000"/>
                <w:sz w:val="20"/>
              </w:rPr>
            </w:pPr>
          </w:p>
        </w:tc>
        <w:tc>
          <w:tcPr>
            <w:tcW w:w="1011" w:type="dxa"/>
          </w:tcPr>
          <w:p w14:paraId="69AE75C3" w14:textId="77777777" w:rsidR="00A67408" w:rsidRDefault="00A67408" w:rsidP="00A67408">
            <w:pPr>
              <w:jc w:val="right"/>
              <w:rPr>
                <w:rFonts w:ascii="Arial" w:hAnsi="Arial"/>
                <w:snapToGrid w:val="0"/>
                <w:color w:val="000000"/>
                <w:sz w:val="20"/>
              </w:rPr>
            </w:pPr>
          </w:p>
        </w:tc>
        <w:tc>
          <w:tcPr>
            <w:tcW w:w="1010" w:type="dxa"/>
          </w:tcPr>
          <w:p w14:paraId="64E8AA88" w14:textId="77777777" w:rsidR="00A67408" w:rsidRDefault="00A67408" w:rsidP="00A67408">
            <w:pPr>
              <w:rPr>
                <w:rFonts w:ascii="Arial" w:hAnsi="Arial"/>
                <w:snapToGrid w:val="0"/>
                <w:color w:val="000000"/>
                <w:sz w:val="20"/>
              </w:rPr>
            </w:pPr>
          </w:p>
        </w:tc>
        <w:tc>
          <w:tcPr>
            <w:tcW w:w="1307" w:type="dxa"/>
          </w:tcPr>
          <w:p w14:paraId="4CE30470" w14:textId="77777777" w:rsidR="00A67408" w:rsidRDefault="00A67408" w:rsidP="00A67408">
            <w:pPr>
              <w:rPr>
                <w:rFonts w:ascii="Arial" w:hAnsi="Arial"/>
                <w:snapToGrid w:val="0"/>
                <w:color w:val="000000"/>
                <w:sz w:val="20"/>
              </w:rPr>
            </w:pPr>
          </w:p>
        </w:tc>
      </w:tr>
      <w:tr w:rsidR="00A67408" w14:paraId="49B31214" w14:textId="77777777" w:rsidTr="00A67408">
        <w:trPr>
          <w:cantSplit/>
          <w:trHeight w:val="262"/>
        </w:trPr>
        <w:tc>
          <w:tcPr>
            <w:tcW w:w="2021" w:type="dxa"/>
            <w:gridSpan w:val="2"/>
          </w:tcPr>
          <w:p w14:paraId="506D9BD7" w14:textId="77777777" w:rsidR="00A67408" w:rsidRDefault="00A67408" w:rsidP="00A67408">
            <w:pPr>
              <w:jc w:val="center"/>
              <w:rPr>
                <w:rFonts w:ascii="Arial" w:hAnsi="Arial"/>
                <w:b/>
                <w:snapToGrid w:val="0"/>
                <w:color w:val="000000"/>
                <w:sz w:val="20"/>
              </w:rPr>
            </w:pPr>
            <w:r>
              <w:rPr>
                <w:rFonts w:ascii="Arial" w:hAnsi="Arial"/>
                <w:b/>
                <w:snapToGrid w:val="0"/>
                <w:color w:val="000000"/>
                <w:sz w:val="20"/>
              </w:rPr>
              <w:t>Service Provided</w:t>
            </w:r>
          </w:p>
        </w:tc>
        <w:tc>
          <w:tcPr>
            <w:tcW w:w="1010" w:type="dxa"/>
          </w:tcPr>
          <w:p w14:paraId="1800794D" w14:textId="77777777" w:rsidR="00A67408" w:rsidRDefault="00A67408" w:rsidP="00A67408">
            <w:pPr>
              <w:jc w:val="center"/>
              <w:rPr>
                <w:rFonts w:ascii="Arial" w:hAnsi="Arial"/>
                <w:b/>
                <w:snapToGrid w:val="0"/>
                <w:color w:val="000000"/>
                <w:sz w:val="20"/>
              </w:rPr>
            </w:pPr>
          </w:p>
        </w:tc>
        <w:tc>
          <w:tcPr>
            <w:tcW w:w="1011" w:type="dxa"/>
          </w:tcPr>
          <w:p w14:paraId="653A2B8E" w14:textId="77777777" w:rsidR="00A67408" w:rsidRDefault="00A67408" w:rsidP="00A67408">
            <w:pPr>
              <w:jc w:val="right"/>
              <w:rPr>
                <w:rFonts w:ascii="Arial" w:hAnsi="Arial"/>
                <w:snapToGrid w:val="0"/>
                <w:color w:val="000000"/>
                <w:sz w:val="20"/>
              </w:rPr>
            </w:pPr>
          </w:p>
        </w:tc>
        <w:tc>
          <w:tcPr>
            <w:tcW w:w="1388" w:type="dxa"/>
          </w:tcPr>
          <w:p w14:paraId="03A5C35A" w14:textId="77777777" w:rsidR="00A67408" w:rsidRDefault="00A67408" w:rsidP="00A67408">
            <w:pPr>
              <w:jc w:val="right"/>
              <w:rPr>
                <w:rFonts w:ascii="Arial" w:hAnsi="Arial"/>
                <w:snapToGrid w:val="0"/>
                <w:color w:val="000000"/>
                <w:sz w:val="20"/>
              </w:rPr>
            </w:pPr>
          </w:p>
        </w:tc>
        <w:tc>
          <w:tcPr>
            <w:tcW w:w="632" w:type="dxa"/>
          </w:tcPr>
          <w:p w14:paraId="0944023B" w14:textId="77777777" w:rsidR="00A67408" w:rsidRDefault="00A67408" w:rsidP="00A67408">
            <w:pPr>
              <w:jc w:val="right"/>
              <w:rPr>
                <w:rFonts w:ascii="Arial" w:hAnsi="Arial"/>
                <w:snapToGrid w:val="0"/>
                <w:color w:val="000000"/>
                <w:sz w:val="20"/>
              </w:rPr>
            </w:pPr>
          </w:p>
        </w:tc>
        <w:tc>
          <w:tcPr>
            <w:tcW w:w="1011" w:type="dxa"/>
          </w:tcPr>
          <w:p w14:paraId="11163D32" w14:textId="77777777" w:rsidR="00A67408" w:rsidRDefault="00A67408" w:rsidP="00A67408">
            <w:pPr>
              <w:jc w:val="right"/>
              <w:rPr>
                <w:rFonts w:ascii="Arial" w:hAnsi="Arial"/>
                <w:snapToGrid w:val="0"/>
                <w:color w:val="000000"/>
                <w:sz w:val="20"/>
              </w:rPr>
            </w:pPr>
          </w:p>
        </w:tc>
        <w:tc>
          <w:tcPr>
            <w:tcW w:w="2317" w:type="dxa"/>
            <w:gridSpan w:val="2"/>
          </w:tcPr>
          <w:p w14:paraId="1D365DA4" w14:textId="77777777" w:rsidR="00A67408" w:rsidRDefault="00A67408" w:rsidP="00A67408">
            <w:pPr>
              <w:rPr>
                <w:rFonts w:ascii="Arial" w:hAnsi="Arial"/>
                <w:snapToGrid w:val="0"/>
                <w:color w:val="000000"/>
                <w:sz w:val="20"/>
              </w:rPr>
            </w:pPr>
          </w:p>
        </w:tc>
      </w:tr>
      <w:tr w:rsidR="00A67408" w14:paraId="35DDE9C5" w14:textId="77777777" w:rsidTr="00A67408">
        <w:trPr>
          <w:trHeight w:val="262"/>
        </w:trPr>
        <w:tc>
          <w:tcPr>
            <w:tcW w:w="3031" w:type="dxa"/>
            <w:gridSpan w:val="3"/>
          </w:tcPr>
          <w:p w14:paraId="75C95743" w14:textId="77777777" w:rsidR="00A67408" w:rsidRDefault="00A67408" w:rsidP="00A67408">
            <w:pPr>
              <w:rPr>
                <w:rFonts w:ascii="Arial" w:hAnsi="Arial"/>
                <w:snapToGrid w:val="0"/>
                <w:color w:val="000000"/>
                <w:sz w:val="20"/>
              </w:rPr>
            </w:pPr>
            <w:r>
              <w:rPr>
                <w:rFonts w:ascii="Arial" w:hAnsi="Arial"/>
                <w:snapToGrid w:val="0"/>
                <w:color w:val="000000"/>
                <w:sz w:val="20"/>
              </w:rPr>
              <w:t>Hours of Service Level I</w:t>
            </w:r>
          </w:p>
        </w:tc>
        <w:tc>
          <w:tcPr>
            <w:tcW w:w="1011" w:type="dxa"/>
            <w:tcBorders>
              <w:bottom w:val="single" w:sz="2" w:space="0" w:color="000000"/>
              <w:right w:val="single" w:sz="2" w:space="0" w:color="000000"/>
            </w:tcBorders>
          </w:tcPr>
          <w:p w14:paraId="4825A8EA" w14:textId="77777777" w:rsidR="00A67408" w:rsidRDefault="00A67408" w:rsidP="00A67408">
            <w:pPr>
              <w:jc w:val="right"/>
              <w:rPr>
                <w:rFonts w:ascii="Arial" w:hAnsi="Arial"/>
                <w:snapToGrid w:val="0"/>
                <w:color w:val="000000"/>
                <w:sz w:val="20"/>
              </w:rPr>
            </w:pPr>
          </w:p>
        </w:tc>
        <w:tc>
          <w:tcPr>
            <w:tcW w:w="1388" w:type="dxa"/>
            <w:tcBorders>
              <w:left w:val="single" w:sz="2" w:space="0" w:color="000000"/>
              <w:bottom w:val="single" w:sz="2" w:space="0" w:color="000000"/>
            </w:tcBorders>
          </w:tcPr>
          <w:p w14:paraId="67CDF159" w14:textId="77777777" w:rsidR="00A67408" w:rsidRDefault="00A67408" w:rsidP="00A67408">
            <w:pPr>
              <w:jc w:val="right"/>
              <w:rPr>
                <w:rFonts w:ascii="Arial" w:hAnsi="Arial"/>
                <w:snapToGrid w:val="0"/>
                <w:color w:val="000000"/>
                <w:sz w:val="20"/>
              </w:rPr>
            </w:pPr>
          </w:p>
        </w:tc>
        <w:tc>
          <w:tcPr>
            <w:tcW w:w="632" w:type="dxa"/>
          </w:tcPr>
          <w:p w14:paraId="62B0C317" w14:textId="77777777" w:rsidR="00A67408" w:rsidRDefault="00A67408" w:rsidP="00A67408">
            <w:pPr>
              <w:jc w:val="right"/>
              <w:rPr>
                <w:rFonts w:ascii="Arial" w:hAnsi="Arial"/>
                <w:snapToGrid w:val="0"/>
                <w:color w:val="000000"/>
                <w:sz w:val="20"/>
              </w:rPr>
            </w:pPr>
          </w:p>
        </w:tc>
        <w:tc>
          <w:tcPr>
            <w:tcW w:w="1011" w:type="dxa"/>
          </w:tcPr>
          <w:p w14:paraId="32392871" w14:textId="77777777" w:rsidR="00A67408" w:rsidRDefault="00A67408" w:rsidP="00A67408">
            <w:pPr>
              <w:jc w:val="right"/>
              <w:rPr>
                <w:rFonts w:ascii="Arial" w:hAnsi="Arial"/>
                <w:snapToGrid w:val="0"/>
                <w:color w:val="000000"/>
                <w:sz w:val="20"/>
              </w:rPr>
            </w:pPr>
          </w:p>
        </w:tc>
        <w:tc>
          <w:tcPr>
            <w:tcW w:w="1010" w:type="dxa"/>
          </w:tcPr>
          <w:p w14:paraId="55D13DC8" w14:textId="77777777" w:rsidR="00A67408" w:rsidRDefault="00A67408" w:rsidP="00A67408">
            <w:pPr>
              <w:rPr>
                <w:rFonts w:ascii="Arial" w:hAnsi="Arial"/>
                <w:snapToGrid w:val="0"/>
                <w:color w:val="000000"/>
                <w:sz w:val="20"/>
              </w:rPr>
            </w:pPr>
          </w:p>
        </w:tc>
        <w:tc>
          <w:tcPr>
            <w:tcW w:w="1307" w:type="dxa"/>
          </w:tcPr>
          <w:p w14:paraId="573C0D7A" w14:textId="77777777" w:rsidR="00A67408" w:rsidRDefault="00A67408" w:rsidP="00A67408">
            <w:pPr>
              <w:rPr>
                <w:rFonts w:ascii="Arial" w:hAnsi="Arial"/>
                <w:snapToGrid w:val="0"/>
                <w:color w:val="000000"/>
                <w:sz w:val="20"/>
              </w:rPr>
            </w:pPr>
          </w:p>
        </w:tc>
      </w:tr>
      <w:tr w:rsidR="00A67408" w14:paraId="36803BDD" w14:textId="77777777" w:rsidTr="00A67408">
        <w:trPr>
          <w:trHeight w:val="262"/>
        </w:trPr>
        <w:tc>
          <w:tcPr>
            <w:tcW w:w="3031" w:type="dxa"/>
            <w:gridSpan w:val="3"/>
          </w:tcPr>
          <w:p w14:paraId="1D5E0C5A" w14:textId="77777777" w:rsidR="00A67408" w:rsidRDefault="00A67408" w:rsidP="00A67408">
            <w:pPr>
              <w:rPr>
                <w:rFonts w:ascii="Arial" w:hAnsi="Arial"/>
                <w:snapToGrid w:val="0"/>
                <w:color w:val="000000"/>
                <w:sz w:val="20"/>
              </w:rPr>
            </w:pPr>
            <w:r>
              <w:rPr>
                <w:rFonts w:ascii="Arial" w:hAnsi="Arial"/>
                <w:snapToGrid w:val="0"/>
                <w:color w:val="000000"/>
                <w:sz w:val="20"/>
              </w:rPr>
              <w:t>Hours of Service Level II</w:t>
            </w:r>
          </w:p>
        </w:tc>
        <w:tc>
          <w:tcPr>
            <w:tcW w:w="1011" w:type="dxa"/>
            <w:tcBorders>
              <w:top w:val="single" w:sz="2" w:space="0" w:color="000000"/>
              <w:bottom w:val="single" w:sz="2" w:space="0" w:color="000000"/>
              <w:right w:val="single" w:sz="2" w:space="0" w:color="000000"/>
            </w:tcBorders>
          </w:tcPr>
          <w:p w14:paraId="3C0C8DBF"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48A6A2F1" w14:textId="77777777" w:rsidR="00A67408" w:rsidRDefault="00A67408" w:rsidP="00A67408">
            <w:pPr>
              <w:jc w:val="right"/>
              <w:rPr>
                <w:rFonts w:ascii="Arial" w:hAnsi="Arial"/>
                <w:snapToGrid w:val="0"/>
                <w:color w:val="000000"/>
                <w:sz w:val="20"/>
              </w:rPr>
            </w:pPr>
          </w:p>
        </w:tc>
        <w:tc>
          <w:tcPr>
            <w:tcW w:w="632" w:type="dxa"/>
          </w:tcPr>
          <w:p w14:paraId="3BC5C720" w14:textId="77777777" w:rsidR="00A67408" w:rsidRDefault="00A67408" w:rsidP="00A67408">
            <w:pPr>
              <w:jc w:val="right"/>
              <w:rPr>
                <w:rFonts w:ascii="Arial" w:hAnsi="Arial"/>
                <w:snapToGrid w:val="0"/>
                <w:color w:val="000000"/>
                <w:sz w:val="20"/>
              </w:rPr>
            </w:pPr>
          </w:p>
        </w:tc>
        <w:tc>
          <w:tcPr>
            <w:tcW w:w="1011" w:type="dxa"/>
          </w:tcPr>
          <w:p w14:paraId="2D74ECB8" w14:textId="77777777" w:rsidR="00A67408" w:rsidRDefault="00A67408" w:rsidP="00A67408">
            <w:pPr>
              <w:jc w:val="right"/>
              <w:rPr>
                <w:rFonts w:ascii="Arial" w:hAnsi="Arial"/>
                <w:snapToGrid w:val="0"/>
                <w:color w:val="000000"/>
                <w:sz w:val="20"/>
              </w:rPr>
            </w:pPr>
          </w:p>
        </w:tc>
        <w:tc>
          <w:tcPr>
            <w:tcW w:w="1010" w:type="dxa"/>
          </w:tcPr>
          <w:p w14:paraId="79AA1D5E" w14:textId="77777777" w:rsidR="00A67408" w:rsidRDefault="00A67408" w:rsidP="00A67408">
            <w:pPr>
              <w:rPr>
                <w:rFonts w:ascii="Arial" w:hAnsi="Arial"/>
                <w:snapToGrid w:val="0"/>
                <w:color w:val="000000"/>
                <w:sz w:val="20"/>
              </w:rPr>
            </w:pPr>
          </w:p>
        </w:tc>
        <w:tc>
          <w:tcPr>
            <w:tcW w:w="1307" w:type="dxa"/>
          </w:tcPr>
          <w:p w14:paraId="0E3586C7" w14:textId="77777777" w:rsidR="00A67408" w:rsidRDefault="00A67408" w:rsidP="00A67408">
            <w:pPr>
              <w:rPr>
                <w:rFonts w:ascii="Arial" w:hAnsi="Arial"/>
                <w:snapToGrid w:val="0"/>
                <w:color w:val="000000"/>
                <w:sz w:val="20"/>
              </w:rPr>
            </w:pPr>
          </w:p>
        </w:tc>
      </w:tr>
      <w:tr w:rsidR="00A67408" w14:paraId="4A6DC077" w14:textId="77777777" w:rsidTr="00A67408">
        <w:trPr>
          <w:trHeight w:val="262"/>
        </w:trPr>
        <w:tc>
          <w:tcPr>
            <w:tcW w:w="3031" w:type="dxa"/>
            <w:gridSpan w:val="3"/>
          </w:tcPr>
          <w:p w14:paraId="70855045" w14:textId="77777777" w:rsidR="00A67408" w:rsidRDefault="00A67408" w:rsidP="00A67408">
            <w:pPr>
              <w:rPr>
                <w:rFonts w:ascii="Arial" w:hAnsi="Arial"/>
                <w:snapToGrid w:val="0"/>
                <w:color w:val="000000"/>
                <w:sz w:val="20"/>
              </w:rPr>
            </w:pPr>
            <w:r>
              <w:rPr>
                <w:rFonts w:ascii="Arial" w:hAnsi="Arial"/>
                <w:snapToGrid w:val="0"/>
                <w:color w:val="000000"/>
                <w:sz w:val="20"/>
              </w:rPr>
              <w:t>Full Days of Service Level I</w:t>
            </w:r>
          </w:p>
        </w:tc>
        <w:tc>
          <w:tcPr>
            <w:tcW w:w="1011" w:type="dxa"/>
            <w:tcBorders>
              <w:top w:val="single" w:sz="2" w:space="0" w:color="000000"/>
              <w:bottom w:val="single" w:sz="2" w:space="0" w:color="000000"/>
              <w:right w:val="single" w:sz="2" w:space="0" w:color="000000"/>
            </w:tcBorders>
          </w:tcPr>
          <w:p w14:paraId="45654FBE"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5AB0FC6C" w14:textId="77777777" w:rsidR="00A67408" w:rsidRDefault="00A67408" w:rsidP="00A67408">
            <w:pPr>
              <w:jc w:val="right"/>
              <w:rPr>
                <w:rFonts w:ascii="Arial" w:hAnsi="Arial"/>
                <w:snapToGrid w:val="0"/>
                <w:color w:val="000000"/>
                <w:sz w:val="20"/>
              </w:rPr>
            </w:pPr>
          </w:p>
        </w:tc>
        <w:tc>
          <w:tcPr>
            <w:tcW w:w="632" w:type="dxa"/>
          </w:tcPr>
          <w:p w14:paraId="52D09140" w14:textId="77777777" w:rsidR="00A67408" w:rsidRDefault="00A67408" w:rsidP="00A67408">
            <w:pPr>
              <w:jc w:val="right"/>
              <w:rPr>
                <w:rFonts w:ascii="Arial" w:hAnsi="Arial"/>
                <w:snapToGrid w:val="0"/>
                <w:color w:val="000000"/>
                <w:sz w:val="20"/>
              </w:rPr>
            </w:pPr>
          </w:p>
        </w:tc>
        <w:tc>
          <w:tcPr>
            <w:tcW w:w="1011" w:type="dxa"/>
          </w:tcPr>
          <w:p w14:paraId="2661322C" w14:textId="77777777" w:rsidR="00A67408" w:rsidRDefault="00A67408" w:rsidP="00A67408">
            <w:pPr>
              <w:jc w:val="right"/>
              <w:rPr>
                <w:rFonts w:ascii="Arial" w:hAnsi="Arial"/>
                <w:snapToGrid w:val="0"/>
                <w:color w:val="000000"/>
                <w:sz w:val="20"/>
              </w:rPr>
            </w:pPr>
          </w:p>
        </w:tc>
        <w:tc>
          <w:tcPr>
            <w:tcW w:w="1010" w:type="dxa"/>
          </w:tcPr>
          <w:p w14:paraId="79CE875D" w14:textId="77777777" w:rsidR="00A67408" w:rsidRDefault="00A67408" w:rsidP="00A67408">
            <w:pPr>
              <w:rPr>
                <w:rFonts w:ascii="Arial" w:hAnsi="Arial"/>
                <w:snapToGrid w:val="0"/>
                <w:color w:val="000000"/>
                <w:sz w:val="20"/>
              </w:rPr>
            </w:pPr>
          </w:p>
        </w:tc>
        <w:tc>
          <w:tcPr>
            <w:tcW w:w="1307" w:type="dxa"/>
          </w:tcPr>
          <w:p w14:paraId="032C02A2" w14:textId="77777777" w:rsidR="00A67408" w:rsidRDefault="00A67408" w:rsidP="00A67408">
            <w:pPr>
              <w:rPr>
                <w:rFonts w:ascii="Arial" w:hAnsi="Arial"/>
                <w:snapToGrid w:val="0"/>
                <w:color w:val="000000"/>
                <w:sz w:val="20"/>
              </w:rPr>
            </w:pPr>
          </w:p>
        </w:tc>
      </w:tr>
      <w:tr w:rsidR="00A67408" w14:paraId="3FDC6DBB" w14:textId="77777777" w:rsidTr="00A67408">
        <w:trPr>
          <w:trHeight w:val="262"/>
        </w:trPr>
        <w:tc>
          <w:tcPr>
            <w:tcW w:w="3031" w:type="dxa"/>
            <w:gridSpan w:val="3"/>
          </w:tcPr>
          <w:p w14:paraId="6F7D773D" w14:textId="77777777" w:rsidR="00A67408" w:rsidRDefault="00A67408" w:rsidP="00A67408">
            <w:pPr>
              <w:rPr>
                <w:rFonts w:ascii="Arial" w:hAnsi="Arial"/>
                <w:snapToGrid w:val="0"/>
                <w:color w:val="000000"/>
                <w:sz w:val="20"/>
              </w:rPr>
            </w:pPr>
            <w:r>
              <w:rPr>
                <w:rFonts w:ascii="Arial" w:hAnsi="Arial"/>
                <w:snapToGrid w:val="0"/>
                <w:color w:val="000000"/>
                <w:sz w:val="20"/>
              </w:rPr>
              <w:t>Full Days of Service Level II</w:t>
            </w:r>
          </w:p>
        </w:tc>
        <w:tc>
          <w:tcPr>
            <w:tcW w:w="1011" w:type="dxa"/>
            <w:tcBorders>
              <w:top w:val="single" w:sz="2" w:space="0" w:color="000000"/>
              <w:bottom w:val="single" w:sz="2" w:space="0" w:color="000000"/>
              <w:right w:val="single" w:sz="2" w:space="0" w:color="000000"/>
            </w:tcBorders>
          </w:tcPr>
          <w:p w14:paraId="3B54401E"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2A2C9A8A" w14:textId="77777777" w:rsidR="00A67408" w:rsidRDefault="00A67408" w:rsidP="00A67408">
            <w:pPr>
              <w:jc w:val="right"/>
              <w:rPr>
                <w:rFonts w:ascii="Arial" w:hAnsi="Arial"/>
                <w:snapToGrid w:val="0"/>
                <w:color w:val="000000"/>
                <w:sz w:val="20"/>
              </w:rPr>
            </w:pPr>
          </w:p>
        </w:tc>
        <w:tc>
          <w:tcPr>
            <w:tcW w:w="632" w:type="dxa"/>
          </w:tcPr>
          <w:p w14:paraId="0C31593B" w14:textId="77777777" w:rsidR="00A67408" w:rsidRDefault="00A67408" w:rsidP="00A67408">
            <w:pPr>
              <w:jc w:val="right"/>
              <w:rPr>
                <w:rFonts w:ascii="Arial" w:hAnsi="Arial"/>
                <w:snapToGrid w:val="0"/>
                <w:color w:val="000000"/>
                <w:sz w:val="20"/>
              </w:rPr>
            </w:pPr>
          </w:p>
        </w:tc>
        <w:tc>
          <w:tcPr>
            <w:tcW w:w="1011" w:type="dxa"/>
          </w:tcPr>
          <w:p w14:paraId="5C38EFA5" w14:textId="77777777" w:rsidR="00A67408" w:rsidRDefault="00A67408" w:rsidP="00A67408">
            <w:pPr>
              <w:jc w:val="right"/>
              <w:rPr>
                <w:rFonts w:ascii="Arial" w:hAnsi="Arial"/>
                <w:snapToGrid w:val="0"/>
                <w:color w:val="000000"/>
                <w:sz w:val="20"/>
              </w:rPr>
            </w:pPr>
          </w:p>
        </w:tc>
        <w:tc>
          <w:tcPr>
            <w:tcW w:w="1010" w:type="dxa"/>
          </w:tcPr>
          <w:p w14:paraId="0F4E6429" w14:textId="77777777" w:rsidR="00A67408" w:rsidRDefault="00A67408" w:rsidP="00A67408">
            <w:pPr>
              <w:rPr>
                <w:rFonts w:ascii="Arial" w:hAnsi="Arial"/>
                <w:snapToGrid w:val="0"/>
                <w:color w:val="000000"/>
                <w:sz w:val="20"/>
              </w:rPr>
            </w:pPr>
          </w:p>
        </w:tc>
        <w:tc>
          <w:tcPr>
            <w:tcW w:w="1307" w:type="dxa"/>
          </w:tcPr>
          <w:p w14:paraId="4D653CDB" w14:textId="77777777" w:rsidR="00A67408" w:rsidRDefault="00A67408" w:rsidP="00A67408">
            <w:pPr>
              <w:rPr>
                <w:rFonts w:ascii="Arial" w:hAnsi="Arial"/>
                <w:snapToGrid w:val="0"/>
                <w:color w:val="000000"/>
                <w:sz w:val="20"/>
              </w:rPr>
            </w:pPr>
          </w:p>
        </w:tc>
      </w:tr>
      <w:tr w:rsidR="00A67408" w14:paraId="61163BE1" w14:textId="77777777" w:rsidTr="00A67408">
        <w:trPr>
          <w:trHeight w:val="262"/>
        </w:trPr>
        <w:tc>
          <w:tcPr>
            <w:tcW w:w="1010" w:type="dxa"/>
          </w:tcPr>
          <w:p w14:paraId="066A866A" w14:textId="77777777" w:rsidR="00A67408" w:rsidRDefault="00A67408" w:rsidP="00A67408">
            <w:pPr>
              <w:jc w:val="center"/>
              <w:rPr>
                <w:rFonts w:ascii="Arial" w:hAnsi="Arial"/>
                <w:b/>
                <w:snapToGrid w:val="0"/>
                <w:color w:val="000000"/>
                <w:sz w:val="20"/>
              </w:rPr>
            </w:pPr>
            <w:r>
              <w:rPr>
                <w:rFonts w:ascii="Arial" w:hAnsi="Arial"/>
                <w:b/>
                <w:snapToGrid w:val="0"/>
                <w:color w:val="000000"/>
                <w:sz w:val="20"/>
              </w:rPr>
              <w:t>Subsidy</w:t>
            </w:r>
          </w:p>
        </w:tc>
        <w:tc>
          <w:tcPr>
            <w:tcW w:w="1011" w:type="dxa"/>
          </w:tcPr>
          <w:p w14:paraId="3FB33E11" w14:textId="77777777" w:rsidR="00A67408" w:rsidRDefault="00A67408" w:rsidP="00A67408">
            <w:pPr>
              <w:jc w:val="center"/>
              <w:rPr>
                <w:rFonts w:ascii="Arial" w:hAnsi="Arial"/>
                <w:b/>
                <w:snapToGrid w:val="0"/>
                <w:color w:val="000000"/>
                <w:sz w:val="20"/>
              </w:rPr>
            </w:pPr>
          </w:p>
        </w:tc>
        <w:tc>
          <w:tcPr>
            <w:tcW w:w="1010" w:type="dxa"/>
          </w:tcPr>
          <w:p w14:paraId="5A60D66F" w14:textId="77777777" w:rsidR="00A67408" w:rsidRDefault="00A67408" w:rsidP="00A67408">
            <w:pPr>
              <w:jc w:val="center"/>
              <w:rPr>
                <w:rFonts w:ascii="Arial" w:hAnsi="Arial"/>
                <w:b/>
                <w:snapToGrid w:val="0"/>
                <w:color w:val="000000"/>
                <w:sz w:val="20"/>
              </w:rPr>
            </w:pPr>
          </w:p>
        </w:tc>
        <w:tc>
          <w:tcPr>
            <w:tcW w:w="1011" w:type="dxa"/>
          </w:tcPr>
          <w:p w14:paraId="500F4C5F" w14:textId="77777777" w:rsidR="00A67408" w:rsidRDefault="00A67408" w:rsidP="00A67408">
            <w:pPr>
              <w:jc w:val="right"/>
              <w:rPr>
                <w:rFonts w:ascii="Arial" w:hAnsi="Arial"/>
                <w:b/>
                <w:snapToGrid w:val="0"/>
                <w:color w:val="000000"/>
                <w:sz w:val="20"/>
              </w:rPr>
            </w:pPr>
          </w:p>
        </w:tc>
        <w:tc>
          <w:tcPr>
            <w:tcW w:w="1388" w:type="dxa"/>
          </w:tcPr>
          <w:p w14:paraId="75F1AF80" w14:textId="77777777" w:rsidR="00A67408" w:rsidRDefault="00A67408" w:rsidP="00A67408">
            <w:pPr>
              <w:jc w:val="right"/>
              <w:rPr>
                <w:rFonts w:ascii="Arial" w:hAnsi="Arial"/>
                <w:b/>
                <w:snapToGrid w:val="0"/>
                <w:color w:val="000000"/>
                <w:sz w:val="20"/>
              </w:rPr>
            </w:pPr>
          </w:p>
        </w:tc>
        <w:tc>
          <w:tcPr>
            <w:tcW w:w="632" w:type="dxa"/>
          </w:tcPr>
          <w:p w14:paraId="53E6BD48" w14:textId="77777777" w:rsidR="00A67408" w:rsidRDefault="00A67408" w:rsidP="00A67408">
            <w:pPr>
              <w:jc w:val="right"/>
              <w:rPr>
                <w:rFonts w:ascii="Arial" w:hAnsi="Arial"/>
                <w:snapToGrid w:val="0"/>
                <w:color w:val="000000"/>
                <w:sz w:val="20"/>
              </w:rPr>
            </w:pPr>
          </w:p>
        </w:tc>
        <w:tc>
          <w:tcPr>
            <w:tcW w:w="1011" w:type="dxa"/>
          </w:tcPr>
          <w:p w14:paraId="55F84FB1" w14:textId="77777777" w:rsidR="00A67408" w:rsidRDefault="00A67408" w:rsidP="00A67408">
            <w:pPr>
              <w:jc w:val="right"/>
              <w:rPr>
                <w:rFonts w:ascii="Arial" w:hAnsi="Arial"/>
                <w:snapToGrid w:val="0"/>
                <w:color w:val="000000"/>
                <w:sz w:val="20"/>
              </w:rPr>
            </w:pPr>
          </w:p>
        </w:tc>
        <w:tc>
          <w:tcPr>
            <w:tcW w:w="1010" w:type="dxa"/>
          </w:tcPr>
          <w:p w14:paraId="32161FA7" w14:textId="77777777" w:rsidR="00A67408" w:rsidRDefault="00A67408" w:rsidP="00A67408">
            <w:pPr>
              <w:rPr>
                <w:rFonts w:ascii="Arial" w:hAnsi="Arial"/>
                <w:snapToGrid w:val="0"/>
                <w:color w:val="000000"/>
                <w:sz w:val="20"/>
              </w:rPr>
            </w:pPr>
          </w:p>
        </w:tc>
        <w:tc>
          <w:tcPr>
            <w:tcW w:w="1307" w:type="dxa"/>
          </w:tcPr>
          <w:p w14:paraId="15C92828" w14:textId="77777777" w:rsidR="00A67408" w:rsidRDefault="00A67408" w:rsidP="00A67408">
            <w:pPr>
              <w:rPr>
                <w:rFonts w:ascii="Arial" w:hAnsi="Arial"/>
                <w:snapToGrid w:val="0"/>
                <w:color w:val="000000"/>
                <w:sz w:val="20"/>
              </w:rPr>
            </w:pPr>
          </w:p>
        </w:tc>
      </w:tr>
      <w:tr w:rsidR="00A67408" w14:paraId="3DC8DF7B" w14:textId="77777777" w:rsidTr="00A67408">
        <w:trPr>
          <w:trHeight w:val="262"/>
        </w:trPr>
        <w:tc>
          <w:tcPr>
            <w:tcW w:w="1010" w:type="dxa"/>
          </w:tcPr>
          <w:p w14:paraId="2D040D2B" w14:textId="77777777" w:rsidR="00A67408" w:rsidRDefault="00A67408" w:rsidP="00A67408">
            <w:pPr>
              <w:rPr>
                <w:rFonts w:ascii="Arial" w:hAnsi="Arial"/>
                <w:snapToGrid w:val="0"/>
                <w:color w:val="000000"/>
                <w:sz w:val="20"/>
              </w:rPr>
            </w:pPr>
            <w:r>
              <w:rPr>
                <w:rFonts w:ascii="Arial" w:hAnsi="Arial"/>
                <w:snapToGrid w:val="0"/>
                <w:color w:val="000000"/>
                <w:sz w:val="20"/>
              </w:rPr>
              <w:t>Full</w:t>
            </w:r>
          </w:p>
        </w:tc>
        <w:tc>
          <w:tcPr>
            <w:tcW w:w="1011" w:type="dxa"/>
          </w:tcPr>
          <w:p w14:paraId="0F79E9B7" w14:textId="77777777" w:rsidR="00A67408" w:rsidRDefault="00A67408" w:rsidP="00A67408">
            <w:pPr>
              <w:jc w:val="right"/>
              <w:rPr>
                <w:rFonts w:ascii="Arial" w:hAnsi="Arial"/>
                <w:snapToGrid w:val="0"/>
                <w:color w:val="000000"/>
                <w:sz w:val="20"/>
              </w:rPr>
            </w:pPr>
          </w:p>
        </w:tc>
        <w:tc>
          <w:tcPr>
            <w:tcW w:w="1010" w:type="dxa"/>
          </w:tcPr>
          <w:p w14:paraId="5307C2B5" w14:textId="77777777" w:rsidR="00A67408" w:rsidRDefault="00A67408" w:rsidP="00A67408">
            <w:pPr>
              <w:jc w:val="right"/>
              <w:rPr>
                <w:rFonts w:ascii="Arial" w:hAnsi="Arial"/>
                <w:snapToGrid w:val="0"/>
                <w:color w:val="000000"/>
                <w:sz w:val="20"/>
              </w:rPr>
            </w:pPr>
          </w:p>
        </w:tc>
        <w:tc>
          <w:tcPr>
            <w:tcW w:w="1011" w:type="dxa"/>
            <w:tcBorders>
              <w:bottom w:val="single" w:sz="2" w:space="0" w:color="000000"/>
              <w:right w:val="single" w:sz="2" w:space="0" w:color="000000"/>
            </w:tcBorders>
          </w:tcPr>
          <w:p w14:paraId="6BC5808E" w14:textId="77777777" w:rsidR="00A67408" w:rsidRDefault="00A67408" w:rsidP="00A67408">
            <w:pPr>
              <w:jc w:val="right"/>
              <w:rPr>
                <w:rFonts w:ascii="Arial" w:hAnsi="Arial"/>
                <w:snapToGrid w:val="0"/>
                <w:color w:val="000000"/>
                <w:sz w:val="20"/>
              </w:rPr>
            </w:pPr>
          </w:p>
        </w:tc>
        <w:tc>
          <w:tcPr>
            <w:tcW w:w="1388" w:type="dxa"/>
            <w:tcBorders>
              <w:left w:val="single" w:sz="2" w:space="0" w:color="000000"/>
              <w:bottom w:val="single" w:sz="2" w:space="0" w:color="000000"/>
            </w:tcBorders>
          </w:tcPr>
          <w:p w14:paraId="12E1A985" w14:textId="77777777" w:rsidR="00A67408" w:rsidRDefault="00A67408" w:rsidP="00A67408">
            <w:pPr>
              <w:jc w:val="right"/>
              <w:rPr>
                <w:rFonts w:ascii="Arial" w:hAnsi="Arial"/>
                <w:snapToGrid w:val="0"/>
                <w:color w:val="000000"/>
                <w:sz w:val="20"/>
              </w:rPr>
            </w:pPr>
          </w:p>
        </w:tc>
        <w:tc>
          <w:tcPr>
            <w:tcW w:w="632" w:type="dxa"/>
          </w:tcPr>
          <w:p w14:paraId="76311660" w14:textId="77777777" w:rsidR="00A67408" w:rsidRDefault="00A67408" w:rsidP="00A67408">
            <w:pPr>
              <w:jc w:val="right"/>
              <w:rPr>
                <w:rFonts w:ascii="Arial" w:hAnsi="Arial"/>
                <w:snapToGrid w:val="0"/>
                <w:color w:val="000000"/>
                <w:sz w:val="20"/>
              </w:rPr>
            </w:pPr>
          </w:p>
        </w:tc>
        <w:tc>
          <w:tcPr>
            <w:tcW w:w="1011" w:type="dxa"/>
          </w:tcPr>
          <w:p w14:paraId="54345084" w14:textId="77777777" w:rsidR="00A67408" w:rsidRDefault="00A67408" w:rsidP="00A67408">
            <w:pPr>
              <w:jc w:val="right"/>
              <w:rPr>
                <w:rFonts w:ascii="Arial" w:hAnsi="Arial"/>
                <w:snapToGrid w:val="0"/>
                <w:color w:val="000000"/>
                <w:sz w:val="20"/>
              </w:rPr>
            </w:pPr>
          </w:p>
        </w:tc>
        <w:tc>
          <w:tcPr>
            <w:tcW w:w="2317" w:type="dxa"/>
            <w:gridSpan w:val="2"/>
          </w:tcPr>
          <w:p w14:paraId="7601CAAA" w14:textId="77777777" w:rsidR="00A67408" w:rsidRDefault="00A67408" w:rsidP="00A67408">
            <w:pPr>
              <w:rPr>
                <w:rFonts w:ascii="Arial" w:hAnsi="Arial"/>
                <w:snapToGrid w:val="0"/>
                <w:color w:val="000000"/>
                <w:sz w:val="20"/>
              </w:rPr>
            </w:pPr>
          </w:p>
        </w:tc>
      </w:tr>
      <w:tr w:rsidR="00A67408" w14:paraId="13F221BC" w14:textId="77777777" w:rsidTr="00A67408">
        <w:trPr>
          <w:trHeight w:val="262"/>
        </w:trPr>
        <w:tc>
          <w:tcPr>
            <w:tcW w:w="1010" w:type="dxa"/>
          </w:tcPr>
          <w:p w14:paraId="5E32581C" w14:textId="77777777" w:rsidR="00A67408" w:rsidRDefault="00A67408" w:rsidP="00A67408">
            <w:pPr>
              <w:rPr>
                <w:rFonts w:ascii="Arial" w:hAnsi="Arial"/>
                <w:snapToGrid w:val="0"/>
                <w:color w:val="000000"/>
                <w:sz w:val="20"/>
              </w:rPr>
            </w:pPr>
            <w:r>
              <w:rPr>
                <w:rFonts w:ascii="Arial" w:hAnsi="Arial"/>
                <w:snapToGrid w:val="0"/>
                <w:color w:val="000000"/>
                <w:sz w:val="20"/>
              </w:rPr>
              <w:t xml:space="preserve">Partial </w:t>
            </w:r>
          </w:p>
        </w:tc>
        <w:tc>
          <w:tcPr>
            <w:tcW w:w="1011" w:type="dxa"/>
          </w:tcPr>
          <w:p w14:paraId="4C6B0FA0" w14:textId="77777777" w:rsidR="00A67408" w:rsidRDefault="00A67408" w:rsidP="00A67408">
            <w:pPr>
              <w:jc w:val="right"/>
              <w:rPr>
                <w:rFonts w:ascii="Arial" w:hAnsi="Arial"/>
                <w:snapToGrid w:val="0"/>
                <w:color w:val="000000"/>
                <w:sz w:val="20"/>
              </w:rPr>
            </w:pPr>
          </w:p>
        </w:tc>
        <w:tc>
          <w:tcPr>
            <w:tcW w:w="1010" w:type="dxa"/>
          </w:tcPr>
          <w:p w14:paraId="424344B7" w14:textId="77777777" w:rsidR="00A67408" w:rsidRDefault="00A67408" w:rsidP="00A67408">
            <w:pPr>
              <w:jc w:val="right"/>
              <w:rPr>
                <w:rFonts w:ascii="Arial" w:hAnsi="Arial"/>
                <w:snapToGrid w:val="0"/>
                <w:color w:val="000000"/>
                <w:sz w:val="20"/>
              </w:rPr>
            </w:pPr>
          </w:p>
        </w:tc>
        <w:tc>
          <w:tcPr>
            <w:tcW w:w="1011" w:type="dxa"/>
            <w:tcBorders>
              <w:top w:val="single" w:sz="2" w:space="0" w:color="000000"/>
              <w:bottom w:val="single" w:sz="2" w:space="0" w:color="000000"/>
              <w:right w:val="single" w:sz="2" w:space="0" w:color="000000"/>
            </w:tcBorders>
          </w:tcPr>
          <w:p w14:paraId="29B00749"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61143716" w14:textId="77777777" w:rsidR="00A67408" w:rsidRDefault="00A67408" w:rsidP="00A67408">
            <w:pPr>
              <w:jc w:val="right"/>
              <w:rPr>
                <w:rFonts w:ascii="Arial" w:hAnsi="Arial"/>
                <w:snapToGrid w:val="0"/>
                <w:color w:val="000000"/>
                <w:sz w:val="20"/>
              </w:rPr>
            </w:pPr>
          </w:p>
        </w:tc>
        <w:tc>
          <w:tcPr>
            <w:tcW w:w="632" w:type="dxa"/>
          </w:tcPr>
          <w:p w14:paraId="5F923057" w14:textId="77777777" w:rsidR="00A67408" w:rsidRDefault="00A67408" w:rsidP="00A67408">
            <w:pPr>
              <w:jc w:val="right"/>
              <w:rPr>
                <w:rFonts w:ascii="Arial" w:hAnsi="Arial"/>
                <w:b/>
                <w:snapToGrid w:val="0"/>
                <w:color w:val="000000"/>
                <w:sz w:val="20"/>
              </w:rPr>
            </w:pPr>
          </w:p>
        </w:tc>
        <w:tc>
          <w:tcPr>
            <w:tcW w:w="1011" w:type="dxa"/>
          </w:tcPr>
          <w:p w14:paraId="06556249" w14:textId="77777777" w:rsidR="00A67408" w:rsidRDefault="00A67408" w:rsidP="00A67408">
            <w:pPr>
              <w:jc w:val="right"/>
              <w:rPr>
                <w:rFonts w:ascii="Arial" w:hAnsi="Arial"/>
                <w:snapToGrid w:val="0"/>
                <w:color w:val="000000"/>
                <w:sz w:val="20"/>
              </w:rPr>
            </w:pPr>
          </w:p>
        </w:tc>
        <w:tc>
          <w:tcPr>
            <w:tcW w:w="2317" w:type="dxa"/>
            <w:gridSpan w:val="2"/>
          </w:tcPr>
          <w:p w14:paraId="14A8347B" w14:textId="77777777" w:rsidR="00A67408" w:rsidRDefault="00A67408" w:rsidP="00A67408">
            <w:pPr>
              <w:rPr>
                <w:rFonts w:ascii="Arial" w:hAnsi="Arial"/>
                <w:snapToGrid w:val="0"/>
                <w:color w:val="000000"/>
                <w:sz w:val="20"/>
              </w:rPr>
            </w:pPr>
          </w:p>
        </w:tc>
      </w:tr>
      <w:tr w:rsidR="00A67408" w14:paraId="6CDD9A14" w14:textId="77777777" w:rsidTr="00A67408">
        <w:trPr>
          <w:trHeight w:val="262"/>
        </w:trPr>
        <w:tc>
          <w:tcPr>
            <w:tcW w:w="1010" w:type="dxa"/>
          </w:tcPr>
          <w:p w14:paraId="4B04F4F9" w14:textId="77777777" w:rsidR="00A67408" w:rsidRDefault="00A67408" w:rsidP="00A67408">
            <w:pPr>
              <w:rPr>
                <w:rFonts w:ascii="Arial" w:hAnsi="Arial"/>
                <w:snapToGrid w:val="0"/>
                <w:color w:val="000000"/>
                <w:sz w:val="20"/>
              </w:rPr>
            </w:pPr>
            <w:r>
              <w:rPr>
                <w:rFonts w:ascii="Arial" w:hAnsi="Arial"/>
                <w:snapToGrid w:val="0"/>
                <w:color w:val="000000"/>
                <w:sz w:val="20"/>
              </w:rPr>
              <w:t>None</w:t>
            </w:r>
          </w:p>
        </w:tc>
        <w:tc>
          <w:tcPr>
            <w:tcW w:w="1011" w:type="dxa"/>
          </w:tcPr>
          <w:p w14:paraId="1836DFD5" w14:textId="77777777" w:rsidR="00A67408" w:rsidRDefault="00A67408" w:rsidP="00A67408">
            <w:pPr>
              <w:jc w:val="right"/>
              <w:rPr>
                <w:rFonts w:ascii="Arial" w:hAnsi="Arial"/>
                <w:snapToGrid w:val="0"/>
                <w:color w:val="000000"/>
                <w:sz w:val="20"/>
              </w:rPr>
            </w:pPr>
          </w:p>
        </w:tc>
        <w:tc>
          <w:tcPr>
            <w:tcW w:w="1010" w:type="dxa"/>
          </w:tcPr>
          <w:p w14:paraId="0C35AD06" w14:textId="77777777" w:rsidR="00A67408" w:rsidRDefault="00A67408" w:rsidP="00A67408">
            <w:pPr>
              <w:jc w:val="right"/>
              <w:rPr>
                <w:rFonts w:ascii="Arial" w:hAnsi="Arial"/>
                <w:snapToGrid w:val="0"/>
                <w:color w:val="000000"/>
                <w:sz w:val="20"/>
              </w:rPr>
            </w:pPr>
          </w:p>
        </w:tc>
        <w:tc>
          <w:tcPr>
            <w:tcW w:w="1011" w:type="dxa"/>
            <w:tcBorders>
              <w:top w:val="single" w:sz="2" w:space="0" w:color="000000"/>
              <w:bottom w:val="single" w:sz="2" w:space="0" w:color="000000"/>
              <w:right w:val="single" w:sz="2" w:space="0" w:color="000000"/>
            </w:tcBorders>
          </w:tcPr>
          <w:p w14:paraId="023B6CF7"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3CCFF288" w14:textId="77777777" w:rsidR="00A67408" w:rsidRDefault="00A67408" w:rsidP="00A67408">
            <w:pPr>
              <w:jc w:val="right"/>
              <w:rPr>
                <w:rFonts w:ascii="Arial" w:hAnsi="Arial"/>
                <w:snapToGrid w:val="0"/>
                <w:color w:val="000000"/>
                <w:sz w:val="20"/>
              </w:rPr>
            </w:pPr>
          </w:p>
        </w:tc>
        <w:tc>
          <w:tcPr>
            <w:tcW w:w="632" w:type="dxa"/>
          </w:tcPr>
          <w:p w14:paraId="10982B18" w14:textId="77777777" w:rsidR="00A67408" w:rsidRDefault="00A67408" w:rsidP="00A67408">
            <w:pPr>
              <w:jc w:val="right"/>
              <w:rPr>
                <w:rFonts w:ascii="Arial" w:hAnsi="Arial"/>
                <w:snapToGrid w:val="0"/>
                <w:color w:val="000000"/>
                <w:sz w:val="20"/>
              </w:rPr>
            </w:pPr>
          </w:p>
        </w:tc>
        <w:tc>
          <w:tcPr>
            <w:tcW w:w="1011" w:type="dxa"/>
          </w:tcPr>
          <w:p w14:paraId="38BA007A" w14:textId="77777777" w:rsidR="00A67408" w:rsidRDefault="00A67408" w:rsidP="00A67408">
            <w:pPr>
              <w:jc w:val="right"/>
              <w:rPr>
                <w:rFonts w:ascii="Arial" w:hAnsi="Arial"/>
                <w:snapToGrid w:val="0"/>
                <w:color w:val="000000"/>
                <w:sz w:val="20"/>
              </w:rPr>
            </w:pPr>
          </w:p>
        </w:tc>
        <w:tc>
          <w:tcPr>
            <w:tcW w:w="2317" w:type="dxa"/>
            <w:gridSpan w:val="2"/>
          </w:tcPr>
          <w:p w14:paraId="52B10A1B" w14:textId="77777777" w:rsidR="00A67408" w:rsidRDefault="00A67408" w:rsidP="00A67408">
            <w:pPr>
              <w:rPr>
                <w:rFonts w:ascii="Arial" w:hAnsi="Arial"/>
                <w:snapToGrid w:val="0"/>
                <w:color w:val="000000"/>
                <w:sz w:val="20"/>
              </w:rPr>
            </w:pPr>
          </w:p>
        </w:tc>
      </w:tr>
      <w:tr w:rsidR="00A67408" w14:paraId="2B2A076F" w14:textId="77777777" w:rsidTr="00A67408">
        <w:trPr>
          <w:trHeight w:val="262"/>
        </w:trPr>
        <w:tc>
          <w:tcPr>
            <w:tcW w:w="1010" w:type="dxa"/>
          </w:tcPr>
          <w:p w14:paraId="0C6CDD2A" w14:textId="77777777" w:rsidR="00A67408" w:rsidRDefault="00A67408" w:rsidP="00A67408">
            <w:pPr>
              <w:jc w:val="right"/>
              <w:rPr>
                <w:rFonts w:ascii="Arial" w:hAnsi="Arial"/>
                <w:snapToGrid w:val="0"/>
                <w:color w:val="000000"/>
                <w:sz w:val="20"/>
              </w:rPr>
            </w:pPr>
          </w:p>
        </w:tc>
        <w:tc>
          <w:tcPr>
            <w:tcW w:w="1011" w:type="dxa"/>
          </w:tcPr>
          <w:p w14:paraId="476D5D50" w14:textId="77777777" w:rsidR="00A67408" w:rsidRDefault="00A67408" w:rsidP="00A67408">
            <w:pPr>
              <w:jc w:val="right"/>
              <w:rPr>
                <w:rFonts w:ascii="Arial" w:hAnsi="Arial"/>
                <w:snapToGrid w:val="0"/>
                <w:color w:val="000000"/>
                <w:sz w:val="20"/>
              </w:rPr>
            </w:pPr>
          </w:p>
        </w:tc>
        <w:tc>
          <w:tcPr>
            <w:tcW w:w="1010" w:type="dxa"/>
          </w:tcPr>
          <w:p w14:paraId="49A1A3B9" w14:textId="77777777" w:rsidR="00A67408" w:rsidRDefault="00A67408" w:rsidP="00A67408">
            <w:pPr>
              <w:jc w:val="right"/>
              <w:rPr>
                <w:rFonts w:ascii="Arial" w:hAnsi="Arial"/>
                <w:snapToGrid w:val="0"/>
                <w:color w:val="000000"/>
                <w:sz w:val="20"/>
              </w:rPr>
            </w:pPr>
          </w:p>
        </w:tc>
        <w:tc>
          <w:tcPr>
            <w:tcW w:w="1011" w:type="dxa"/>
          </w:tcPr>
          <w:p w14:paraId="5912CBFE" w14:textId="77777777" w:rsidR="00A67408" w:rsidRDefault="00A67408" w:rsidP="00A67408">
            <w:pPr>
              <w:jc w:val="right"/>
              <w:rPr>
                <w:rFonts w:ascii="Arial" w:hAnsi="Arial"/>
                <w:snapToGrid w:val="0"/>
                <w:color w:val="000000"/>
                <w:sz w:val="20"/>
              </w:rPr>
            </w:pPr>
          </w:p>
        </w:tc>
        <w:tc>
          <w:tcPr>
            <w:tcW w:w="1388" w:type="dxa"/>
          </w:tcPr>
          <w:p w14:paraId="4128BCAB" w14:textId="77777777" w:rsidR="00A67408" w:rsidRDefault="00A67408" w:rsidP="00A67408">
            <w:pPr>
              <w:jc w:val="right"/>
              <w:rPr>
                <w:rFonts w:ascii="Arial" w:hAnsi="Arial"/>
                <w:snapToGrid w:val="0"/>
                <w:color w:val="000000"/>
                <w:sz w:val="20"/>
              </w:rPr>
            </w:pPr>
          </w:p>
        </w:tc>
        <w:tc>
          <w:tcPr>
            <w:tcW w:w="632" w:type="dxa"/>
          </w:tcPr>
          <w:p w14:paraId="52DACD74" w14:textId="77777777" w:rsidR="00A67408" w:rsidRDefault="00A67408" w:rsidP="00A67408">
            <w:pPr>
              <w:jc w:val="right"/>
              <w:rPr>
                <w:rFonts w:ascii="Arial" w:hAnsi="Arial"/>
                <w:snapToGrid w:val="0"/>
                <w:color w:val="000000"/>
                <w:sz w:val="20"/>
              </w:rPr>
            </w:pPr>
          </w:p>
        </w:tc>
        <w:tc>
          <w:tcPr>
            <w:tcW w:w="1011" w:type="dxa"/>
          </w:tcPr>
          <w:p w14:paraId="2F08B31C" w14:textId="77777777" w:rsidR="00A67408" w:rsidRDefault="00A67408" w:rsidP="00A67408">
            <w:pPr>
              <w:jc w:val="right"/>
              <w:rPr>
                <w:rFonts w:ascii="Arial" w:hAnsi="Arial"/>
                <w:snapToGrid w:val="0"/>
                <w:color w:val="000000"/>
                <w:sz w:val="20"/>
              </w:rPr>
            </w:pPr>
          </w:p>
        </w:tc>
        <w:tc>
          <w:tcPr>
            <w:tcW w:w="1010" w:type="dxa"/>
          </w:tcPr>
          <w:p w14:paraId="7BCBF616" w14:textId="77777777" w:rsidR="00A67408" w:rsidRDefault="00A67408" w:rsidP="00A67408">
            <w:pPr>
              <w:rPr>
                <w:rFonts w:ascii="Arial" w:hAnsi="Arial"/>
                <w:snapToGrid w:val="0"/>
                <w:color w:val="000000"/>
                <w:sz w:val="20"/>
              </w:rPr>
            </w:pPr>
          </w:p>
        </w:tc>
        <w:tc>
          <w:tcPr>
            <w:tcW w:w="1307" w:type="dxa"/>
          </w:tcPr>
          <w:p w14:paraId="5AAC9DAE" w14:textId="77777777" w:rsidR="00A67408" w:rsidRDefault="00A67408" w:rsidP="00A67408">
            <w:pPr>
              <w:rPr>
                <w:rFonts w:ascii="Arial" w:hAnsi="Arial"/>
                <w:snapToGrid w:val="0"/>
                <w:color w:val="000000"/>
                <w:sz w:val="20"/>
              </w:rPr>
            </w:pPr>
          </w:p>
        </w:tc>
      </w:tr>
      <w:tr w:rsidR="00A67408" w14:paraId="2CBEBBB3" w14:textId="77777777" w:rsidTr="00A67408">
        <w:trPr>
          <w:trHeight w:val="262"/>
        </w:trPr>
        <w:tc>
          <w:tcPr>
            <w:tcW w:w="3031" w:type="dxa"/>
            <w:gridSpan w:val="3"/>
          </w:tcPr>
          <w:p w14:paraId="066C0465" w14:textId="77777777" w:rsidR="00A67408" w:rsidRDefault="00A67408" w:rsidP="00A67408">
            <w:pPr>
              <w:jc w:val="center"/>
              <w:rPr>
                <w:rFonts w:ascii="Arial" w:hAnsi="Arial"/>
                <w:b/>
                <w:snapToGrid w:val="0"/>
                <w:color w:val="000000"/>
                <w:sz w:val="20"/>
              </w:rPr>
            </w:pPr>
            <w:r>
              <w:rPr>
                <w:rFonts w:ascii="Arial" w:hAnsi="Arial"/>
                <w:b/>
                <w:snapToGrid w:val="0"/>
                <w:color w:val="000000"/>
                <w:sz w:val="20"/>
              </w:rPr>
              <w:t>Demographic Information</w:t>
            </w:r>
          </w:p>
        </w:tc>
        <w:tc>
          <w:tcPr>
            <w:tcW w:w="1011" w:type="dxa"/>
            <w:tcBorders>
              <w:bottom w:val="single" w:sz="2" w:space="0" w:color="000000"/>
              <w:right w:val="single" w:sz="2" w:space="0" w:color="000000"/>
            </w:tcBorders>
          </w:tcPr>
          <w:p w14:paraId="78F14CB6" w14:textId="77777777" w:rsidR="00A67408" w:rsidRDefault="00A67408" w:rsidP="00A67408">
            <w:pPr>
              <w:jc w:val="center"/>
              <w:rPr>
                <w:rFonts w:ascii="Arial" w:hAnsi="Arial"/>
                <w:snapToGrid w:val="0"/>
                <w:color w:val="000000"/>
                <w:sz w:val="20"/>
              </w:rPr>
            </w:pPr>
            <w:r>
              <w:rPr>
                <w:rFonts w:ascii="Arial" w:hAnsi="Arial"/>
                <w:snapToGrid w:val="0"/>
                <w:color w:val="000000"/>
                <w:sz w:val="20"/>
              </w:rPr>
              <w:t>Male</w:t>
            </w:r>
          </w:p>
        </w:tc>
        <w:tc>
          <w:tcPr>
            <w:tcW w:w="1388" w:type="dxa"/>
            <w:tcBorders>
              <w:left w:val="single" w:sz="2" w:space="0" w:color="000000"/>
              <w:bottom w:val="single" w:sz="2" w:space="0" w:color="000000"/>
            </w:tcBorders>
          </w:tcPr>
          <w:p w14:paraId="5C18E0E5" w14:textId="77777777" w:rsidR="00A67408" w:rsidRDefault="00A67408" w:rsidP="00A67408">
            <w:pPr>
              <w:jc w:val="center"/>
              <w:rPr>
                <w:rFonts w:ascii="Arial" w:hAnsi="Arial"/>
                <w:snapToGrid w:val="0"/>
                <w:color w:val="000000"/>
                <w:sz w:val="20"/>
              </w:rPr>
            </w:pPr>
            <w:r>
              <w:rPr>
                <w:rFonts w:ascii="Arial" w:hAnsi="Arial"/>
                <w:snapToGrid w:val="0"/>
                <w:color w:val="000000"/>
                <w:sz w:val="20"/>
              </w:rPr>
              <w:t>Female</w:t>
            </w:r>
          </w:p>
        </w:tc>
        <w:tc>
          <w:tcPr>
            <w:tcW w:w="632" w:type="dxa"/>
          </w:tcPr>
          <w:p w14:paraId="417897EB" w14:textId="77777777" w:rsidR="00A67408" w:rsidRDefault="00A67408" w:rsidP="00A67408">
            <w:pPr>
              <w:jc w:val="right"/>
              <w:rPr>
                <w:rFonts w:ascii="Arial" w:hAnsi="Arial"/>
                <w:snapToGrid w:val="0"/>
                <w:color w:val="000000"/>
                <w:sz w:val="20"/>
              </w:rPr>
            </w:pPr>
          </w:p>
        </w:tc>
        <w:tc>
          <w:tcPr>
            <w:tcW w:w="1011" w:type="dxa"/>
          </w:tcPr>
          <w:p w14:paraId="4A68ED55" w14:textId="77777777" w:rsidR="00A67408" w:rsidRDefault="00A67408" w:rsidP="00A67408">
            <w:pPr>
              <w:jc w:val="right"/>
              <w:rPr>
                <w:rFonts w:ascii="Arial" w:hAnsi="Arial"/>
                <w:snapToGrid w:val="0"/>
                <w:color w:val="000000"/>
                <w:sz w:val="20"/>
              </w:rPr>
            </w:pPr>
          </w:p>
        </w:tc>
        <w:tc>
          <w:tcPr>
            <w:tcW w:w="1010" w:type="dxa"/>
          </w:tcPr>
          <w:p w14:paraId="3665C35A" w14:textId="77777777" w:rsidR="00A67408" w:rsidRDefault="00A67408" w:rsidP="00A67408">
            <w:pPr>
              <w:rPr>
                <w:rFonts w:ascii="Arial" w:hAnsi="Arial"/>
                <w:snapToGrid w:val="0"/>
                <w:color w:val="000000"/>
                <w:sz w:val="20"/>
              </w:rPr>
            </w:pPr>
          </w:p>
        </w:tc>
        <w:tc>
          <w:tcPr>
            <w:tcW w:w="1307" w:type="dxa"/>
          </w:tcPr>
          <w:p w14:paraId="790415A1" w14:textId="77777777" w:rsidR="00A67408" w:rsidRDefault="00A67408" w:rsidP="00A67408">
            <w:pPr>
              <w:rPr>
                <w:rFonts w:ascii="Arial" w:hAnsi="Arial"/>
                <w:snapToGrid w:val="0"/>
                <w:color w:val="000000"/>
                <w:sz w:val="20"/>
              </w:rPr>
            </w:pPr>
          </w:p>
        </w:tc>
      </w:tr>
      <w:tr w:rsidR="00A67408" w14:paraId="3B4492CA" w14:textId="77777777" w:rsidTr="00A67408">
        <w:trPr>
          <w:trHeight w:val="262"/>
        </w:trPr>
        <w:tc>
          <w:tcPr>
            <w:tcW w:w="1010" w:type="dxa"/>
          </w:tcPr>
          <w:p w14:paraId="2C337F65" w14:textId="77777777" w:rsidR="00A67408" w:rsidRDefault="00A67408" w:rsidP="00A67408">
            <w:pPr>
              <w:rPr>
                <w:rFonts w:ascii="Arial" w:hAnsi="Arial"/>
                <w:snapToGrid w:val="0"/>
                <w:color w:val="000000"/>
                <w:sz w:val="20"/>
              </w:rPr>
            </w:pPr>
            <w:r>
              <w:rPr>
                <w:rFonts w:ascii="Arial" w:hAnsi="Arial"/>
                <w:snapToGrid w:val="0"/>
                <w:color w:val="000000"/>
                <w:sz w:val="20"/>
              </w:rPr>
              <w:t>Age</w:t>
            </w:r>
          </w:p>
        </w:tc>
        <w:tc>
          <w:tcPr>
            <w:tcW w:w="1011" w:type="dxa"/>
          </w:tcPr>
          <w:p w14:paraId="4EAB1677" w14:textId="77777777" w:rsidR="00A67408" w:rsidRDefault="00A67408" w:rsidP="00A67408">
            <w:pPr>
              <w:rPr>
                <w:rFonts w:ascii="Arial" w:hAnsi="Arial"/>
                <w:snapToGrid w:val="0"/>
                <w:color w:val="000000"/>
                <w:sz w:val="20"/>
              </w:rPr>
            </w:pPr>
          </w:p>
        </w:tc>
        <w:tc>
          <w:tcPr>
            <w:tcW w:w="1010" w:type="dxa"/>
          </w:tcPr>
          <w:p w14:paraId="1489A5BB" w14:textId="77777777" w:rsidR="00A67408" w:rsidRDefault="00A67408" w:rsidP="00A67408">
            <w:pPr>
              <w:rPr>
                <w:rFonts w:ascii="Arial" w:hAnsi="Arial"/>
                <w:snapToGrid w:val="0"/>
                <w:color w:val="000000"/>
                <w:sz w:val="20"/>
              </w:rPr>
            </w:pPr>
            <w:r>
              <w:rPr>
                <w:rFonts w:ascii="Arial" w:hAnsi="Arial"/>
                <w:snapToGrid w:val="0"/>
                <w:color w:val="000000"/>
                <w:sz w:val="20"/>
              </w:rPr>
              <w:t>0-17</w:t>
            </w:r>
          </w:p>
        </w:tc>
        <w:tc>
          <w:tcPr>
            <w:tcW w:w="1011" w:type="dxa"/>
            <w:tcBorders>
              <w:bottom w:val="single" w:sz="2" w:space="0" w:color="000000"/>
              <w:right w:val="single" w:sz="2" w:space="0" w:color="000000"/>
            </w:tcBorders>
          </w:tcPr>
          <w:p w14:paraId="7FA7A9E2" w14:textId="77777777" w:rsidR="00A67408" w:rsidRDefault="00A67408" w:rsidP="00A67408">
            <w:pPr>
              <w:jc w:val="right"/>
              <w:rPr>
                <w:rFonts w:ascii="Arial" w:hAnsi="Arial"/>
                <w:snapToGrid w:val="0"/>
                <w:color w:val="000000"/>
                <w:sz w:val="20"/>
              </w:rPr>
            </w:pPr>
          </w:p>
        </w:tc>
        <w:tc>
          <w:tcPr>
            <w:tcW w:w="1388" w:type="dxa"/>
            <w:tcBorders>
              <w:left w:val="single" w:sz="2" w:space="0" w:color="000000"/>
              <w:bottom w:val="single" w:sz="2" w:space="0" w:color="000000"/>
            </w:tcBorders>
          </w:tcPr>
          <w:p w14:paraId="5E2D30B8" w14:textId="77777777" w:rsidR="00A67408" w:rsidRDefault="00A67408" w:rsidP="00A67408">
            <w:pPr>
              <w:jc w:val="right"/>
              <w:rPr>
                <w:rFonts w:ascii="Arial" w:hAnsi="Arial"/>
                <w:snapToGrid w:val="0"/>
                <w:color w:val="000000"/>
                <w:sz w:val="20"/>
              </w:rPr>
            </w:pPr>
          </w:p>
        </w:tc>
        <w:tc>
          <w:tcPr>
            <w:tcW w:w="632" w:type="dxa"/>
          </w:tcPr>
          <w:p w14:paraId="06B2F929" w14:textId="77777777" w:rsidR="00A67408" w:rsidRDefault="00A67408" w:rsidP="00A67408">
            <w:pPr>
              <w:jc w:val="right"/>
              <w:rPr>
                <w:rFonts w:ascii="Arial" w:hAnsi="Arial"/>
                <w:snapToGrid w:val="0"/>
                <w:color w:val="000000"/>
                <w:sz w:val="20"/>
              </w:rPr>
            </w:pPr>
          </w:p>
        </w:tc>
        <w:tc>
          <w:tcPr>
            <w:tcW w:w="1011" w:type="dxa"/>
          </w:tcPr>
          <w:p w14:paraId="1B0D461B" w14:textId="77777777" w:rsidR="00A67408" w:rsidRDefault="00A67408" w:rsidP="00A67408">
            <w:pPr>
              <w:jc w:val="right"/>
              <w:rPr>
                <w:rFonts w:ascii="Arial" w:hAnsi="Arial"/>
                <w:snapToGrid w:val="0"/>
                <w:color w:val="000000"/>
                <w:sz w:val="20"/>
              </w:rPr>
            </w:pPr>
          </w:p>
        </w:tc>
        <w:tc>
          <w:tcPr>
            <w:tcW w:w="1010" w:type="dxa"/>
          </w:tcPr>
          <w:p w14:paraId="674733BA" w14:textId="77777777" w:rsidR="00A67408" w:rsidRDefault="00A67408" w:rsidP="00A67408">
            <w:pPr>
              <w:rPr>
                <w:rFonts w:ascii="Arial" w:hAnsi="Arial"/>
                <w:snapToGrid w:val="0"/>
                <w:color w:val="000000"/>
                <w:sz w:val="20"/>
              </w:rPr>
            </w:pPr>
          </w:p>
        </w:tc>
        <w:tc>
          <w:tcPr>
            <w:tcW w:w="1307" w:type="dxa"/>
          </w:tcPr>
          <w:p w14:paraId="31985012" w14:textId="77777777" w:rsidR="00A67408" w:rsidRDefault="00A67408" w:rsidP="00A67408">
            <w:pPr>
              <w:rPr>
                <w:rFonts w:ascii="Arial" w:hAnsi="Arial"/>
                <w:snapToGrid w:val="0"/>
                <w:color w:val="000000"/>
                <w:sz w:val="20"/>
              </w:rPr>
            </w:pPr>
          </w:p>
        </w:tc>
      </w:tr>
      <w:tr w:rsidR="00A67408" w14:paraId="077D0B31" w14:textId="77777777" w:rsidTr="00A67408">
        <w:trPr>
          <w:trHeight w:val="262"/>
        </w:trPr>
        <w:tc>
          <w:tcPr>
            <w:tcW w:w="1010" w:type="dxa"/>
          </w:tcPr>
          <w:p w14:paraId="50C01777" w14:textId="77777777" w:rsidR="00A67408" w:rsidRDefault="00A67408" w:rsidP="00A67408">
            <w:pPr>
              <w:jc w:val="right"/>
              <w:rPr>
                <w:rFonts w:ascii="Arial" w:hAnsi="Arial"/>
                <w:snapToGrid w:val="0"/>
                <w:color w:val="000000"/>
                <w:sz w:val="20"/>
              </w:rPr>
            </w:pPr>
          </w:p>
        </w:tc>
        <w:tc>
          <w:tcPr>
            <w:tcW w:w="1011" w:type="dxa"/>
          </w:tcPr>
          <w:p w14:paraId="74510007" w14:textId="77777777" w:rsidR="00A67408" w:rsidRDefault="00A67408" w:rsidP="00A67408">
            <w:pPr>
              <w:jc w:val="right"/>
              <w:rPr>
                <w:rFonts w:ascii="Arial" w:hAnsi="Arial"/>
                <w:snapToGrid w:val="0"/>
                <w:color w:val="000000"/>
                <w:sz w:val="20"/>
              </w:rPr>
            </w:pPr>
          </w:p>
        </w:tc>
        <w:tc>
          <w:tcPr>
            <w:tcW w:w="1010" w:type="dxa"/>
          </w:tcPr>
          <w:p w14:paraId="627AF78A" w14:textId="77777777" w:rsidR="00A67408" w:rsidRDefault="00A67408" w:rsidP="00A67408">
            <w:pPr>
              <w:rPr>
                <w:rFonts w:ascii="Arial" w:hAnsi="Arial"/>
                <w:snapToGrid w:val="0"/>
                <w:color w:val="000000"/>
                <w:sz w:val="20"/>
              </w:rPr>
            </w:pPr>
            <w:r>
              <w:rPr>
                <w:rFonts w:ascii="Arial" w:hAnsi="Arial"/>
                <w:snapToGrid w:val="0"/>
                <w:color w:val="000000"/>
                <w:sz w:val="20"/>
              </w:rPr>
              <w:t>18-29</w:t>
            </w:r>
          </w:p>
        </w:tc>
        <w:tc>
          <w:tcPr>
            <w:tcW w:w="1011" w:type="dxa"/>
            <w:tcBorders>
              <w:top w:val="single" w:sz="2" w:space="0" w:color="000000"/>
              <w:bottom w:val="single" w:sz="2" w:space="0" w:color="000000"/>
              <w:right w:val="single" w:sz="2" w:space="0" w:color="000000"/>
            </w:tcBorders>
          </w:tcPr>
          <w:p w14:paraId="227751A9"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568482C8" w14:textId="77777777" w:rsidR="00A67408" w:rsidRDefault="00A67408" w:rsidP="00A67408">
            <w:pPr>
              <w:jc w:val="right"/>
              <w:rPr>
                <w:rFonts w:ascii="Arial" w:hAnsi="Arial"/>
                <w:snapToGrid w:val="0"/>
                <w:color w:val="000000"/>
                <w:sz w:val="20"/>
              </w:rPr>
            </w:pPr>
          </w:p>
        </w:tc>
        <w:tc>
          <w:tcPr>
            <w:tcW w:w="632" w:type="dxa"/>
          </w:tcPr>
          <w:p w14:paraId="349A09F3" w14:textId="77777777" w:rsidR="00A67408" w:rsidRDefault="00A67408" w:rsidP="00A67408">
            <w:pPr>
              <w:jc w:val="right"/>
              <w:rPr>
                <w:rFonts w:ascii="Arial" w:hAnsi="Arial"/>
                <w:snapToGrid w:val="0"/>
                <w:color w:val="000000"/>
                <w:sz w:val="20"/>
              </w:rPr>
            </w:pPr>
          </w:p>
        </w:tc>
        <w:tc>
          <w:tcPr>
            <w:tcW w:w="1011" w:type="dxa"/>
          </w:tcPr>
          <w:p w14:paraId="147C7A35" w14:textId="77777777" w:rsidR="00A67408" w:rsidRDefault="00A67408" w:rsidP="00A67408">
            <w:pPr>
              <w:jc w:val="right"/>
              <w:rPr>
                <w:rFonts w:ascii="Arial" w:hAnsi="Arial"/>
                <w:snapToGrid w:val="0"/>
                <w:color w:val="000000"/>
                <w:sz w:val="20"/>
              </w:rPr>
            </w:pPr>
          </w:p>
        </w:tc>
        <w:tc>
          <w:tcPr>
            <w:tcW w:w="2317" w:type="dxa"/>
            <w:gridSpan w:val="2"/>
          </w:tcPr>
          <w:p w14:paraId="06690F4F" w14:textId="77777777" w:rsidR="00A67408" w:rsidRDefault="00A67408" w:rsidP="00A67408">
            <w:pPr>
              <w:rPr>
                <w:rFonts w:ascii="Arial" w:hAnsi="Arial"/>
                <w:snapToGrid w:val="0"/>
                <w:color w:val="000000"/>
                <w:sz w:val="20"/>
              </w:rPr>
            </w:pPr>
          </w:p>
        </w:tc>
      </w:tr>
      <w:tr w:rsidR="00A67408" w14:paraId="3372DD71" w14:textId="77777777" w:rsidTr="00A67408">
        <w:trPr>
          <w:trHeight w:val="262"/>
        </w:trPr>
        <w:tc>
          <w:tcPr>
            <w:tcW w:w="1010" w:type="dxa"/>
          </w:tcPr>
          <w:p w14:paraId="632300D5" w14:textId="77777777" w:rsidR="00A67408" w:rsidRDefault="00A67408" w:rsidP="00A67408">
            <w:pPr>
              <w:jc w:val="right"/>
              <w:rPr>
                <w:rFonts w:ascii="Arial" w:hAnsi="Arial"/>
                <w:snapToGrid w:val="0"/>
                <w:color w:val="000000"/>
                <w:sz w:val="20"/>
              </w:rPr>
            </w:pPr>
          </w:p>
        </w:tc>
        <w:tc>
          <w:tcPr>
            <w:tcW w:w="1011" w:type="dxa"/>
          </w:tcPr>
          <w:p w14:paraId="50E3E7C2" w14:textId="77777777" w:rsidR="00A67408" w:rsidRDefault="00A67408" w:rsidP="00A67408">
            <w:pPr>
              <w:jc w:val="right"/>
              <w:rPr>
                <w:rFonts w:ascii="Arial" w:hAnsi="Arial"/>
                <w:snapToGrid w:val="0"/>
                <w:color w:val="000000"/>
                <w:sz w:val="20"/>
              </w:rPr>
            </w:pPr>
          </w:p>
        </w:tc>
        <w:tc>
          <w:tcPr>
            <w:tcW w:w="1010" w:type="dxa"/>
          </w:tcPr>
          <w:p w14:paraId="523EEB65" w14:textId="77777777" w:rsidR="00A67408" w:rsidRDefault="00A67408" w:rsidP="00A67408">
            <w:pPr>
              <w:rPr>
                <w:rFonts w:ascii="Arial" w:hAnsi="Arial"/>
                <w:snapToGrid w:val="0"/>
                <w:color w:val="000000"/>
                <w:sz w:val="20"/>
              </w:rPr>
            </w:pPr>
            <w:r>
              <w:rPr>
                <w:rFonts w:ascii="Arial" w:hAnsi="Arial"/>
                <w:snapToGrid w:val="0"/>
                <w:color w:val="000000"/>
                <w:sz w:val="20"/>
              </w:rPr>
              <w:t>30-39</w:t>
            </w:r>
          </w:p>
        </w:tc>
        <w:tc>
          <w:tcPr>
            <w:tcW w:w="1011" w:type="dxa"/>
            <w:tcBorders>
              <w:top w:val="single" w:sz="2" w:space="0" w:color="000000"/>
              <w:bottom w:val="single" w:sz="2" w:space="0" w:color="000000"/>
              <w:right w:val="single" w:sz="2" w:space="0" w:color="000000"/>
            </w:tcBorders>
          </w:tcPr>
          <w:p w14:paraId="52D96D70"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7A48432A" w14:textId="77777777" w:rsidR="00A67408" w:rsidRDefault="00A67408" w:rsidP="00A67408">
            <w:pPr>
              <w:jc w:val="right"/>
              <w:rPr>
                <w:rFonts w:ascii="Arial" w:hAnsi="Arial"/>
                <w:snapToGrid w:val="0"/>
                <w:color w:val="000000"/>
                <w:sz w:val="20"/>
              </w:rPr>
            </w:pPr>
          </w:p>
        </w:tc>
        <w:tc>
          <w:tcPr>
            <w:tcW w:w="632" w:type="dxa"/>
          </w:tcPr>
          <w:p w14:paraId="4145AE86" w14:textId="77777777" w:rsidR="00A67408" w:rsidRDefault="00A67408" w:rsidP="00A67408">
            <w:pPr>
              <w:jc w:val="right"/>
              <w:rPr>
                <w:rFonts w:ascii="Arial" w:hAnsi="Arial"/>
                <w:snapToGrid w:val="0"/>
                <w:color w:val="000000"/>
                <w:sz w:val="20"/>
              </w:rPr>
            </w:pPr>
          </w:p>
        </w:tc>
        <w:tc>
          <w:tcPr>
            <w:tcW w:w="1011" w:type="dxa"/>
          </w:tcPr>
          <w:p w14:paraId="294525B8" w14:textId="77777777" w:rsidR="00A67408" w:rsidRDefault="00A67408" w:rsidP="00A67408">
            <w:pPr>
              <w:jc w:val="right"/>
              <w:rPr>
                <w:rFonts w:ascii="Arial" w:hAnsi="Arial"/>
                <w:snapToGrid w:val="0"/>
                <w:color w:val="000000"/>
                <w:sz w:val="20"/>
              </w:rPr>
            </w:pPr>
          </w:p>
        </w:tc>
        <w:tc>
          <w:tcPr>
            <w:tcW w:w="1010" w:type="dxa"/>
          </w:tcPr>
          <w:p w14:paraId="5CC4D1EB" w14:textId="77777777" w:rsidR="00A67408" w:rsidRDefault="00A67408" w:rsidP="00A67408">
            <w:pPr>
              <w:rPr>
                <w:rFonts w:ascii="Arial" w:hAnsi="Arial"/>
                <w:snapToGrid w:val="0"/>
                <w:color w:val="000000"/>
                <w:sz w:val="20"/>
              </w:rPr>
            </w:pPr>
          </w:p>
        </w:tc>
        <w:tc>
          <w:tcPr>
            <w:tcW w:w="1307" w:type="dxa"/>
          </w:tcPr>
          <w:p w14:paraId="05B6088E" w14:textId="77777777" w:rsidR="00A67408" w:rsidRDefault="00A67408" w:rsidP="00A67408">
            <w:pPr>
              <w:rPr>
                <w:rFonts w:ascii="Arial" w:hAnsi="Arial"/>
                <w:snapToGrid w:val="0"/>
                <w:color w:val="000000"/>
                <w:sz w:val="20"/>
              </w:rPr>
            </w:pPr>
          </w:p>
        </w:tc>
      </w:tr>
      <w:tr w:rsidR="00A67408" w14:paraId="44D44918" w14:textId="77777777" w:rsidTr="00A67408">
        <w:trPr>
          <w:trHeight w:val="262"/>
        </w:trPr>
        <w:tc>
          <w:tcPr>
            <w:tcW w:w="1010" w:type="dxa"/>
          </w:tcPr>
          <w:p w14:paraId="58A6182F" w14:textId="77777777" w:rsidR="00A67408" w:rsidRDefault="00A67408" w:rsidP="00A67408">
            <w:pPr>
              <w:jc w:val="right"/>
              <w:rPr>
                <w:rFonts w:ascii="Arial" w:hAnsi="Arial"/>
                <w:snapToGrid w:val="0"/>
                <w:color w:val="000000"/>
                <w:sz w:val="20"/>
              </w:rPr>
            </w:pPr>
          </w:p>
        </w:tc>
        <w:tc>
          <w:tcPr>
            <w:tcW w:w="1011" w:type="dxa"/>
          </w:tcPr>
          <w:p w14:paraId="76FA9EA2" w14:textId="77777777" w:rsidR="00A67408" w:rsidRDefault="00A67408" w:rsidP="00A67408">
            <w:pPr>
              <w:jc w:val="right"/>
              <w:rPr>
                <w:rFonts w:ascii="Arial" w:hAnsi="Arial"/>
                <w:snapToGrid w:val="0"/>
                <w:color w:val="000000"/>
                <w:sz w:val="20"/>
              </w:rPr>
            </w:pPr>
          </w:p>
        </w:tc>
        <w:tc>
          <w:tcPr>
            <w:tcW w:w="1010" w:type="dxa"/>
          </w:tcPr>
          <w:p w14:paraId="07A4ABB5" w14:textId="77777777" w:rsidR="00A67408" w:rsidRDefault="00A67408" w:rsidP="00A67408">
            <w:pPr>
              <w:rPr>
                <w:rFonts w:ascii="Arial" w:hAnsi="Arial"/>
                <w:snapToGrid w:val="0"/>
                <w:color w:val="000000"/>
                <w:sz w:val="20"/>
              </w:rPr>
            </w:pPr>
            <w:r>
              <w:rPr>
                <w:rFonts w:ascii="Arial" w:hAnsi="Arial"/>
                <w:snapToGrid w:val="0"/>
                <w:color w:val="000000"/>
                <w:sz w:val="20"/>
              </w:rPr>
              <w:t>40-49</w:t>
            </w:r>
          </w:p>
        </w:tc>
        <w:tc>
          <w:tcPr>
            <w:tcW w:w="1011" w:type="dxa"/>
            <w:tcBorders>
              <w:top w:val="single" w:sz="2" w:space="0" w:color="000000"/>
              <w:bottom w:val="single" w:sz="2" w:space="0" w:color="000000"/>
              <w:right w:val="single" w:sz="2" w:space="0" w:color="000000"/>
            </w:tcBorders>
          </w:tcPr>
          <w:p w14:paraId="535C0629"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0C6530B5" w14:textId="77777777" w:rsidR="00A67408" w:rsidRDefault="00A67408" w:rsidP="00A67408">
            <w:pPr>
              <w:jc w:val="right"/>
              <w:rPr>
                <w:rFonts w:ascii="Arial" w:hAnsi="Arial"/>
                <w:snapToGrid w:val="0"/>
                <w:color w:val="000000"/>
                <w:sz w:val="20"/>
              </w:rPr>
            </w:pPr>
          </w:p>
        </w:tc>
        <w:tc>
          <w:tcPr>
            <w:tcW w:w="632" w:type="dxa"/>
          </w:tcPr>
          <w:p w14:paraId="210A531E" w14:textId="77777777" w:rsidR="00A67408" w:rsidRDefault="00A67408" w:rsidP="00A67408">
            <w:pPr>
              <w:jc w:val="right"/>
              <w:rPr>
                <w:rFonts w:ascii="Arial" w:hAnsi="Arial"/>
                <w:snapToGrid w:val="0"/>
                <w:color w:val="000000"/>
                <w:sz w:val="20"/>
              </w:rPr>
            </w:pPr>
          </w:p>
        </w:tc>
        <w:tc>
          <w:tcPr>
            <w:tcW w:w="1011" w:type="dxa"/>
          </w:tcPr>
          <w:p w14:paraId="242364B1" w14:textId="77777777" w:rsidR="00A67408" w:rsidRDefault="00A67408" w:rsidP="00A67408">
            <w:pPr>
              <w:jc w:val="right"/>
              <w:rPr>
                <w:rFonts w:ascii="Arial" w:hAnsi="Arial"/>
                <w:snapToGrid w:val="0"/>
                <w:color w:val="000000"/>
                <w:sz w:val="20"/>
              </w:rPr>
            </w:pPr>
          </w:p>
        </w:tc>
        <w:tc>
          <w:tcPr>
            <w:tcW w:w="1010" w:type="dxa"/>
          </w:tcPr>
          <w:p w14:paraId="7CDA9604" w14:textId="77777777" w:rsidR="00A67408" w:rsidRDefault="00A67408" w:rsidP="00A67408">
            <w:pPr>
              <w:rPr>
                <w:rFonts w:ascii="Arial" w:hAnsi="Arial"/>
                <w:snapToGrid w:val="0"/>
                <w:color w:val="000000"/>
                <w:sz w:val="20"/>
              </w:rPr>
            </w:pPr>
          </w:p>
        </w:tc>
        <w:tc>
          <w:tcPr>
            <w:tcW w:w="1307" w:type="dxa"/>
          </w:tcPr>
          <w:p w14:paraId="68BA0EBD" w14:textId="77777777" w:rsidR="00A67408" w:rsidRDefault="00A67408" w:rsidP="00A67408">
            <w:pPr>
              <w:rPr>
                <w:rFonts w:ascii="Arial" w:hAnsi="Arial"/>
                <w:snapToGrid w:val="0"/>
                <w:color w:val="000000"/>
                <w:sz w:val="20"/>
              </w:rPr>
            </w:pPr>
          </w:p>
        </w:tc>
      </w:tr>
      <w:tr w:rsidR="00A67408" w14:paraId="50DEECC8" w14:textId="77777777" w:rsidTr="00A67408">
        <w:trPr>
          <w:trHeight w:val="262"/>
        </w:trPr>
        <w:tc>
          <w:tcPr>
            <w:tcW w:w="1010" w:type="dxa"/>
          </w:tcPr>
          <w:p w14:paraId="1F04EECB" w14:textId="77777777" w:rsidR="00A67408" w:rsidRDefault="00A67408" w:rsidP="00A67408">
            <w:pPr>
              <w:jc w:val="right"/>
              <w:rPr>
                <w:rFonts w:ascii="Arial" w:hAnsi="Arial"/>
                <w:snapToGrid w:val="0"/>
                <w:color w:val="000000"/>
                <w:sz w:val="20"/>
              </w:rPr>
            </w:pPr>
          </w:p>
        </w:tc>
        <w:tc>
          <w:tcPr>
            <w:tcW w:w="1011" w:type="dxa"/>
          </w:tcPr>
          <w:p w14:paraId="1B49A9C1" w14:textId="77777777" w:rsidR="00A67408" w:rsidRDefault="00A67408" w:rsidP="00A67408">
            <w:pPr>
              <w:jc w:val="right"/>
              <w:rPr>
                <w:rFonts w:ascii="Arial" w:hAnsi="Arial"/>
                <w:snapToGrid w:val="0"/>
                <w:color w:val="000000"/>
                <w:sz w:val="20"/>
              </w:rPr>
            </w:pPr>
          </w:p>
        </w:tc>
        <w:tc>
          <w:tcPr>
            <w:tcW w:w="1010" w:type="dxa"/>
          </w:tcPr>
          <w:p w14:paraId="740219F1" w14:textId="77777777" w:rsidR="00A67408" w:rsidRDefault="00A67408" w:rsidP="00A67408">
            <w:pPr>
              <w:rPr>
                <w:rFonts w:ascii="Arial" w:hAnsi="Arial"/>
                <w:snapToGrid w:val="0"/>
                <w:color w:val="000000"/>
                <w:sz w:val="20"/>
              </w:rPr>
            </w:pPr>
            <w:r>
              <w:rPr>
                <w:rFonts w:ascii="Arial" w:hAnsi="Arial"/>
                <w:snapToGrid w:val="0"/>
                <w:color w:val="000000"/>
                <w:sz w:val="20"/>
              </w:rPr>
              <w:t>50-59</w:t>
            </w:r>
          </w:p>
        </w:tc>
        <w:tc>
          <w:tcPr>
            <w:tcW w:w="1011" w:type="dxa"/>
            <w:tcBorders>
              <w:top w:val="single" w:sz="2" w:space="0" w:color="000000"/>
              <w:bottom w:val="single" w:sz="2" w:space="0" w:color="000000"/>
              <w:right w:val="single" w:sz="2" w:space="0" w:color="000000"/>
            </w:tcBorders>
          </w:tcPr>
          <w:p w14:paraId="0FAA21AC"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0CDA855A" w14:textId="77777777" w:rsidR="00A67408" w:rsidRDefault="00A67408" w:rsidP="00A67408">
            <w:pPr>
              <w:jc w:val="right"/>
              <w:rPr>
                <w:rFonts w:ascii="Arial" w:hAnsi="Arial"/>
                <w:snapToGrid w:val="0"/>
                <w:color w:val="000000"/>
                <w:sz w:val="20"/>
              </w:rPr>
            </w:pPr>
          </w:p>
        </w:tc>
        <w:tc>
          <w:tcPr>
            <w:tcW w:w="632" w:type="dxa"/>
          </w:tcPr>
          <w:p w14:paraId="363A7436" w14:textId="77777777" w:rsidR="00A67408" w:rsidRDefault="00A67408" w:rsidP="00A67408">
            <w:pPr>
              <w:jc w:val="right"/>
              <w:rPr>
                <w:rFonts w:ascii="Arial" w:hAnsi="Arial"/>
                <w:snapToGrid w:val="0"/>
                <w:color w:val="000000"/>
                <w:sz w:val="20"/>
              </w:rPr>
            </w:pPr>
          </w:p>
        </w:tc>
        <w:tc>
          <w:tcPr>
            <w:tcW w:w="1011" w:type="dxa"/>
          </w:tcPr>
          <w:p w14:paraId="7B88FD07" w14:textId="77777777" w:rsidR="00A67408" w:rsidRDefault="00A67408" w:rsidP="00A67408">
            <w:pPr>
              <w:jc w:val="right"/>
              <w:rPr>
                <w:rFonts w:ascii="Arial" w:hAnsi="Arial"/>
                <w:snapToGrid w:val="0"/>
                <w:color w:val="000000"/>
                <w:sz w:val="20"/>
              </w:rPr>
            </w:pPr>
          </w:p>
        </w:tc>
        <w:tc>
          <w:tcPr>
            <w:tcW w:w="1010" w:type="dxa"/>
          </w:tcPr>
          <w:p w14:paraId="515FE556" w14:textId="77777777" w:rsidR="00A67408" w:rsidRDefault="00A67408" w:rsidP="00A67408">
            <w:pPr>
              <w:jc w:val="right"/>
              <w:rPr>
                <w:rFonts w:ascii="Arial" w:hAnsi="Arial"/>
                <w:snapToGrid w:val="0"/>
                <w:color w:val="000000"/>
                <w:sz w:val="20"/>
              </w:rPr>
            </w:pPr>
          </w:p>
        </w:tc>
        <w:tc>
          <w:tcPr>
            <w:tcW w:w="1307" w:type="dxa"/>
          </w:tcPr>
          <w:p w14:paraId="66EDEE61" w14:textId="77777777" w:rsidR="00A67408" w:rsidRDefault="00A67408" w:rsidP="00A67408">
            <w:pPr>
              <w:jc w:val="right"/>
              <w:rPr>
                <w:rFonts w:ascii="Arial" w:hAnsi="Arial"/>
                <w:snapToGrid w:val="0"/>
                <w:color w:val="000000"/>
                <w:sz w:val="20"/>
              </w:rPr>
            </w:pPr>
          </w:p>
        </w:tc>
      </w:tr>
      <w:tr w:rsidR="00A67408" w14:paraId="1F9C1F07" w14:textId="77777777" w:rsidTr="00A67408">
        <w:trPr>
          <w:cantSplit/>
          <w:trHeight w:val="262"/>
        </w:trPr>
        <w:tc>
          <w:tcPr>
            <w:tcW w:w="1010" w:type="dxa"/>
          </w:tcPr>
          <w:p w14:paraId="132EA3EE" w14:textId="77777777" w:rsidR="00A67408" w:rsidRDefault="00A67408" w:rsidP="00A67408">
            <w:pPr>
              <w:jc w:val="right"/>
              <w:rPr>
                <w:rFonts w:ascii="Arial" w:hAnsi="Arial"/>
                <w:snapToGrid w:val="0"/>
                <w:color w:val="000000"/>
                <w:sz w:val="20"/>
              </w:rPr>
            </w:pPr>
          </w:p>
        </w:tc>
        <w:tc>
          <w:tcPr>
            <w:tcW w:w="1011" w:type="dxa"/>
          </w:tcPr>
          <w:p w14:paraId="7F538AD1" w14:textId="77777777" w:rsidR="00A67408" w:rsidRDefault="00A67408" w:rsidP="00A67408">
            <w:pPr>
              <w:jc w:val="right"/>
              <w:rPr>
                <w:rFonts w:ascii="Arial" w:hAnsi="Arial"/>
                <w:snapToGrid w:val="0"/>
                <w:color w:val="000000"/>
                <w:sz w:val="20"/>
              </w:rPr>
            </w:pPr>
          </w:p>
        </w:tc>
        <w:tc>
          <w:tcPr>
            <w:tcW w:w="1010" w:type="dxa"/>
          </w:tcPr>
          <w:p w14:paraId="43017E52" w14:textId="77777777" w:rsidR="00A67408" w:rsidRDefault="00A67408" w:rsidP="00A67408">
            <w:pPr>
              <w:rPr>
                <w:rFonts w:ascii="Arial" w:hAnsi="Arial"/>
                <w:snapToGrid w:val="0"/>
                <w:color w:val="000000"/>
                <w:sz w:val="20"/>
              </w:rPr>
            </w:pPr>
            <w:r>
              <w:rPr>
                <w:rFonts w:ascii="Arial" w:hAnsi="Arial"/>
                <w:snapToGrid w:val="0"/>
                <w:color w:val="000000"/>
                <w:sz w:val="20"/>
              </w:rPr>
              <w:t>60-69</w:t>
            </w:r>
          </w:p>
        </w:tc>
        <w:tc>
          <w:tcPr>
            <w:tcW w:w="1011" w:type="dxa"/>
            <w:tcBorders>
              <w:top w:val="single" w:sz="2" w:space="0" w:color="000000"/>
              <w:bottom w:val="single" w:sz="2" w:space="0" w:color="000000"/>
              <w:right w:val="single" w:sz="2" w:space="0" w:color="000000"/>
            </w:tcBorders>
          </w:tcPr>
          <w:p w14:paraId="2B57D626"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63BF38C8" w14:textId="77777777" w:rsidR="00A67408" w:rsidRDefault="00A67408" w:rsidP="00A67408">
            <w:pPr>
              <w:jc w:val="right"/>
              <w:rPr>
                <w:rFonts w:ascii="Arial" w:hAnsi="Arial"/>
                <w:snapToGrid w:val="0"/>
                <w:color w:val="000000"/>
                <w:sz w:val="20"/>
              </w:rPr>
            </w:pPr>
          </w:p>
        </w:tc>
        <w:tc>
          <w:tcPr>
            <w:tcW w:w="3960" w:type="dxa"/>
            <w:gridSpan w:val="4"/>
            <w:vMerge w:val="restart"/>
            <w:tcBorders>
              <w:top w:val="single" w:sz="6" w:space="0" w:color="auto"/>
              <w:left w:val="single" w:sz="6" w:space="0" w:color="auto"/>
              <w:bottom w:val="single" w:sz="6" w:space="0" w:color="auto"/>
              <w:right w:val="single" w:sz="6" w:space="0" w:color="auto"/>
            </w:tcBorders>
          </w:tcPr>
          <w:p w14:paraId="39F24DB6" w14:textId="77777777" w:rsidR="00A67408" w:rsidRDefault="00A67408" w:rsidP="00A67408">
            <w:pPr>
              <w:jc w:val="center"/>
              <w:rPr>
                <w:rFonts w:ascii="Arial" w:hAnsi="Arial"/>
                <w:b/>
                <w:snapToGrid w:val="0"/>
                <w:color w:val="000000"/>
                <w:sz w:val="20"/>
              </w:rPr>
            </w:pPr>
            <w:r>
              <w:rPr>
                <w:rFonts w:ascii="Arial" w:hAnsi="Arial"/>
                <w:b/>
                <w:snapToGrid w:val="0"/>
                <w:color w:val="000000"/>
                <w:sz w:val="20"/>
              </w:rPr>
              <w:t>*Days of Service should not reflect the units of service already counted as hours.  They are in addition to hours provided.</w:t>
            </w:r>
          </w:p>
        </w:tc>
      </w:tr>
      <w:tr w:rsidR="00A67408" w14:paraId="169F577E" w14:textId="77777777" w:rsidTr="00A67408">
        <w:trPr>
          <w:cantSplit/>
          <w:trHeight w:val="262"/>
        </w:trPr>
        <w:tc>
          <w:tcPr>
            <w:tcW w:w="1010" w:type="dxa"/>
          </w:tcPr>
          <w:p w14:paraId="435F1633" w14:textId="77777777" w:rsidR="00A67408" w:rsidRDefault="00A67408" w:rsidP="00A67408">
            <w:pPr>
              <w:jc w:val="right"/>
              <w:rPr>
                <w:rFonts w:ascii="Arial" w:hAnsi="Arial"/>
                <w:snapToGrid w:val="0"/>
                <w:color w:val="000000"/>
                <w:sz w:val="20"/>
              </w:rPr>
            </w:pPr>
          </w:p>
        </w:tc>
        <w:tc>
          <w:tcPr>
            <w:tcW w:w="1011" w:type="dxa"/>
          </w:tcPr>
          <w:p w14:paraId="31E38762" w14:textId="77777777" w:rsidR="00A67408" w:rsidRDefault="00A67408" w:rsidP="00A67408">
            <w:pPr>
              <w:jc w:val="right"/>
              <w:rPr>
                <w:rFonts w:ascii="Arial" w:hAnsi="Arial"/>
                <w:snapToGrid w:val="0"/>
                <w:color w:val="000000"/>
                <w:sz w:val="20"/>
              </w:rPr>
            </w:pPr>
          </w:p>
        </w:tc>
        <w:tc>
          <w:tcPr>
            <w:tcW w:w="1010" w:type="dxa"/>
          </w:tcPr>
          <w:p w14:paraId="00CD80D0" w14:textId="77777777" w:rsidR="00A67408" w:rsidRDefault="00A67408" w:rsidP="00A67408">
            <w:pPr>
              <w:rPr>
                <w:rFonts w:ascii="Arial" w:hAnsi="Arial"/>
                <w:snapToGrid w:val="0"/>
                <w:color w:val="000000"/>
                <w:sz w:val="20"/>
              </w:rPr>
            </w:pPr>
            <w:r>
              <w:rPr>
                <w:rFonts w:ascii="Arial" w:hAnsi="Arial"/>
                <w:snapToGrid w:val="0"/>
                <w:color w:val="000000"/>
                <w:sz w:val="20"/>
              </w:rPr>
              <w:t>70-79</w:t>
            </w:r>
          </w:p>
        </w:tc>
        <w:tc>
          <w:tcPr>
            <w:tcW w:w="1011" w:type="dxa"/>
            <w:tcBorders>
              <w:top w:val="single" w:sz="2" w:space="0" w:color="000000"/>
              <w:bottom w:val="single" w:sz="2" w:space="0" w:color="000000"/>
              <w:right w:val="single" w:sz="2" w:space="0" w:color="000000"/>
            </w:tcBorders>
          </w:tcPr>
          <w:p w14:paraId="66D3669B"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5714273E" w14:textId="77777777" w:rsidR="00A67408" w:rsidRDefault="00A67408" w:rsidP="00A67408">
            <w:pPr>
              <w:jc w:val="right"/>
              <w:rPr>
                <w:rFonts w:ascii="Arial" w:hAnsi="Arial"/>
                <w:snapToGrid w:val="0"/>
                <w:color w:val="000000"/>
                <w:sz w:val="20"/>
              </w:rPr>
            </w:pPr>
          </w:p>
        </w:tc>
        <w:tc>
          <w:tcPr>
            <w:tcW w:w="3960" w:type="dxa"/>
            <w:gridSpan w:val="4"/>
            <w:vMerge/>
            <w:tcBorders>
              <w:left w:val="single" w:sz="6" w:space="0" w:color="auto"/>
              <w:bottom w:val="single" w:sz="6" w:space="0" w:color="auto"/>
              <w:right w:val="single" w:sz="6" w:space="0" w:color="auto"/>
            </w:tcBorders>
          </w:tcPr>
          <w:p w14:paraId="3B326026" w14:textId="77777777" w:rsidR="00A67408" w:rsidRDefault="00A67408" w:rsidP="00A67408">
            <w:pPr>
              <w:jc w:val="center"/>
              <w:rPr>
                <w:rFonts w:ascii="Arial" w:hAnsi="Arial"/>
                <w:b/>
                <w:snapToGrid w:val="0"/>
                <w:color w:val="000000"/>
                <w:sz w:val="20"/>
              </w:rPr>
            </w:pPr>
          </w:p>
        </w:tc>
      </w:tr>
      <w:tr w:rsidR="00A67408" w14:paraId="4A8F88D4" w14:textId="77777777" w:rsidTr="00A67408">
        <w:trPr>
          <w:cantSplit/>
          <w:trHeight w:val="283"/>
        </w:trPr>
        <w:tc>
          <w:tcPr>
            <w:tcW w:w="1010" w:type="dxa"/>
          </w:tcPr>
          <w:p w14:paraId="79EC2D66" w14:textId="77777777" w:rsidR="00A67408" w:rsidRDefault="00A67408" w:rsidP="00A67408">
            <w:pPr>
              <w:jc w:val="right"/>
              <w:rPr>
                <w:rFonts w:ascii="Arial" w:hAnsi="Arial"/>
                <w:snapToGrid w:val="0"/>
                <w:color w:val="000000"/>
                <w:sz w:val="20"/>
              </w:rPr>
            </w:pPr>
          </w:p>
        </w:tc>
        <w:tc>
          <w:tcPr>
            <w:tcW w:w="1011" w:type="dxa"/>
          </w:tcPr>
          <w:p w14:paraId="74969DD5" w14:textId="77777777" w:rsidR="00A67408" w:rsidRDefault="00A67408" w:rsidP="00A67408">
            <w:pPr>
              <w:jc w:val="right"/>
              <w:rPr>
                <w:rFonts w:ascii="Arial" w:hAnsi="Arial"/>
                <w:snapToGrid w:val="0"/>
                <w:color w:val="000000"/>
                <w:sz w:val="20"/>
              </w:rPr>
            </w:pPr>
          </w:p>
        </w:tc>
        <w:tc>
          <w:tcPr>
            <w:tcW w:w="1010" w:type="dxa"/>
          </w:tcPr>
          <w:p w14:paraId="5131F747" w14:textId="77777777" w:rsidR="00A67408" w:rsidRDefault="00A67408" w:rsidP="00A67408">
            <w:pPr>
              <w:rPr>
                <w:rFonts w:ascii="Arial" w:hAnsi="Arial"/>
                <w:snapToGrid w:val="0"/>
                <w:color w:val="000000"/>
                <w:sz w:val="20"/>
              </w:rPr>
            </w:pPr>
            <w:r>
              <w:rPr>
                <w:rFonts w:ascii="Arial" w:hAnsi="Arial"/>
                <w:snapToGrid w:val="0"/>
                <w:color w:val="000000"/>
                <w:sz w:val="20"/>
              </w:rPr>
              <w:t>80-89</w:t>
            </w:r>
          </w:p>
        </w:tc>
        <w:tc>
          <w:tcPr>
            <w:tcW w:w="1011" w:type="dxa"/>
            <w:tcBorders>
              <w:top w:val="single" w:sz="2" w:space="0" w:color="000000"/>
              <w:bottom w:val="single" w:sz="2" w:space="0" w:color="000000"/>
              <w:right w:val="single" w:sz="2" w:space="0" w:color="000000"/>
            </w:tcBorders>
          </w:tcPr>
          <w:p w14:paraId="04E84539"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5DB45ACC" w14:textId="77777777" w:rsidR="00A67408" w:rsidRDefault="00A67408" w:rsidP="00A67408">
            <w:pPr>
              <w:jc w:val="right"/>
              <w:rPr>
                <w:rFonts w:ascii="Arial" w:hAnsi="Arial"/>
                <w:snapToGrid w:val="0"/>
                <w:color w:val="000000"/>
                <w:sz w:val="20"/>
              </w:rPr>
            </w:pPr>
          </w:p>
        </w:tc>
        <w:tc>
          <w:tcPr>
            <w:tcW w:w="3960" w:type="dxa"/>
            <w:gridSpan w:val="4"/>
            <w:vMerge/>
            <w:tcBorders>
              <w:left w:val="single" w:sz="6" w:space="0" w:color="auto"/>
              <w:bottom w:val="single" w:sz="6" w:space="0" w:color="auto"/>
              <w:right w:val="single" w:sz="6" w:space="0" w:color="auto"/>
            </w:tcBorders>
          </w:tcPr>
          <w:p w14:paraId="6B0C1BB3" w14:textId="77777777" w:rsidR="00A67408" w:rsidRDefault="00A67408" w:rsidP="00A67408">
            <w:pPr>
              <w:jc w:val="center"/>
              <w:rPr>
                <w:rFonts w:ascii="Arial" w:hAnsi="Arial"/>
                <w:b/>
                <w:snapToGrid w:val="0"/>
                <w:color w:val="000000"/>
                <w:sz w:val="20"/>
              </w:rPr>
            </w:pPr>
          </w:p>
        </w:tc>
      </w:tr>
      <w:tr w:rsidR="00A67408" w14:paraId="02CB42ED" w14:textId="77777777" w:rsidTr="00A67408">
        <w:trPr>
          <w:cantSplit/>
          <w:trHeight w:val="262"/>
        </w:trPr>
        <w:tc>
          <w:tcPr>
            <w:tcW w:w="1010" w:type="dxa"/>
          </w:tcPr>
          <w:p w14:paraId="7F810EF1" w14:textId="77777777" w:rsidR="00A67408" w:rsidRDefault="00A67408" w:rsidP="00A67408">
            <w:pPr>
              <w:jc w:val="right"/>
              <w:rPr>
                <w:rFonts w:ascii="Arial" w:hAnsi="Arial"/>
                <w:snapToGrid w:val="0"/>
                <w:color w:val="000000"/>
                <w:sz w:val="20"/>
              </w:rPr>
            </w:pPr>
          </w:p>
        </w:tc>
        <w:tc>
          <w:tcPr>
            <w:tcW w:w="1011" w:type="dxa"/>
          </w:tcPr>
          <w:p w14:paraId="15274344" w14:textId="77777777" w:rsidR="00A67408" w:rsidRDefault="00A67408" w:rsidP="00A67408">
            <w:pPr>
              <w:jc w:val="right"/>
              <w:rPr>
                <w:rFonts w:ascii="Arial" w:hAnsi="Arial"/>
                <w:snapToGrid w:val="0"/>
                <w:color w:val="000000"/>
                <w:sz w:val="20"/>
              </w:rPr>
            </w:pPr>
          </w:p>
        </w:tc>
        <w:tc>
          <w:tcPr>
            <w:tcW w:w="1010" w:type="dxa"/>
          </w:tcPr>
          <w:p w14:paraId="1E4C4A2B" w14:textId="77777777" w:rsidR="00A67408" w:rsidRDefault="00A67408" w:rsidP="00A67408">
            <w:pPr>
              <w:rPr>
                <w:rFonts w:ascii="Arial" w:hAnsi="Arial"/>
                <w:snapToGrid w:val="0"/>
                <w:color w:val="000000"/>
                <w:sz w:val="20"/>
              </w:rPr>
            </w:pPr>
            <w:r>
              <w:rPr>
                <w:rFonts w:ascii="Arial" w:hAnsi="Arial"/>
                <w:snapToGrid w:val="0"/>
                <w:color w:val="000000"/>
                <w:sz w:val="20"/>
              </w:rPr>
              <w:t>90-99</w:t>
            </w:r>
          </w:p>
        </w:tc>
        <w:tc>
          <w:tcPr>
            <w:tcW w:w="1011" w:type="dxa"/>
            <w:tcBorders>
              <w:top w:val="single" w:sz="2" w:space="0" w:color="000000"/>
              <w:bottom w:val="single" w:sz="2" w:space="0" w:color="000000"/>
              <w:right w:val="single" w:sz="2" w:space="0" w:color="000000"/>
            </w:tcBorders>
          </w:tcPr>
          <w:p w14:paraId="6FC60B84"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1BB4B420" w14:textId="77777777" w:rsidR="00A67408" w:rsidRDefault="00A67408" w:rsidP="00A67408">
            <w:pPr>
              <w:jc w:val="right"/>
              <w:rPr>
                <w:rFonts w:ascii="Arial" w:hAnsi="Arial"/>
                <w:snapToGrid w:val="0"/>
                <w:color w:val="000000"/>
                <w:sz w:val="20"/>
              </w:rPr>
            </w:pPr>
          </w:p>
        </w:tc>
        <w:tc>
          <w:tcPr>
            <w:tcW w:w="3960" w:type="dxa"/>
            <w:gridSpan w:val="4"/>
            <w:vMerge/>
            <w:tcBorders>
              <w:left w:val="single" w:sz="6" w:space="0" w:color="auto"/>
              <w:bottom w:val="single" w:sz="6" w:space="0" w:color="auto"/>
              <w:right w:val="single" w:sz="6" w:space="0" w:color="auto"/>
            </w:tcBorders>
          </w:tcPr>
          <w:p w14:paraId="7E6EFC20" w14:textId="77777777" w:rsidR="00A67408" w:rsidRDefault="00A67408" w:rsidP="00A67408">
            <w:pPr>
              <w:jc w:val="center"/>
              <w:rPr>
                <w:rFonts w:ascii="Arial" w:hAnsi="Arial"/>
                <w:b/>
                <w:snapToGrid w:val="0"/>
                <w:color w:val="000000"/>
                <w:sz w:val="20"/>
              </w:rPr>
            </w:pPr>
          </w:p>
        </w:tc>
      </w:tr>
      <w:tr w:rsidR="00A67408" w14:paraId="4B852E60" w14:textId="77777777" w:rsidTr="00A67408">
        <w:trPr>
          <w:trHeight w:val="262"/>
        </w:trPr>
        <w:tc>
          <w:tcPr>
            <w:tcW w:w="1010" w:type="dxa"/>
          </w:tcPr>
          <w:p w14:paraId="4AD335C5" w14:textId="77777777" w:rsidR="00A67408" w:rsidRDefault="00A67408" w:rsidP="00A67408">
            <w:pPr>
              <w:jc w:val="right"/>
              <w:rPr>
                <w:rFonts w:ascii="Arial" w:hAnsi="Arial"/>
                <w:snapToGrid w:val="0"/>
                <w:color w:val="000000"/>
                <w:sz w:val="20"/>
              </w:rPr>
            </w:pPr>
          </w:p>
        </w:tc>
        <w:tc>
          <w:tcPr>
            <w:tcW w:w="1011" w:type="dxa"/>
          </w:tcPr>
          <w:p w14:paraId="23C29ED6" w14:textId="77777777" w:rsidR="00A67408" w:rsidRDefault="00A67408" w:rsidP="00A67408">
            <w:pPr>
              <w:jc w:val="right"/>
              <w:rPr>
                <w:rFonts w:ascii="Arial" w:hAnsi="Arial"/>
                <w:snapToGrid w:val="0"/>
                <w:color w:val="000000"/>
                <w:sz w:val="20"/>
              </w:rPr>
            </w:pPr>
          </w:p>
        </w:tc>
        <w:tc>
          <w:tcPr>
            <w:tcW w:w="1010" w:type="dxa"/>
          </w:tcPr>
          <w:p w14:paraId="7C54412B" w14:textId="77777777" w:rsidR="00A67408" w:rsidRDefault="00A67408" w:rsidP="00A67408">
            <w:pPr>
              <w:rPr>
                <w:rFonts w:ascii="Arial" w:hAnsi="Arial"/>
                <w:snapToGrid w:val="0"/>
                <w:color w:val="000000"/>
                <w:sz w:val="20"/>
              </w:rPr>
            </w:pPr>
            <w:r>
              <w:rPr>
                <w:rFonts w:ascii="Arial" w:hAnsi="Arial"/>
                <w:snapToGrid w:val="0"/>
                <w:color w:val="000000"/>
                <w:sz w:val="20"/>
              </w:rPr>
              <w:t>100+</w:t>
            </w:r>
          </w:p>
        </w:tc>
        <w:tc>
          <w:tcPr>
            <w:tcW w:w="1011" w:type="dxa"/>
            <w:tcBorders>
              <w:top w:val="single" w:sz="2" w:space="0" w:color="000000"/>
              <w:bottom w:val="single" w:sz="2" w:space="0" w:color="000000"/>
              <w:right w:val="single" w:sz="2" w:space="0" w:color="000000"/>
            </w:tcBorders>
          </w:tcPr>
          <w:p w14:paraId="47550F1F" w14:textId="77777777" w:rsidR="00A67408" w:rsidRDefault="00A67408" w:rsidP="00A67408">
            <w:pPr>
              <w:jc w:val="right"/>
              <w:rPr>
                <w:rFonts w:ascii="Arial" w:hAnsi="Arial"/>
                <w:snapToGrid w:val="0"/>
                <w:color w:val="000000"/>
                <w:sz w:val="20"/>
              </w:rPr>
            </w:pPr>
          </w:p>
        </w:tc>
        <w:tc>
          <w:tcPr>
            <w:tcW w:w="1388" w:type="dxa"/>
            <w:tcBorders>
              <w:top w:val="single" w:sz="2" w:space="0" w:color="000000"/>
              <w:left w:val="single" w:sz="2" w:space="0" w:color="000000"/>
              <w:bottom w:val="single" w:sz="2" w:space="0" w:color="000000"/>
            </w:tcBorders>
          </w:tcPr>
          <w:p w14:paraId="253205E2" w14:textId="77777777" w:rsidR="00A67408" w:rsidRDefault="00A67408" w:rsidP="00A67408">
            <w:pPr>
              <w:jc w:val="right"/>
              <w:rPr>
                <w:rFonts w:ascii="Arial" w:hAnsi="Arial"/>
                <w:snapToGrid w:val="0"/>
                <w:color w:val="000000"/>
                <w:sz w:val="20"/>
              </w:rPr>
            </w:pPr>
          </w:p>
        </w:tc>
        <w:tc>
          <w:tcPr>
            <w:tcW w:w="632" w:type="dxa"/>
          </w:tcPr>
          <w:p w14:paraId="0B187EFB" w14:textId="77777777" w:rsidR="00A67408" w:rsidRDefault="00A67408" w:rsidP="00A67408">
            <w:pPr>
              <w:jc w:val="right"/>
              <w:rPr>
                <w:rFonts w:ascii="Arial" w:hAnsi="Arial"/>
                <w:snapToGrid w:val="0"/>
                <w:color w:val="000000"/>
                <w:sz w:val="20"/>
              </w:rPr>
            </w:pPr>
          </w:p>
        </w:tc>
        <w:tc>
          <w:tcPr>
            <w:tcW w:w="1011" w:type="dxa"/>
          </w:tcPr>
          <w:p w14:paraId="45CC086C" w14:textId="77777777" w:rsidR="00A67408" w:rsidRDefault="00A67408" w:rsidP="00A67408">
            <w:pPr>
              <w:jc w:val="center"/>
              <w:rPr>
                <w:rFonts w:ascii="Arial" w:hAnsi="Arial"/>
                <w:b/>
                <w:snapToGrid w:val="0"/>
                <w:color w:val="000000"/>
                <w:sz w:val="20"/>
              </w:rPr>
            </w:pPr>
          </w:p>
        </w:tc>
        <w:tc>
          <w:tcPr>
            <w:tcW w:w="1010" w:type="dxa"/>
          </w:tcPr>
          <w:p w14:paraId="3F6BFBA3" w14:textId="77777777" w:rsidR="00A67408" w:rsidRDefault="00A67408" w:rsidP="00A67408">
            <w:pPr>
              <w:jc w:val="center"/>
              <w:rPr>
                <w:rFonts w:ascii="Arial" w:hAnsi="Arial"/>
                <w:b/>
                <w:snapToGrid w:val="0"/>
                <w:color w:val="000000"/>
                <w:sz w:val="20"/>
              </w:rPr>
            </w:pPr>
          </w:p>
        </w:tc>
        <w:tc>
          <w:tcPr>
            <w:tcW w:w="1307" w:type="dxa"/>
          </w:tcPr>
          <w:p w14:paraId="2CA18557" w14:textId="77777777" w:rsidR="00A67408" w:rsidRDefault="00A67408" w:rsidP="00A67408">
            <w:pPr>
              <w:jc w:val="center"/>
              <w:rPr>
                <w:rFonts w:ascii="Arial" w:hAnsi="Arial"/>
                <w:b/>
                <w:snapToGrid w:val="0"/>
                <w:color w:val="000000"/>
                <w:sz w:val="20"/>
              </w:rPr>
            </w:pPr>
          </w:p>
        </w:tc>
      </w:tr>
      <w:tr w:rsidR="00A67408" w14:paraId="7C939A3F" w14:textId="77777777" w:rsidTr="00A67408">
        <w:trPr>
          <w:trHeight w:val="262"/>
        </w:trPr>
        <w:tc>
          <w:tcPr>
            <w:tcW w:w="1010" w:type="dxa"/>
          </w:tcPr>
          <w:p w14:paraId="4F50F590" w14:textId="77777777" w:rsidR="00A67408" w:rsidRDefault="00A67408" w:rsidP="00A67408">
            <w:pPr>
              <w:jc w:val="center"/>
              <w:rPr>
                <w:rFonts w:ascii="Arial" w:hAnsi="Arial"/>
                <w:b/>
                <w:snapToGrid w:val="0"/>
                <w:color w:val="000000"/>
                <w:sz w:val="20"/>
              </w:rPr>
            </w:pPr>
          </w:p>
        </w:tc>
        <w:tc>
          <w:tcPr>
            <w:tcW w:w="1011" w:type="dxa"/>
          </w:tcPr>
          <w:p w14:paraId="6FE9633C" w14:textId="77777777" w:rsidR="00A67408" w:rsidRDefault="00A67408" w:rsidP="00A67408">
            <w:pPr>
              <w:jc w:val="center"/>
              <w:rPr>
                <w:rFonts w:ascii="Arial" w:hAnsi="Arial"/>
                <w:b/>
                <w:snapToGrid w:val="0"/>
                <w:color w:val="000000"/>
                <w:sz w:val="20"/>
              </w:rPr>
            </w:pPr>
          </w:p>
        </w:tc>
        <w:tc>
          <w:tcPr>
            <w:tcW w:w="1010" w:type="dxa"/>
          </w:tcPr>
          <w:p w14:paraId="6790F167" w14:textId="77777777" w:rsidR="00A67408" w:rsidRDefault="00A67408" w:rsidP="00A67408">
            <w:pPr>
              <w:jc w:val="center"/>
              <w:rPr>
                <w:rFonts w:ascii="Arial" w:hAnsi="Arial"/>
                <w:b/>
                <w:snapToGrid w:val="0"/>
                <w:color w:val="000000"/>
                <w:sz w:val="20"/>
              </w:rPr>
            </w:pPr>
          </w:p>
        </w:tc>
        <w:tc>
          <w:tcPr>
            <w:tcW w:w="1011" w:type="dxa"/>
          </w:tcPr>
          <w:p w14:paraId="3E89D8F4" w14:textId="77777777" w:rsidR="00A67408" w:rsidRDefault="00A67408" w:rsidP="00A67408">
            <w:pPr>
              <w:jc w:val="right"/>
              <w:rPr>
                <w:rFonts w:ascii="Arial" w:hAnsi="Arial"/>
                <w:snapToGrid w:val="0"/>
                <w:color w:val="000000"/>
                <w:sz w:val="20"/>
              </w:rPr>
            </w:pPr>
          </w:p>
        </w:tc>
        <w:tc>
          <w:tcPr>
            <w:tcW w:w="1388" w:type="dxa"/>
          </w:tcPr>
          <w:p w14:paraId="4954EEFE" w14:textId="77777777" w:rsidR="00A67408" w:rsidRDefault="00A67408" w:rsidP="00A67408">
            <w:pPr>
              <w:jc w:val="right"/>
              <w:rPr>
                <w:rFonts w:ascii="Arial" w:hAnsi="Arial"/>
                <w:snapToGrid w:val="0"/>
                <w:color w:val="000000"/>
                <w:sz w:val="20"/>
              </w:rPr>
            </w:pPr>
          </w:p>
        </w:tc>
        <w:tc>
          <w:tcPr>
            <w:tcW w:w="632" w:type="dxa"/>
          </w:tcPr>
          <w:p w14:paraId="5A6164C2" w14:textId="77777777" w:rsidR="00A67408" w:rsidRDefault="00A67408" w:rsidP="00A67408">
            <w:pPr>
              <w:jc w:val="right"/>
              <w:rPr>
                <w:rFonts w:ascii="Arial" w:hAnsi="Arial"/>
                <w:snapToGrid w:val="0"/>
                <w:color w:val="000000"/>
                <w:sz w:val="20"/>
              </w:rPr>
            </w:pPr>
          </w:p>
        </w:tc>
        <w:tc>
          <w:tcPr>
            <w:tcW w:w="1011" w:type="dxa"/>
          </w:tcPr>
          <w:p w14:paraId="65634230" w14:textId="77777777" w:rsidR="00A67408" w:rsidRDefault="00A67408" w:rsidP="00A67408">
            <w:pPr>
              <w:jc w:val="center"/>
              <w:rPr>
                <w:rFonts w:ascii="Arial" w:hAnsi="Arial"/>
                <w:b/>
                <w:snapToGrid w:val="0"/>
                <w:color w:val="000000"/>
                <w:sz w:val="20"/>
              </w:rPr>
            </w:pPr>
          </w:p>
        </w:tc>
        <w:tc>
          <w:tcPr>
            <w:tcW w:w="1010" w:type="dxa"/>
          </w:tcPr>
          <w:p w14:paraId="2BEF11DE" w14:textId="77777777" w:rsidR="00A67408" w:rsidRDefault="00A67408" w:rsidP="00A67408">
            <w:pPr>
              <w:jc w:val="center"/>
              <w:rPr>
                <w:rFonts w:ascii="Arial" w:hAnsi="Arial"/>
                <w:b/>
                <w:snapToGrid w:val="0"/>
                <w:color w:val="000000"/>
                <w:sz w:val="20"/>
              </w:rPr>
            </w:pPr>
          </w:p>
        </w:tc>
        <w:tc>
          <w:tcPr>
            <w:tcW w:w="1307" w:type="dxa"/>
          </w:tcPr>
          <w:p w14:paraId="0D8D30BE" w14:textId="77777777" w:rsidR="00A67408" w:rsidRDefault="00A67408" w:rsidP="00A67408">
            <w:pPr>
              <w:jc w:val="center"/>
              <w:rPr>
                <w:rFonts w:ascii="Arial" w:hAnsi="Arial"/>
                <w:b/>
                <w:snapToGrid w:val="0"/>
                <w:color w:val="000000"/>
                <w:sz w:val="20"/>
              </w:rPr>
            </w:pPr>
          </w:p>
        </w:tc>
      </w:tr>
      <w:tr w:rsidR="00A67408" w14:paraId="602D5DBD" w14:textId="77777777" w:rsidTr="00A67408">
        <w:trPr>
          <w:trHeight w:val="262"/>
        </w:trPr>
        <w:tc>
          <w:tcPr>
            <w:tcW w:w="1010" w:type="dxa"/>
          </w:tcPr>
          <w:p w14:paraId="4591700D" w14:textId="77777777" w:rsidR="00A67408" w:rsidRDefault="00A67408" w:rsidP="00A67408">
            <w:pPr>
              <w:jc w:val="right"/>
              <w:rPr>
                <w:rFonts w:ascii="Arial" w:hAnsi="Arial"/>
                <w:snapToGrid w:val="0"/>
                <w:color w:val="000000"/>
                <w:sz w:val="20"/>
              </w:rPr>
            </w:pPr>
          </w:p>
        </w:tc>
        <w:tc>
          <w:tcPr>
            <w:tcW w:w="1011" w:type="dxa"/>
          </w:tcPr>
          <w:p w14:paraId="778484A7" w14:textId="77777777" w:rsidR="00A67408" w:rsidRDefault="00A67408" w:rsidP="00A67408">
            <w:pPr>
              <w:jc w:val="right"/>
              <w:rPr>
                <w:rFonts w:ascii="Arial" w:hAnsi="Arial"/>
                <w:snapToGrid w:val="0"/>
                <w:color w:val="000000"/>
                <w:sz w:val="20"/>
              </w:rPr>
            </w:pPr>
          </w:p>
        </w:tc>
        <w:tc>
          <w:tcPr>
            <w:tcW w:w="1010" w:type="dxa"/>
          </w:tcPr>
          <w:p w14:paraId="31E1E405" w14:textId="77777777" w:rsidR="00A67408" w:rsidRDefault="00A67408" w:rsidP="00A67408">
            <w:pPr>
              <w:jc w:val="right"/>
              <w:rPr>
                <w:rFonts w:ascii="Arial" w:hAnsi="Arial"/>
                <w:snapToGrid w:val="0"/>
                <w:color w:val="000000"/>
                <w:sz w:val="20"/>
              </w:rPr>
            </w:pPr>
          </w:p>
        </w:tc>
        <w:tc>
          <w:tcPr>
            <w:tcW w:w="1011" w:type="dxa"/>
          </w:tcPr>
          <w:p w14:paraId="41F55647" w14:textId="77777777" w:rsidR="00A67408" w:rsidRDefault="00A67408" w:rsidP="00A67408">
            <w:pPr>
              <w:jc w:val="right"/>
              <w:rPr>
                <w:rFonts w:ascii="Arial" w:hAnsi="Arial"/>
                <w:snapToGrid w:val="0"/>
                <w:color w:val="000000"/>
                <w:sz w:val="20"/>
              </w:rPr>
            </w:pPr>
          </w:p>
        </w:tc>
        <w:tc>
          <w:tcPr>
            <w:tcW w:w="1388" w:type="dxa"/>
          </w:tcPr>
          <w:p w14:paraId="7BFBC00D" w14:textId="77777777" w:rsidR="00A67408" w:rsidRDefault="00A67408" w:rsidP="00A67408">
            <w:pPr>
              <w:jc w:val="right"/>
              <w:rPr>
                <w:rFonts w:ascii="Arial" w:hAnsi="Arial"/>
                <w:snapToGrid w:val="0"/>
                <w:color w:val="000000"/>
                <w:sz w:val="20"/>
              </w:rPr>
            </w:pPr>
          </w:p>
        </w:tc>
        <w:tc>
          <w:tcPr>
            <w:tcW w:w="632" w:type="dxa"/>
          </w:tcPr>
          <w:p w14:paraId="04039FE6" w14:textId="77777777" w:rsidR="00A67408" w:rsidRDefault="00A67408" w:rsidP="00A67408">
            <w:pPr>
              <w:jc w:val="right"/>
              <w:rPr>
                <w:rFonts w:ascii="Arial" w:hAnsi="Arial"/>
                <w:snapToGrid w:val="0"/>
                <w:color w:val="000000"/>
                <w:sz w:val="20"/>
              </w:rPr>
            </w:pPr>
          </w:p>
        </w:tc>
        <w:tc>
          <w:tcPr>
            <w:tcW w:w="1011" w:type="dxa"/>
          </w:tcPr>
          <w:p w14:paraId="1A19E0B2" w14:textId="77777777" w:rsidR="00A67408" w:rsidRDefault="00A67408" w:rsidP="00A67408">
            <w:pPr>
              <w:jc w:val="center"/>
              <w:rPr>
                <w:rFonts w:ascii="Arial" w:hAnsi="Arial"/>
                <w:b/>
                <w:snapToGrid w:val="0"/>
                <w:color w:val="000000"/>
                <w:sz w:val="20"/>
              </w:rPr>
            </w:pPr>
          </w:p>
        </w:tc>
        <w:tc>
          <w:tcPr>
            <w:tcW w:w="1010" w:type="dxa"/>
          </w:tcPr>
          <w:p w14:paraId="6DCDD198" w14:textId="77777777" w:rsidR="00A67408" w:rsidRDefault="00A67408" w:rsidP="00A67408">
            <w:pPr>
              <w:jc w:val="center"/>
              <w:rPr>
                <w:rFonts w:ascii="Arial" w:hAnsi="Arial"/>
                <w:b/>
                <w:snapToGrid w:val="0"/>
                <w:color w:val="000000"/>
                <w:sz w:val="20"/>
              </w:rPr>
            </w:pPr>
          </w:p>
        </w:tc>
        <w:tc>
          <w:tcPr>
            <w:tcW w:w="1307" w:type="dxa"/>
          </w:tcPr>
          <w:p w14:paraId="0BEEB89F" w14:textId="77777777" w:rsidR="00A67408" w:rsidRDefault="00A67408" w:rsidP="00A67408">
            <w:pPr>
              <w:jc w:val="center"/>
              <w:rPr>
                <w:rFonts w:ascii="Arial" w:hAnsi="Arial"/>
                <w:b/>
                <w:snapToGrid w:val="0"/>
                <w:color w:val="000000"/>
                <w:sz w:val="20"/>
              </w:rPr>
            </w:pPr>
          </w:p>
        </w:tc>
      </w:tr>
    </w:tbl>
    <w:p w14:paraId="4771FB6B" w14:textId="77777777" w:rsidR="005B0EBF" w:rsidRDefault="005B0EBF" w:rsidP="005B0EBF"/>
    <w:p w14:paraId="7AC716F4" w14:textId="77777777" w:rsidR="005B0EBF" w:rsidRDefault="00A67408" w:rsidP="005B0EBF">
      <w:r>
        <w:rPr>
          <w:noProof/>
        </w:rPr>
        <w:lastRenderedPageBreak/>
        <w:drawing>
          <wp:inline distT="0" distB="0" distL="0" distR="0" wp14:anchorId="0D0F5B42" wp14:editId="212CAAF3">
            <wp:extent cx="5943600" cy="751078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0"/>
                    <a:srcRect/>
                    <a:stretch>
                      <a:fillRect/>
                    </a:stretch>
                  </pic:blipFill>
                  <pic:spPr bwMode="auto">
                    <a:xfrm>
                      <a:off x="0" y="0"/>
                      <a:ext cx="5943600" cy="7510780"/>
                    </a:xfrm>
                    <a:prstGeom prst="rect">
                      <a:avLst/>
                    </a:prstGeom>
                    <a:noFill/>
                    <a:ln w="9525">
                      <a:noFill/>
                      <a:miter lim="800000"/>
                      <a:headEnd/>
                      <a:tailEnd/>
                    </a:ln>
                  </pic:spPr>
                </pic:pic>
              </a:graphicData>
            </a:graphic>
          </wp:inline>
        </w:drawing>
      </w:r>
    </w:p>
    <w:p w14:paraId="42C87BBD" w14:textId="77777777" w:rsidR="005B0EBF" w:rsidRDefault="005B0EBF" w:rsidP="005B0EBF"/>
    <w:p w14:paraId="203FC71F" w14:textId="77777777" w:rsidR="005B0EBF" w:rsidRDefault="005B0EBF" w:rsidP="005B0EBF"/>
    <w:p w14:paraId="49C6B259" w14:textId="77777777" w:rsidR="005B0EBF" w:rsidRDefault="005B0EBF" w:rsidP="005B0EBF"/>
    <w:p w14:paraId="66B4E21D" w14:textId="77777777" w:rsidR="005B0EBF" w:rsidRDefault="005B0EBF" w:rsidP="005B0EBF"/>
    <w:p w14:paraId="44534DF3" w14:textId="77777777" w:rsidR="002013C2" w:rsidRDefault="00A67408" w:rsidP="00E947F8">
      <w:pPr>
        <w:pStyle w:val="MDAttachmentH1"/>
        <w:pageBreakBefore/>
        <w:numPr>
          <w:ilvl w:val="0"/>
          <w:numId w:val="0"/>
        </w:numPr>
      </w:pPr>
      <w:r>
        <w:lastRenderedPageBreak/>
        <w:t>Appendix 5. – Invoice</w:t>
      </w:r>
    </w:p>
    <w:p w14:paraId="4AE22DD5" w14:textId="77777777" w:rsidR="00E947F8" w:rsidRPr="00E947F8" w:rsidRDefault="00E947F8" w:rsidP="00E947F8">
      <w:pPr>
        <w:pStyle w:val="MDContractText0"/>
        <w:jc w:val="center"/>
      </w:pPr>
      <w:r>
        <w:rPr>
          <w:rFonts w:ascii="Arial Narrow" w:hAnsi="Arial Narrow"/>
          <w:b/>
          <w:bCs/>
        </w:rPr>
        <w:t>RESPITE CARE INVOICE</w:t>
      </w:r>
    </w:p>
    <w:p w14:paraId="620513F3" w14:textId="77777777" w:rsidR="002013C2" w:rsidRPr="002013C2" w:rsidRDefault="002013C2" w:rsidP="002013C2">
      <w:pPr>
        <w:rPr>
          <w:rFonts w:ascii="Arial Narrow" w:hAnsi="Arial Narrow"/>
          <w:szCs w:val="24"/>
          <w:u w:val="single"/>
        </w:rPr>
      </w:pPr>
      <w:r w:rsidRPr="002013C2">
        <w:rPr>
          <w:rFonts w:ascii="Arial Narrow" w:hAnsi="Arial Narrow"/>
          <w:szCs w:val="24"/>
        </w:rPr>
        <w:t xml:space="preserve">Contractor’s Name: </w:t>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p>
    <w:p w14:paraId="77DB4DBB" w14:textId="77777777" w:rsidR="002013C2" w:rsidRPr="002013C2" w:rsidRDefault="002013C2" w:rsidP="002013C2">
      <w:pPr>
        <w:rPr>
          <w:rFonts w:ascii="Arial Narrow" w:hAnsi="Arial Narrow"/>
          <w:szCs w:val="24"/>
        </w:rPr>
      </w:pPr>
      <w:r w:rsidRPr="002013C2">
        <w:rPr>
          <w:rFonts w:ascii="Arial Narrow" w:hAnsi="Arial Narrow"/>
          <w:szCs w:val="24"/>
        </w:rPr>
        <w:t>Address:</w:t>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p>
    <w:p w14:paraId="3341F3D3" w14:textId="77777777" w:rsidR="002013C2" w:rsidRPr="002013C2" w:rsidRDefault="002013C2" w:rsidP="002013C2">
      <w:pPr>
        <w:rPr>
          <w:rFonts w:ascii="Arial Narrow" w:hAnsi="Arial Narrow"/>
          <w:szCs w:val="24"/>
          <w:u w:val="single"/>
        </w:rPr>
      </w:pPr>
      <w:r w:rsidRPr="002013C2">
        <w:rPr>
          <w:rFonts w:ascii="Arial Narrow" w:hAnsi="Arial Narrow"/>
          <w:szCs w:val="24"/>
        </w:rPr>
        <w:t xml:space="preserve">Federal Tax I.D. #: </w:t>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rPr>
        <w:tab/>
        <w:t xml:space="preserve">Purchase Order #: </w:t>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p>
    <w:p w14:paraId="0433A6EB" w14:textId="77777777" w:rsidR="002013C2" w:rsidRPr="002013C2" w:rsidRDefault="002013C2" w:rsidP="002013C2">
      <w:pPr>
        <w:rPr>
          <w:rFonts w:ascii="Arial Narrow" w:hAnsi="Arial Narrow"/>
          <w:szCs w:val="24"/>
          <w:u w:val="single"/>
        </w:rPr>
      </w:pPr>
      <w:r w:rsidRPr="002013C2">
        <w:rPr>
          <w:rFonts w:ascii="Arial Narrow" w:hAnsi="Arial Narrow"/>
          <w:szCs w:val="24"/>
        </w:rPr>
        <w:t xml:space="preserve">Month of Service/Year: </w:t>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p>
    <w:p w14:paraId="4C9740DD" w14:textId="77777777" w:rsidR="002013C2" w:rsidRPr="002013C2" w:rsidRDefault="002013C2" w:rsidP="002013C2">
      <w:pPr>
        <w:rPr>
          <w:rFonts w:ascii="Arial Narrow" w:hAnsi="Arial Narrow"/>
          <w:szCs w:val="24"/>
          <w:u w:val="single"/>
        </w:rPr>
      </w:pPr>
      <w:r w:rsidRPr="002013C2">
        <w:rPr>
          <w:rFonts w:ascii="Arial Narrow" w:hAnsi="Arial Narrow"/>
          <w:szCs w:val="24"/>
        </w:rPr>
        <w:t xml:space="preserve">Telephone #: </w:t>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rPr>
        <w:tab/>
        <w:t xml:space="preserve">Fax #: </w:t>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p>
    <w:p w14:paraId="61A040AA" w14:textId="77777777" w:rsidR="002013C2" w:rsidRPr="002013C2" w:rsidRDefault="002013C2" w:rsidP="002013C2">
      <w:pPr>
        <w:rPr>
          <w:rFonts w:ascii="Arial Narrow" w:hAnsi="Arial Narrow"/>
          <w:szCs w:val="24"/>
          <w:u w:val="single"/>
        </w:rPr>
      </w:pPr>
      <w:r w:rsidRPr="002013C2">
        <w:rPr>
          <w:rFonts w:ascii="Arial Narrow" w:hAnsi="Arial Narrow"/>
          <w:szCs w:val="24"/>
        </w:rPr>
        <w:t xml:space="preserve">Contact: </w:t>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r w:rsidRPr="002013C2">
        <w:rPr>
          <w:rFonts w:ascii="Arial Narrow" w:hAnsi="Arial Narrow"/>
          <w:szCs w:val="24"/>
          <w:u w:val="single"/>
        </w:rPr>
        <w:tab/>
      </w:r>
    </w:p>
    <w:p w14:paraId="5BDDA68D" w14:textId="77777777" w:rsidR="002013C2" w:rsidRDefault="002013C2" w:rsidP="002013C2">
      <w:pPr>
        <w:rPr>
          <w:rFonts w:ascii="Arial Narrow" w:hAnsi="Arial Narrow"/>
          <w:szCs w:val="24"/>
        </w:rPr>
      </w:pPr>
    </w:p>
    <w:p w14:paraId="614B6588" w14:textId="77777777" w:rsidR="002013C2" w:rsidRPr="002013C2" w:rsidRDefault="002013C2" w:rsidP="002013C2">
      <w:pPr>
        <w:rPr>
          <w:rFonts w:ascii="Arial Narrow" w:hAnsi="Arial Narrow"/>
          <w:szCs w:val="24"/>
        </w:rPr>
      </w:pPr>
      <w:r w:rsidRPr="002013C2">
        <w:rPr>
          <w:rFonts w:ascii="Arial Narrow" w:hAnsi="Arial Narrow"/>
          <w:szCs w:val="24"/>
        </w:rPr>
        <w:t>Bill To:</w:t>
      </w:r>
    </w:p>
    <w:p w14:paraId="24830B58" w14:textId="77777777" w:rsidR="002013C2" w:rsidRPr="002013C2" w:rsidRDefault="002013C2" w:rsidP="002013C2">
      <w:pPr>
        <w:rPr>
          <w:rFonts w:ascii="Arial Narrow" w:hAnsi="Arial Narrow"/>
          <w:szCs w:val="24"/>
        </w:rPr>
      </w:pPr>
      <w:r w:rsidRPr="002013C2">
        <w:rPr>
          <w:rFonts w:ascii="Arial Narrow" w:hAnsi="Arial Narrow"/>
          <w:szCs w:val="24"/>
        </w:rPr>
        <w:t xml:space="preserve">RonQuel Friend, Project Manager </w:t>
      </w:r>
    </w:p>
    <w:p w14:paraId="5256E8E3" w14:textId="77777777" w:rsidR="002013C2" w:rsidRPr="002013C2" w:rsidRDefault="002013C2" w:rsidP="002013C2">
      <w:pPr>
        <w:rPr>
          <w:rFonts w:ascii="Arial Narrow" w:hAnsi="Arial Narrow"/>
          <w:szCs w:val="24"/>
        </w:rPr>
      </w:pPr>
      <w:r w:rsidRPr="002013C2">
        <w:rPr>
          <w:rFonts w:ascii="Arial Narrow" w:hAnsi="Arial Narrow"/>
          <w:szCs w:val="24"/>
        </w:rPr>
        <w:t>Caroline County Department of Social Services</w:t>
      </w:r>
    </w:p>
    <w:p w14:paraId="6B3135F6" w14:textId="77777777" w:rsidR="002013C2" w:rsidRPr="002013C2" w:rsidRDefault="002013C2" w:rsidP="002013C2">
      <w:pPr>
        <w:rPr>
          <w:rFonts w:ascii="Arial Narrow" w:hAnsi="Arial Narrow"/>
          <w:szCs w:val="24"/>
        </w:rPr>
      </w:pPr>
      <w:r w:rsidRPr="002013C2">
        <w:rPr>
          <w:rFonts w:ascii="Arial Narrow" w:hAnsi="Arial Narrow"/>
          <w:szCs w:val="24"/>
        </w:rPr>
        <w:t>207 S. Third St.</w:t>
      </w:r>
    </w:p>
    <w:p w14:paraId="59F014FA" w14:textId="77777777" w:rsidR="002013C2" w:rsidRPr="002013C2" w:rsidRDefault="002013C2" w:rsidP="002013C2">
      <w:pPr>
        <w:rPr>
          <w:rFonts w:ascii="Arial Narrow" w:hAnsi="Arial Narrow"/>
          <w:szCs w:val="24"/>
        </w:rPr>
      </w:pPr>
      <w:r w:rsidRPr="002013C2">
        <w:rPr>
          <w:rFonts w:ascii="Arial Narrow" w:hAnsi="Arial Narrow"/>
          <w:szCs w:val="24"/>
        </w:rPr>
        <w:t>P.O. Box 400</w:t>
      </w:r>
    </w:p>
    <w:p w14:paraId="6A61A956" w14:textId="77777777" w:rsidR="002013C2" w:rsidRPr="002013C2" w:rsidRDefault="002013C2" w:rsidP="002013C2">
      <w:pPr>
        <w:rPr>
          <w:rFonts w:ascii="Arial Narrow" w:hAnsi="Arial Narrow"/>
          <w:szCs w:val="24"/>
        </w:rPr>
      </w:pPr>
      <w:r w:rsidRPr="002013C2">
        <w:rPr>
          <w:rFonts w:ascii="Arial Narrow" w:hAnsi="Arial Narrow"/>
          <w:szCs w:val="24"/>
        </w:rPr>
        <w:t>Denton, MD  21629</w:t>
      </w:r>
    </w:p>
    <w:p w14:paraId="3FAA455F" w14:textId="77777777" w:rsidR="002013C2" w:rsidRPr="002013C2" w:rsidRDefault="002013C2" w:rsidP="002013C2">
      <w:pPr>
        <w:rPr>
          <w:rFonts w:ascii="Arial Narrow" w:hAnsi="Arial Narrow"/>
          <w:szCs w:val="24"/>
        </w:rPr>
      </w:pPr>
      <w:r w:rsidRPr="002013C2">
        <w:rPr>
          <w:rFonts w:ascii="Arial Narrow" w:hAnsi="Arial Narrow"/>
          <w:szCs w:val="24"/>
        </w:rPr>
        <w:t>Telephone #:  410-819-4569</w:t>
      </w:r>
      <w:r w:rsidRPr="002013C2">
        <w:rPr>
          <w:rFonts w:ascii="Arial Narrow" w:hAnsi="Arial Narrow"/>
          <w:szCs w:val="24"/>
        </w:rPr>
        <w:tab/>
      </w:r>
      <w:r w:rsidRPr="002013C2">
        <w:rPr>
          <w:rFonts w:ascii="Arial Narrow" w:hAnsi="Arial Narrow"/>
          <w:szCs w:val="24"/>
        </w:rPr>
        <w:tab/>
      </w:r>
      <w:r w:rsidRPr="002013C2">
        <w:rPr>
          <w:rFonts w:ascii="Arial Narrow" w:hAnsi="Arial Narrow"/>
          <w:szCs w:val="24"/>
        </w:rPr>
        <w:tab/>
      </w:r>
      <w:r w:rsidRPr="002013C2">
        <w:rPr>
          <w:rFonts w:ascii="Arial Narrow" w:hAnsi="Arial Narrow"/>
          <w:szCs w:val="24"/>
        </w:rPr>
        <w:tab/>
        <w:t xml:space="preserve">Fax #: </w:t>
      </w:r>
      <w:r w:rsidRPr="002013C2">
        <w:rPr>
          <w:rFonts w:ascii="Arial Narrow" w:hAnsi="Arial Narrow"/>
          <w:color w:val="000000"/>
          <w:szCs w:val="24"/>
        </w:rPr>
        <w:t>(410) 819-4501</w:t>
      </w:r>
      <w:r w:rsidRPr="002013C2">
        <w:rPr>
          <w:b/>
          <w:color w:val="000000"/>
          <w:szCs w:val="24"/>
        </w:rPr>
        <w:t xml:space="preserve"> </w:t>
      </w:r>
      <w:r w:rsidRPr="002013C2">
        <w:rPr>
          <w:rFonts w:ascii="Arial Narrow" w:hAnsi="Arial Narrow"/>
          <w:szCs w:val="24"/>
        </w:rPr>
        <w:t xml:space="preserve"> </w:t>
      </w:r>
    </w:p>
    <w:p w14:paraId="02343464" w14:textId="09F90312" w:rsidR="002013C2" w:rsidRPr="002013C2" w:rsidRDefault="00C66CDE" w:rsidP="002013C2">
      <w:pPr>
        <w:rPr>
          <w:rFonts w:ascii="Arial Narrow" w:hAnsi="Arial Narrow"/>
          <w:szCs w:val="24"/>
        </w:rPr>
      </w:pPr>
      <w:r>
        <w:rPr>
          <w:rFonts w:ascii="Arial Narrow" w:hAnsi="Arial Narrow"/>
          <w:szCs w:val="24"/>
        </w:rPr>
        <w:t xml:space="preserve">Email:  </w:t>
      </w:r>
      <w:r w:rsidRPr="00C66CDE">
        <w:rPr>
          <w:rFonts w:ascii="Arial Narrow" w:hAnsi="Arial Narrow"/>
          <w:szCs w:val="24"/>
        </w:rPr>
        <w:t>ronquel.friend@maryland.gov</w:t>
      </w:r>
    </w:p>
    <w:tbl>
      <w:tblPr>
        <w:tblStyle w:val="TableGrid"/>
        <w:tblW w:w="0" w:type="auto"/>
        <w:tblLook w:val="04A0" w:firstRow="1" w:lastRow="0" w:firstColumn="1" w:lastColumn="0" w:noHBand="0" w:noVBand="1"/>
      </w:tblPr>
      <w:tblGrid>
        <w:gridCol w:w="1789"/>
        <w:gridCol w:w="3009"/>
        <w:gridCol w:w="2445"/>
        <w:gridCol w:w="2107"/>
      </w:tblGrid>
      <w:tr w:rsidR="002013C2" w:rsidRPr="002013C2" w14:paraId="23D6DD85" w14:textId="77777777" w:rsidTr="002013C2">
        <w:tc>
          <w:tcPr>
            <w:tcW w:w="9350" w:type="dxa"/>
            <w:gridSpan w:val="4"/>
            <w:tcBorders>
              <w:top w:val="single" w:sz="4" w:space="0" w:color="auto"/>
              <w:left w:val="single" w:sz="4" w:space="0" w:color="auto"/>
              <w:bottom w:val="single" w:sz="4" w:space="0" w:color="auto"/>
              <w:right w:val="single" w:sz="4" w:space="0" w:color="auto"/>
            </w:tcBorders>
            <w:hideMark/>
          </w:tcPr>
          <w:p w14:paraId="27CAA2DE" w14:textId="77777777" w:rsidR="002013C2" w:rsidRPr="002013C2" w:rsidRDefault="002013C2">
            <w:pPr>
              <w:jc w:val="center"/>
              <w:rPr>
                <w:b/>
                <w:szCs w:val="24"/>
              </w:rPr>
            </w:pPr>
            <w:r w:rsidRPr="002013C2">
              <w:rPr>
                <w:b/>
                <w:szCs w:val="24"/>
              </w:rPr>
              <w:t>Monthly Expense</w:t>
            </w:r>
          </w:p>
        </w:tc>
      </w:tr>
      <w:tr w:rsidR="002013C2" w:rsidRPr="002013C2" w14:paraId="2EE8DC90" w14:textId="77777777" w:rsidTr="002013C2">
        <w:tc>
          <w:tcPr>
            <w:tcW w:w="1789" w:type="dxa"/>
            <w:tcBorders>
              <w:top w:val="single" w:sz="4" w:space="0" w:color="auto"/>
              <w:left w:val="single" w:sz="4" w:space="0" w:color="auto"/>
              <w:bottom w:val="single" w:sz="4" w:space="0" w:color="auto"/>
              <w:right w:val="single" w:sz="4" w:space="0" w:color="auto"/>
            </w:tcBorders>
            <w:hideMark/>
          </w:tcPr>
          <w:p w14:paraId="04FCEAA5" w14:textId="77777777" w:rsidR="002013C2" w:rsidRPr="002013C2" w:rsidRDefault="002013C2">
            <w:pPr>
              <w:rPr>
                <w:b/>
                <w:szCs w:val="24"/>
              </w:rPr>
            </w:pPr>
            <w:r w:rsidRPr="002013C2">
              <w:rPr>
                <w:b/>
                <w:szCs w:val="24"/>
              </w:rPr>
              <w:t>Disability Type</w:t>
            </w:r>
          </w:p>
        </w:tc>
        <w:tc>
          <w:tcPr>
            <w:tcW w:w="3009" w:type="dxa"/>
            <w:tcBorders>
              <w:top w:val="single" w:sz="4" w:space="0" w:color="auto"/>
              <w:left w:val="single" w:sz="4" w:space="0" w:color="auto"/>
              <w:bottom w:val="single" w:sz="4" w:space="0" w:color="auto"/>
              <w:right w:val="single" w:sz="4" w:space="0" w:color="auto"/>
            </w:tcBorders>
            <w:hideMark/>
          </w:tcPr>
          <w:p w14:paraId="75C27FAC" w14:textId="77777777" w:rsidR="002013C2" w:rsidRPr="002013C2" w:rsidRDefault="002013C2">
            <w:pPr>
              <w:rPr>
                <w:b/>
                <w:szCs w:val="24"/>
              </w:rPr>
            </w:pPr>
            <w:r w:rsidRPr="002013C2">
              <w:rPr>
                <w:b/>
                <w:szCs w:val="24"/>
              </w:rPr>
              <w:t>Client Name</w:t>
            </w:r>
          </w:p>
        </w:tc>
        <w:tc>
          <w:tcPr>
            <w:tcW w:w="2445" w:type="dxa"/>
            <w:tcBorders>
              <w:top w:val="single" w:sz="4" w:space="0" w:color="auto"/>
              <w:left w:val="single" w:sz="4" w:space="0" w:color="auto"/>
              <w:bottom w:val="single" w:sz="4" w:space="0" w:color="auto"/>
              <w:right w:val="single" w:sz="4" w:space="0" w:color="auto"/>
            </w:tcBorders>
            <w:hideMark/>
          </w:tcPr>
          <w:p w14:paraId="41A8F17B" w14:textId="77777777" w:rsidR="002013C2" w:rsidRPr="002013C2" w:rsidRDefault="002013C2">
            <w:pPr>
              <w:rPr>
                <w:b/>
                <w:szCs w:val="24"/>
              </w:rPr>
            </w:pPr>
            <w:r w:rsidRPr="002013C2">
              <w:rPr>
                <w:b/>
                <w:szCs w:val="24"/>
              </w:rPr>
              <w:t>Dates Served</w:t>
            </w:r>
          </w:p>
        </w:tc>
        <w:tc>
          <w:tcPr>
            <w:tcW w:w="2107" w:type="dxa"/>
            <w:tcBorders>
              <w:top w:val="single" w:sz="4" w:space="0" w:color="auto"/>
              <w:left w:val="single" w:sz="4" w:space="0" w:color="auto"/>
              <w:bottom w:val="single" w:sz="4" w:space="0" w:color="auto"/>
              <w:right w:val="single" w:sz="4" w:space="0" w:color="auto"/>
            </w:tcBorders>
            <w:hideMark/>
          </w:tcPr>
          <w:p w14:paraId="0944C93D" w14:textId="77777777" w:rsidR="002013C2" w:rsidRPr="002013C2" w:rsidRDefault="002013C2">
            <w:pPr>
              <w:rPr>
                <w:b/>
                <w:szCs w:val="24"/>
              </w:rPr>
            </w:pPr>
            <w:r w:rsidRPr="002013C2">
              <w:rPr>
                <w:b/>
                <w:szCs w:val="24"/>
              </w:rPr>
              <w:t>Amount</w:t>
            </w:r>
          </w:p>
        </w:tc>
      </w:tr>
      <w:tr w:rsidR="002013C2" w:rsidRPr="002013C2" w14:paraId="5E5E88DF" w14:textId="77777777" w:rsidTr="002013C2">
        <w:tc>
          <w:tcPr>
            <w:tcW w:w="1789" w:type="dxa"/>
            <w:tcBorders>
              <w:top w:val="single" w:sz="4" w:space="0" w:color="auto"/>
              <w:left w:val="single" w:sz="4" w:space="0" w:color="auto"/>
              <w:bottom w:val="single" w:sz="4" w:space="0" w:color="auto"/>
              <w:right w:val="single" w:sz="4" w:space="0" w:color="auto"/>
            </w:tcBorders>
          </w:tcPr>
          <w:p w14:paraId="36624B04" w14:textId="77777777" w:rsidR="002013C2" w:rsidRPr="002013C2" w:rsidRDefault="002013C2">
            <w:pPr>
              <w:rPr>
                <w:b/>
                <w:szCs w:val="24"/>
              </w:rPr>
            </w:pPr>
          </w:p>
        </w:tc>
        <w:tc>
          <w:tcPr>
            <w:tcW w:w="3009" w:type="dxa"/>
            <w:tcBorders>
              <w:top w:val="single" w:sz="4" w:space="0" w:color="auto"/>
              <w:left w:val="single" w:sz="4" w:space="0" w:color="auto"/>
              <w:bottom w:val="single" w:sz="4" w:space="0" w:color="auto"/>
              <w:right w:val="single" w:sz="4" w:space="0" w:color="auto"/>
            </w:tcBorders>
          </w:tcPr>
          <w:p w14:paraId="73E4B5F6" w14:textId="77777777" w:rsidR="002013C2" w:rsidRPr="002013C2" w:rsidRDefault="002013C2">
            <w:pPr>
              <w:rPr>
                <w:b/>
                <w:szCs w:val="24"/>
              </w:rPr>
            </w:pPr>
          </w:p>
        </w:tc>
        <w:tc>
          <w:tcPr>
            <w:tcW w:w="2445" w:type="dxa"/>
            <w:tcBorders>
              <w:top w:val="single" w:sz="4" w:space="0" w:color="auto"/>
              <w:left w:val="single" w:sz="4" w:space="0" w:color="auto"/>
              <w:bottom w:val="single" w:sz="4" w:space="0" w:color="auto"/>
              <w:right w:val="single" w:sz="4" w:space="0" w:color="auto"/>
            </w:tcBorders>
          </w:tcPr>
          <w:p w14:paraId="28259295" w14:textId="77777777" w:rsidR="002013C2" w:rsidRPr="002013C2" w:rsidRDefault="002013C2">
            <w:pPr>
              <w:rPr>
                <w:b/>
                <w:szCs w:val="24"/>
              </w:rPr>
            </w:pPr>
          </w:p>
        </w:tc>
        <w:tc>
          <w:tcPr>
            <w:tcW w:w="2107" w:type="dxa"/>
            <w:tcBorders>
              <w:top w:val="single" w:sz="4" w:space="0" w:color="auto"/>
              <w:left w:val="single" w:sz="4" w:space="0" w:color="auto"/>
              <w:bottom w:val="single" w:sz="4" w:space="0" w:color="auto"/>
              <w:right w:val="single" w:sz="4" w:space="0" w:color="auto"/>
            </w:tcBorders>
          </w:tcPr>
          <w:p w14:paraId="44752D7A" w14:textId="77777777" w:rsidR="002013C2" w:rsidRPr="002013C2" w:rsidRDefault="002013C2">
            <w:pPr>
              <w:rPr>
                <w:b/>
                <w:szCs w:val="24"/>
              </w:rPr>
            </w:pPr>
          </w:p>
        </w:tc>
      </w:tr>
      <w:tr w:rsidR="002013C2" w:rsidRPr="002013C2" w14:paraId="7D3DE9D6" w14:textId="77777777" w:rsidTr="002013C2">
        <w:tc>
          <w:tcPr>
            <w:tcW w:w="1789" w:type="dxa"/>
            <w:tcBorders>
              <w:top w:val="single" w:sz="4" w:space="0" w:color="auto"/>
              <w:left w:val="single" w:sz="4" w:space="0" w:color="auto"/>
              <w:bottom w:val="single" w:sz="4" w:space="0" w:color="auto"/>
              <w:right w:val="single" w:sz="4" w:space="0" w:color="auto"/>
            </w:tcBorders>
          </w:tcPr>
          <w:p w14:paraId="6BB5ADE6" w14:textId="77777777" w:rsidR="002013C2" w:rsidRPr="002013C2" w:rsidRDefault="002013C2">
            <w:pPr>
              <w:rPr>
                <w:b/>
                <w:szCs w:val="24"/>
              </w:rPr>
            </w:pPr>
          </w:p>
        </w:tc>
        <w:tc>
          <w:tcPr>
            <w:tcW w:w="3009" w:type="dxa"/>
            <w:tcBorders>
              <w:top w:val="single" w:sz="4" w:space="0" w:color="auto"/>
              <w:left w:val="single" w:sz="4" w:space="0" w:color="auto"/>
              <w:bottom w:val="single" w:sz="4" w:space="0" w:color="auto"/>
              <w:right w:val="single" w:sz="4" w:space="0" w:color="auto"/>
            </w:tcBorders>
          </w:tcPr>
          <w:p w14:paraId="33DD370F" w14:textId="77777777" w:rsidR="002013C2" w:rsidRPr="002013C2" w:rsidRDefault="002013C2">
            <w:pPr>
              <w:rPr>
                <w:b/>
                <w:szCs w:val="24"/>
              </w:rPr>
            </w:pPr>
          </w:p>
        </w:tc>
        <w:tc>
          <w:tcPr>
            <w:tcW w:w="2445" w:type="dxa"/>
            <w:tcBorders>
              <w:top w:val="single" w:sz="4" w:space="0" w:color="auto"/>
              <w:left w:val="single" w:sz="4" w:space="0" w:color="auto"/>
              <w:bottom w:val="single" w:sz="4" w:space="0" w:color="auto"/>
              <w:right w:val="single" w:sz="4" w:space="0" w:color="auto"/>
            </w:tcBorders>
          </w:tcPr>
          <w:p w14:paraId="48960082" w14:textId="77777777" w:rsidR="002013C2" w:rsidRPr="002013C2" w:rsidRDefault="002013C2">
            <w:pPr>
              <w:rPr>
                <w:b/>
                <w:szCs w:val="24"/>
              </w:rPr>
            </w:pPr>
          </w:p>
        </w:tc>
        <w:tc>
          <w:tcPr>
            <w:tcW w:w="2107" w:type="dxa"/>
            <w:tcBorders>
              <w:top w:val="single" w:sz="4" w:space="0" w:color="auto"/>
              <w:left w:val="single" w:sz="4" w:space="0" w:color="auto"/>
              <w:bottom w:val="single" w:sz="4" w:space="0" w:color="auto"/>
              <w:right w:val="single" w:sz="4" w:space="0" w:color="auto"/>
            </w:tcBorders>
          </w:tcPr>
          <w:p w14:paraId="3D9E4EB2" w14:textId="77777777" w:rsidR="002013C2" w:rsidRPr="002013C2" w:rsidRDefault="002013C2">
            <w:pPr>
              <w:rPr>
                <w:b/>
                <w:szCs w:val="24"/>
              </w:rPr>
            </w:pPr>
          </w:p>
        </w:tc>
      </w:tr>
      <w:tr w:rsidR="002013C2" w:rsidRPr="002013C2" w14:paraId="355859C7" w14:textId="77777777" w:rsidTr="002013C2">
        <w:tc>
          <w:tcPr>
            <w:tcW w:w="1789" w:type="dxa"/>
            <w:tcBorders>
              <w:top w:val="single" w:sz="4" w:space="0" w:color="auto"/>
              <w:left w:val="single" w:sz="4" w:space="0" w:color="auto"/>
              <w:bottom w:val="single" w:sz="4" w:space="0" w:color="auto"/>
              <w:right w:val="single" w:sz="4" w:space="0" w:color="auto"/>
            </w:tcBorders>
          </w:tcPr>
          <w:p w14:paraId="4B40BB84" w14:textId="77777777" w:rsidR="002013C2" w:rsidRPr="002013C2" w:rsidRDefault="002013C2">
            <w:pPr>
              <w:rPr>
                <w:b/>
                <w:szCs w:val="24"/>
              </w:rPr>
            </w:pPr>
          </w:p>
        </w:tc>
        <w:tc>
          <w:tcPr>
            <w:tcW w:w="3009" w:type="dxa"/>
            <w:tcBorders>
              <w:top w:val="single" w:sz="4" w:space="0" w:color="auto"/>
              <w:left w:val="single" w:sz="4" w:space="0" w:color="auto"/>
              <w:bottom w:val="single" w:sz="4" w:space="0" w:color="auto"/>
              <w:right w:val="single" w:sz="4" w:space="0" w:color="auto"/>
            </w:tcBorders>
          </w:tcPr>
          <w:p w14:paraId="0D668BB3" w14:textId="77777777" w:rsidR="002013C2" w:rsidRPr="002013C2" w:rsidRDefault="002013C2">
            <w:pPr>
              <w:rPr>
                <w:b/>
                <w:szCs w:val="24"/>
              </w:rPr>
            </w:pPr>
          </w:p>
        </w:tc>
        <w:tc>
          <w:tcPr>
            <w:tcW w:w="2445" w:type="dxa"/>
            <w:tcBorders>
              <w:top w:val="single" w:sz="4" w:space="0" w:color="auto"/>
              <w:left w:val="single" w:sz="4" w:space="0" w:color="auto"/>
              <w:bottom w:val="single" w:sz="4" w:space="0" w:color="auto"/>
              <w:right w:val="single" w:sz="4" w:space="0" w:color="auto"/>
            </w:tcBorders>
          </w:tcPr>
          <w:p w14:paraId="320A1637" w14:textId="77777777" w:rsidR="002013C2" w:rsidRPr="002013C2" w:rsidRDefault="002013C2">
            <w:pPr>
              <w:rPr>
                <w:b/>
                <w:szCs w:val="24"/>
              </w:rPr>
            </w:pPr>
          </w:p>
        </w:tc>
        <w:tc>
          <w:tcPr>
            <w:tcW w:w="2107" w:type="dxa"/>
            <w:tcBorders>
              <w:top w:val="single" w:sz="4" w:space="0" w:color="auto"/>
              <w:left w:val="single" w:sz="4" w:space="0" w:color="auto"/>
              <w:bottom w:val="single" w:sz="4" w:space="0" w:color="auto"/>
              <w:right w:val="single" w:sz="4" w:space="0" w:color="auto"/>
            </w:tcBorders>
          </w:tcPr>
          <w:p w14:paraId="4802FAB2" w14:textId="77777777" w:rsidR="002013C2" w:rsidRPr="002013C2" w:rsidRDefault="002013C2">
            <w:pPr>
              <w:rPr>
                <w:b/>
                <w:szCs w:val="24"/>
              </w:rPr>
            </w:pPr>
          </w:p>
        </w:tc>
      </w:tr>
      <w:tr w:rsidR="002013C2" w:rsidRPr="002013C2" w14:paraId="589D11D7" w14:textId="77777777" w:rsidTr="002013C2">
        <w:tc>
          <w:tcPr>
            <w:tcW w:w="1789" w:type="dxa"/>
            <w:tcBorders>
              <w:top w:val="single" w:sz="4" w:space="0" w:color="auto"/>
              <w:left w:val="single" w:sz="4" w:space="0" w:color="auto"/>
              <w:bottom w:val="single" w:sz="4" w:space="0" w:color="auto"/>
              <w:right w:val="single" w:sz="4" w:space="0" w:color="auto"/>
            </w:tcBorders>
          </w:tcPr>
          <w:p w14:paraId="1978FC57" w14:textId="77777777" w:rsidR="002013C2" w:rsidRPr="002013C2" w:rsidRDefault="002013C2">
            <w:pPr>
              <w:rPr>
                <w:b/>
                <w:szCs w:val="24"/>
              </w:rPr>
            </w:pPr>
          </w:p>
        </w:tc>
        <w:tc>
          <w:tcPr>
            <w:tcW w:w="3009" w:type="dxa"/>
            <w:tcBorders>
              <w:top w:val="single" w:sz="4" w:space="0" w:color="auto"/>
              <w:left w:val="single" w:sz="4" w:space="0" w:color="auto"/>
              <w:bottom w:val="single" w:sz="4" w:space="0" w:color="auto"/>
              <w:right w:val="single" w:sz="4" w:space="0" w:color="auto"/>
            </w:tcBorders>
          </w:tcPr>
          <w:p w14:paraId="51754F4D" w14:textId="77777777" w:rsidR="002013C2" w:rsidRPr="002013C2" w:rsidRDefault="002013C2">
            <w:pPr>
              <w:rPr>
                <w:b/>
                <w:szCs w:val="24"/>
              </w:rPr>
            </w:pPr>
          </w:p>
        </w:tc>
        <w:tc>
          <w:tcPr>
            <w:tcW w:w="2445" w:type="dxa"/>
            <w:tcBorders>
              <w:top w:val="single" w:sz="4" w:space="0" w:color="auto"/>
              <w:left w:val="single" w:sz="4" w:space="0" w:color="auto"/>
              <w:bottom w:val="single" w:sz="4" w:space="0" w:color="auto"/>
              <w:right w:val="single" w:sz="4" w:space="0" w:color="auto"/>
            </w:tcBorders>
          </w:tcPr>
          <w:p w14:paraId="1C701192" w14:textId="77777777" w:rsidR="002013C2" w:rsidRPr="002013C2" w:rsidRDefault="002013C2">
            <w:pPr>
              <w:rPr>
                <w:b/>
                <w:szCs w:val="24"/>
              </w:rPr>
            </w:pPr>
          </w:p>
        </w:tc>
        <w:tc>
          <w:tcPr>
            <w:tcW w:w="2107" w:type="dxa"/>
            <w:tcBorders>
              <w:top w:val="single" w:sz="4" w:space="0" w:color="auto"/>
              <w:left w:val="single" w:sz="4" w:space="0" w:color="auto"/>
              <w:bottom w:val="single" w:sz="4" w:space="0" w:color="auto"/>
              <w:right w:val="single" w:sz="4" w:space="0" w:color="auto"/>
            </w:tcBorders>
          </w:tcPr>
          <w:p w14:paraId="125EC44A" w14:textId="77777777" w:rsidR="002013C2" w:rsidRPr="002013C2" w:rsidRDefault="002013C2">
            <w:pPr>
              <w:rPr>
                <w:b/>
                <w:szCs w:val="24"/>
              </w:rPr>
            </w:pPr>
          </w:p>
        </w:tc>
      </w:tr>
    </w:tbl>
    <w:p w14:paraId="1CC23F79" w14:textId="77777777" w:rsidR="002013C2" w:rsidRPr="002013C2" w:rsidRDefault="002013C2" w:rsidP="002013C2">
      <w:pPr>
        <w:pBdr>
          <w:bottom w:val="single" w:sz="12" w:space="1" w:color="auto"/>
        </w:pBdr>
        <w:rPr>
          <w:rFonts w:ascii="Arial Narrow" w:hAnsi="Arial Narrow"/>
          <w:szCs w:val="24"/>
        </w:rPr>
      </w:pPr>
    </w:p>
    <w:p w14:paraId="6309BAAE" w14:textId="77777777" w:rsidR="002013C2" w:rsidRPr="002013C2" w:rsidRDefault="002013C2" w:rsidP="002013C2">
      <w:pPr>
        <w:pBdr>
          <w:bottom w:val="single" w:sz="12" w:space="1" w:color="auto"/>
        </w:pBdr>
        <w:rPr>
          <w:rFonts w:ascii="Arial Narrow" w:hAnsi="Arial Narrow"/>
          <w:szCs w:val="24"/>
        </w:rPr>
      </w:pPr>
    </w:p>
    <w:p w14:paraId="074B881F" w14:textId="77777777" w:rsidR="002013C2" w:rsidRDefault="002013C2" w:rsidP="002013C2">
      <w:pPr>
        <w:rPr>
          <w:rFonts w:ascii="Arial Narrow" w:hAnsi="Arial Narrow"/>
          <w:szCs w:val="24"/>
        </w:rPr>
      </w:pPr>
      <w:r w:rsidRPr="002013C2">
        <w:rPr>
          <w:rFonts w:ascii="Arial Narrow" w:hAnsi="Arial Narrow"/>
          <w:szCs w:val="24"/>
        </w:rPr>
        <w:t>Name  Title (must sign in blue ink)</w:t>
      </w:r>
      <w:r w:rsidRPr="002013C2">
        <w:rPr>
          <w:rFonts w:ascii="Arial Narrow" w:hAnsi="Arial Narrow"/>
          <w:szCs w:val="24"/>
        </w:rPr>
        <w:tab/>
      </w:r>
      <w:r w:rsidRPr="002013C2">
        <w:rPr>
          <w:rFonts w:ascii="Arial Narrow" w:hAnsi="Arial Narrow"/>
          <w:szCs w:val="24"/>
        </w:rPr>
        <w:tab/>
      </w:r>
      <w:r w:rsidRPr="002013C2">
        <w:rPr>
          <w:rFonts w:ascii="Arial Narrow" w:hAnsi="Arial Narrow"/>
          <w:szCs w:val="24"/>
        </w:rPr>
        <w:tab/>
      </w:r>
      <w:r w:rsidRPr="002013C2">
        <w:rPr>
          <w:rFonts w:ascii="Arial Narrow" w:hAnsi="Arial Narrow"/>
          <w:szCs w:val="24"/>
        </w:rPr>
        <w:tab/>
      </w:r>
      <w:r w:rsidRPr="002013C2">
        <w:rPr>
          <w:rFonts w:ascii="Arial Narrow" w:hAnsi="Arial Narrow"/>
          <w:szCs w:val="24"/>
        </w:rPr>
        <w:tab/>
      </w:r>
      <w:r w:rsidRPr="002013C2">
        <w:rPr>
          <w:rFonts w:ascii="Arial Narrow" w:hAnsi="Arial Narrow"/>
          <w:szCs w:val="24"/>
        </w:rPr>
        <w:tab/>
        <w:t>Date</w:t>
      </w:r>
    </w:p>
    <w:tbl>
      <w:tblPr>
        <w:tblpPr w:leftFromText="180" w:rightFromText="180" w:vertAnchor="text" w:horzAnchor="margin" w:tblpY="1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013C2" w:rsidRPr="002013C2" w14:paraId="77E2F3D9" w14:textId="77777777" w:rsidTr="00EE1F51">
        <w:tc>
          <w:tcPr>
            <w:tcW w:w="9350" w:type="dxa"/>
            <w:tcBorders>
              <w:top w:val="single" w:sz="4" w:space="0" w:color="auto"/>
              <w:left w:val="single" w:sz="4" w:space="0" w:color="auto"/>
              <w:bottom w:val="single" w:sz="4" w:space="0" w:color="auto"/>
              <w:right w:val="single" w:sz="4" w:space="0" w:color="auto"/>
            </w:tcBorders>
            <w:shd w:val="clear" w:color="auto" w:fill="CCCCCC"/>
            <w:hideMark/>
          </w:tcPr>
          <w:p w14:paraId="77B1B7BE" w14:textId="77777777" w:rsidR="002013C2" w:rsidRPr="002013C2" w:rsidRDefault="002013C2" w:rsidP="00EE1F51">
            <w:pPr>
              <w:pStyle w:val="Heading1"/>
              <w:numPr>
                <w:ilvl w:val="0"/>
                <w:numId w:val="0"/>
              </w:numPr>
              <w:ind w:left="432"/>
              <w:jc w:val="left"/>
              <w:rPr>
                <w:rFonts w:ascii="Arial Narrow" w:hAnsi="Arial Narrow"/>
                <w:bCs/>
                <w:sz w:val="24"/>
                <w:szCs w:val="24"/>
              </w:rPr>
            </w:pPr>
            <w:r w:rsidRPr="002013C2">
              <w:rPr>
                <w:rFonts w:ascii="Arial Narrow" w:hAnsi="Arial Narrow"/>
                <w:b w:val="0"/>
                <w:bCs/>
                <w:sz w:val="24"/>
                <w:szCs w:val="24"/>
              </w:rPr>
              <w:lastRenderedPageBreak/>
              <w:t>FOR ADULT SERVICES USE ONLY</w:t>
            </w:r>
          </w:p>
        </w:tc>
      </w:tr>
      <w:tr w:rsidR="002013C2" w:rsidRPr="002013C2" w14:paraId="4C49735F" w14:textId="77777777" w:rsidTr="00EE1F51">
        <w:tc>
          <w:tcPr>
            <w:tcW w:w="9350" w:type="dxa"/>
            <w:tcBorders>
              <w:top w:val="single" w:sz="4" w:space="0" w:color="auto"/>
              <w:left w:val="single" w:sz="4" w:space="0" w:color="auto"/>
              <w:bottom w:val="single" w:sz="4" w:space="0" w:color="auto"/>
              <w:right w:val="single" w:sz="4" w:space="0" w:color="auto"/>
            </w:tcBorders>
          </w:tcPr>
          <w:p w14:paraId="58B1C78A" w14:textId="77777777" w:rsidR="002013C2" w:rsidRPr="002013C2" w:rsidRDefault="002013C2" w:rsidP="00EE1F51">
            <w:pPr>
              <w:rPr>
                <w:rFonts w:ascii="Arial Narrow" w:hAnsi="Arial Narrow"/>
                <w:szCs w:val="24"/>
              </w:rPr>
            </w:pPr>
          </w:p>
          <w:p w14:paraId="3740CEC7" w14:textId="77777777" w:rsidR="002013C2" w:rsidRPr="002013C2" w:rsidRDefault="002013C2" w:rsidP="002013C2">
            <w:pPr>
              <w:rPr>
                <w:rFonts w:ascii="Arial Narrow" w:hAnsi="Arial Narrow"/>
                <w:szCs w:val="24"/>
              </w:rPr>
            </w:pPr>
            <w:r w:rsidRPr="002013C2">
              <w:rPr>
                <w:rFonts w:ascii="Arial Narrow" w:hAnsi="Arial Narrow"/>
                <w:szCs w:val="24"/>
              </w:rPr>
              <w:t>Approved By:  ___________________________  Date:  _______________________r</w:t>
            </w:r>
          </w:p>
        </w:tc>
      </w:tr>
    </w:tbl>
    <w:p w14:paraId="38DBDD80" w14:textId="77777777" w:rsidR="00C1562B" w:rsidRDefault="00C1562B" w:rsidP="002013C2"/>
    <w:p w14:paraId="65CD571B" w14:textId="77777777" w:rsidR="002013C2" w:rsidRDefault="002013C2" w:rsidP="002013C2"/>
    <w:p w14:paraId="11939E53" w14:textId="77777777" w:rsidR="002013C2" w:rsidRDefault="002013C2" w:rsidP="002013C2"/>
    <w:p w14:paraId="672D7EC3" w14:textId="77777777" w:rsidR="002013C2" w:rsidRDefault="002013C2" w:rsidP="002013C2"/>
    <w:p w14:paraId="5764E9E9" w14:textId="77777777" w:rsidR="002013C2" w:rsidRDefault="002013C2" w:rsidP="002013C2"/>
    <w:p w14:paraId="556E7F23" w14:textId="77777777" w:rsidR="002013C2" w:rsidRDefault="002013C2" w:rsidP="002013C2"/>
    <w:p w14:paraId="0B104659" w14:textId="77777777" w:rsidR="002013C2" w:rsidRDefault="002013C2" w:rsidP="002013C2"/>
    <w:p w14:paraId="0A6775A3" w14:textId="77777777" w:rsidR="002013C2" w:rsidRDefault="002013C2" w:rsidP="002013C2"/>
    <w:p w14:paraId="3E18B59F" w14:textId="77777777" w:rsidR="002013C2" w:rsidRDefault="002013C2" w:rsidP="002013C2"/>
    <w:p w14:paraId="54FC7292" w14:textId="77777777" w:rsidR="002013C2" w:rsidRDefault="002013C2" w:rsidP="002013C2"/>
    <w:p w14:paraId="73C434C3" w14:textId="77777777" w:rsidR="002013C2" w:rsidRDefault="002013C2" w:rsidP="002013C2"/>
    <w:p w14:paraId="492901FE" w14:textId="77777777" w:rsidR="002013C2" w:rsidRDefault="002013C2" w:rsidP="002013C2"/>
    <w:p w14:paraId="453E4F81" w14:textId="77777777" w:rsidR="002013C2" w:rsidRDefault="002013C2" w:rsidP="002013C2"/>
    <w:p w14:paraId="027CE6BA" w14:textId="77777777" w:rsidR="002013C2" w:rsidRDefault="002013C2" w:rsidP="002013C2"/>
    <w:p w14:paraId="0CAC1F67" w14:textId="77777777" w:rsidR="002013C2" w:rsidRDefault="002013C2" w:rsidP="002013C2"/>
    <w:p w14:paraId="423D5DE1" w14:textId="77777777" w:rsidR="002013C2" w:rsidRDefault="002013C2" w:rsidP="002013C2"/>
    <w:p w14:paraId="474758B2" w14:textId="77777777" w:rsidR="002013C2" w:rsidRDefault="002013C2" w:rsidP="002013C2"/>
    <w:p w14:paraId="172278A9" w14:textId="77777777" w:rsidR="002013C2" w:rsidRDefault="002013C2" w:rsidP="002013C2"/>
    <w:p w14:paraId="207BB6A0" w14:textId="77777777" w:rsidR="002013C2" w:rsidRDefault="002013C2" w:rsidP="002013C2"/>
    <w:p w14:paraId="4519D9B0" w14:textId="77777777" w:rsidR="002013C2" w:rsidRDefault="002013C2" w:rsidP="002013C2"/>
    <w:p w14:paraId="0BC10C4F" w14:textId="77777777" w:rsidR="002013C2" w:rsidRDefault="002013C2" w:rsidP="002013C2"/>
    <w:p w14:paraId="0801DE3C" w14:textId="77777777" w:rsidR="002013C2" w:rsidRDefault="002013C2" w:rsidP="002013C2"/>
    <w:p w14:paraId="4AB76BBA" w14:textId="77777777" w:rsidR="002013C2" w:rsidRDefault="002013C2" w:rsidP="002013C2"/>
    <w:p w14:paraId="79ACA6CB" w14:textId="77777777" w:rsidR="002013C2" w:rsidRDefault="002013C2" w:rsidP="002013C2"/>
    <w:p w14:paraId="6F87ACFC" w14:textId="77777777" w:rsidR="002013C2" w:rsidRDefault="002013C2" w:rsidP="002013C2"/>
    <w:p w14:paraId="43042779" w14:textId="77777777" w:rsidR="002013C2" w:rsidRDefault="002013C2" w:rsidP="002013C2"/>
    <w:p w14:paraId="116B2467" w14:textId="77777777" w:rsidR="002013C2" w:rsidRDefault="002013C2" w:rsidP="002013C2"/>
    <w:p w14:paraId="566035EB" w14:textId="77777777" w:rsidR="002013C2" w:rsidRDefault="002013C2" w:rsidP="002013C2"/>
    <w:p w14:paraId="4401628B" w14:textId="77777777" w:rsidR="002013C2" w:rsidRDefault="002013C2" w:rsidP="002013C2"/>
    <w:p w14:paraId="042E571A" w14:textId="77777777" w:rsidR="002013C2" w:rsidRDefault="002013C2" w:rsidP="002013C2"/>
    <w:p w14:paraId="00D02371" w14:textId="77777777" w:rsidR="002013C2" w:rsidRDefault="002013C2" w:rsidP="002013C2"/>
    <w:p w14:paraId="4BEC52DC" w14:textId="77777777" w:rsidR="002013C2" w:rsidRDefault="002013C2" w:rsidP="002013C2"/>
    <w:p w14:paraId="44338D3A" w14:textId="77777777" w:rsidR="002013C2" w:rsidRDefault="002013C2" w:rsidP="002013C2"/>
    <w:p w14:paraId="08BDBE12" w14:textId="77777777" w:rsidR="002013C2" w:rsidRDefault="002013C2" w:rsidP="002013C2"/>
    <w:p w14:paraId="72315D67" w14:textId="77777777" w:rsidR="002013C2" w:rsidRDefault="002013C2" w:rsidP="002013C2"/>
    <w:p w14:paraId="6AD92057" w14:textId="77777777" w:rsidR="002013C2" w:rsidRDefault="002013C2" w:rsidP="002013C2"/>
    <w:p w14:paraId="26BAA769" w14:textId="77777777" w:rsidR="002013C2" w:rsidRDefault="002013C2" w:rsidP="002013C2"/>
    <w:p w14:paraId="61B54015" w14:textId="77777777" w:rsidR="002013C2" w:rsidRDefault="002013C2" w:rsidP="002013C2"/>
    <w:p w14:paraId="016856C6" w14:textId="77777777" w:rsidR="002013C2" w:rsidRDefault="002013C2" w:rsidP="002013C2"/>
    <w:p w14:paraId="1AD5A80C" w14:textId="77777777" w:rsidR="002013C2" w:rsidRDefault="002013C2" w:rsidP="002013C2"/>
    <w:p w14:paraId="119C9E18" w14:textId="77777777" w:rsidR="002013C2" w:rsidRDefault="002013C2" w:rsidP="002013C2"/>
    <w:p w14:paraId="4069B382" w14:textId="77777777" w:rsidR="002013C2" w:rsidRDefault="002013C2" w:rsidP="002013C2"/>
    <w:p w14:paraId="32184793" w14:textId="77777777" w:rsidR="002013C2" w:rsidRDefault="002013C2" w:rsidP="002013C2">
      <w:pPr>
        <w:pStyle w:val="MDAttachmentH1"/>
        <w:pageBreakBefore/>
        <w:numPr>
          <w:ilvl w:val="0"/>
          <w:numId w:val="0"/>
        </w:numPr>
      </w:pPr>
      <w:r>
        <w:lastRenderedPageBreak/>
        <w:t>Appendix 6. – Application</w:t>
      </w:r>
    </w:p>
    <w:p w14:paraId="687E9D2E" w14:textId="77777777" w:rsidR="002013C2" w:rsidRDefault="002013C2" w:rsidP="002013C2"/>
    <w:p w14:paraId="5C60D230" w14:textId="77777777" w:rsidR="002013C2" w:rsidRDefault="002013C2" w:rsidP="002013C2">
      <w:r>
        <w:rPr>
          <w:noProof/>
        </w:rPr>
        <w:drawing>
          <wp:inline distT="0" distB="0" distL="0" distR="0" wp14:anchorId="49A6FA0D" wp14:editId="25D3B365">
            <wp:extent cx="5581650" cy="7619365"/>
            <wp:effectExtent l="0" t="0" r="0" b="635"/>
            <wp:docPr id="5"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51"/>
                    <a:srcRect/>
                    <a:stretch>
                      <a:fillRect/>
                    </a:stretch>
                  </pic:blipFill>
                  <pic:spPr bwMode="auto">
                    <a:xfrm>
                      <a:off x="0" y="0"/>
                      <a:ext cx="5581650" cy="7619365"/>
                    </a:xfrm>
                    <a:prstGeom prst="rect">
                      <a:avLst/>
                    </a:prstGeom>
                    <a:noFill/>
                    <a:ln w="9525">
                      <a:noFill/>
                      <a:miter lim="800000"/>
                      <a:headEnd/>
                      <a:tailEnd/>
                    </a:ln>
                  </pic:spPr>
                </pic:pic>
              </a:graphicData>
            </a:graphic>
          </wp:inline>
        </w:drawing>
      </w:r>
    </w:p>
    <w:p w14:paraId="096C6B89" w14:textId="77777777" w:rsidR="002013C2" w:rsidRDefault="002013C2" w:rsidP="002013C2"/>
    <w:p w14:paraId="1F66100F" w14:textId="77777777" w:rsidR="002013C2" w:rsidRDefault="002013C2" w:rsidP="002013C2">
      <w:r>
        <w:rPr>
          <w:noProof/>
        </w:rPr>
        <w:drawing>
          <wp:inline distT="0" distB="0" distL="0" distR="0" wp14:anchorId="4595E808" wp14:editId="22F3598B">
            <wp:extent cx="5667375" cy="7743825"/>
            <wp:effectExtent l="0" t="0" r="9525" b="9525"/>
            <wp:docPr id="6" name="Picture 4"/>
            <wp:cNvGraphicFramePr/>
            <a:graphic xmlns:a="http://schemas.openxmlformats.org/drawingml/2006/main">
              <a:graphicData uri="http://schemas.openxmlformats.org/drawingml/2006/picture">
                <pic:pic xmlns:pic="http://schemas.openxmlformats.org/drawingml/2006/picture">
                  <pic:nvPicPr>
                    <pic:cNvPr id="6" name="Picture 4"/>
                    <pic:cNvPicPr/>
                  </pic:nvPicPr>
                  <pic:blipFill>
                    <a:blip r:embed="rId52"/>
                    <a:srcRect/>
                    <a:stretch>
                      <a:fillRect/>
                    </a:stretch>
                  </pic:blipFill>
                  <pic:spPr bwMode="auto">
                    <a:xfrm>
                      <a:off x="0" y="0"/>
                      <a:ext cx="5667375" cy="7743825"/>
                    </a:xfrm>
                    <a:prstGeom prst="rect">
                      <a:avLst/>
                    </a:prstGeom>
                    <a:noFill/>
                    <a:ln w="9525">
                      <a:noFill/>
                      <a:miter lim="800000"/>
                      <a:headEnd/>
                      <a:tailEnd/>
                    </a:ln>
                  </pic:spPr>
                </pic:pic>
              </a:graphicData>
            </a:graphic>
          </wp:inline>
        </w:drawing>
      </w:r>
    </w:p>
    <w:sectPr w:rsidR="002013C2" w:rsidSect="008826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AB759" w14:textId="77777777" w:rsidR="00C14024" w:rsidRDefault="00C14024" w:rsidP="000D57D3">
      <w:r>
        <w:separator/>
      </w:r>
    </w:p>
    <w:p w14:paraId="00D8C9F9" w14:textId="77777777" w:rsidR="00C14024" w:rsidRDefault="00C14024"/>
  </w:endnote>
  <w:endnote w:type="continuationSeparator" w:id="0">
    <w:p w14:paraId="13326F7D" w14:textId="77777777" w:rsidR="00C14024" w:rsidRDefault="00C14024" w:rsidP="000D57D3">
      <w:r>
        <w:continuationSeparator/>
      </w:r>
    </w:p>
    <w:p w14:paraId="10EBC24D" w14:textId="77777777" w:rsidR="00C14024" w:rsidRDefault="00C14024"/>
  </w:endnote>
  <w:endnote w:type="continuationNotice" w:id="1">
    <w:p w14:paraId="22F4A581" w14:textId="77777777" w:rsidR="00C14024" w:rsidRDefault="00C14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DE23" w14:textId="1397AF56" w:rsidR="00C14024" w:rsidRDefault="00C14024" w:rsidP="00832E25">
    <w:pPr>
      <w:pStyle w:val="Footer"/>
      <w:pBdr>
        <w:top w:val="thinThickSmallGap" w:sz="24" w:space="1" w:color="943634"/>
      </w:pBdr>
      <w:tabs>
        <w:tab w:val="left" w:pos="5040"/>
      </w:tabs>
    </w:pPr>
    <w:r>
      <w:t>RFP for Caroline County Department of Social Services</w:t>
    </w:r>
    <w:r>
      <w:tab/>
    </w:r>
    <w:r>
      <w:tab/>
      <w:t xml:space="preserve">Page </w:t>
    </w:r>
    <w:r>
      <w:fldChar w:fldCharType="begin"/>
    </w:r>
    <w:r>
      <w:instrText xml:space="preserve"> PAGE \* MERGEFORMAT </w:instrText>
    </w:r>
    <w:r>
      <w:fldChar w:fldCharType="separate"/>
    </w:r>
    <w:r>
      <w:rPr>
        <w:noProof/>
      </w:rPr>
      <w:t>13</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0C6F19">
      <w:rPr>
        <w:noProof/>
        <w:shd w:val="clear" w:color="auto" w:fill="FFFFFF"/>
      </w:rPr>
      <w:instrText>114</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0C6F19">
      <w:rPr>
        <w:noProof/>
        <w:shd w:val="clear" w:color="auto" w:fill="FFFFFF"/>
      </w:rPr>
      <w:instrText>8</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0C6F19">
      <w:rPr>
        <w:noProof/>
        <w:shd w:val="clear" w:color="auto" w:fill="FFFFFF"/>
      </w:rPr>
      <w:t>106</w:t>
    </w:r>
    <w:r w:rsidRPr="00832E25">
      <w:rPr>
        <w:shd w:val="clear" w:color="auto" w:fill="FFFFFF"/>
      </w:rPr>
      <w:fldChar w:fldCharType="end"/>
    </w:r>
  </w:p>
  <w:p w14:paraId="077CC1A1" w14:textId="77777777" w:rsidR="00C14024" w:rsidRDefault="00C14024"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45CEF" w14:textId="77777777" w:rsidR="00C14024" w:rsidRDefault="00C14024" w:rsidP="000D57D3">
      <w:r>
        <w:separator/>
      </w:r>
    </w:p>
    <w:p w14:paraId="667E15B0" w14:textId="77777777" w:rsidR="00C14024" w:rsidRDefault="00C14024"/>
  </w:footnote>
  <w:footnote w:type="continuationSeparator" w:id="0">
    <w:p w14:paraId="06D279C7" w14:textId="77777777" w:rsidR="00C14024" w:rsidRDefault="00C14024" w:rsidP="000D57D3">
      <w:r>
        <w:continuationSeparator/>
      </w:r>
    </w:p>
    <w:p w14:paraId="53966A49" w14:textId="77777777" w:rsidR="00C14024" w:rsidRDefault="00C14024"/>
  </w:footnote>
  <w:footnote w:type="continuationNotice" w:id="1">
    <w:p w14:paraId="3D16629B" w14:textId="77777777" w:rsidR="00C14024" w:rsidRDefault="00C14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6" w:space="0" w:color="auto"/>
      </w:tblBorders>
      <w:tblLook w:val="04A0" w:firstRow="1" w:lastRow="0" w:firstColumn="1" w:lastColumn="0" w:noHBand="0" w:noVBand="1"/>
    </w:tblPr>
    <w:tblGrid>
      <w:gridCol w:w="6120"/>
      <w:gridCol w:w="3230"/>
    </w:tblGrid>
    <w:tr w:rsidR="00C14024" w:rsidRPr="009B6EAE" w14:paraId="15FC763B" w14:textId="77777777" w:rsidTr="009B6EAE">
      <w:tc>
        <w:tcPr>
          <w:tcW w:w="6120" w:type="dxa"/>
          <w:shd w:val="clear" w:color="auto" w:fill="auto"/>
          <w:vAlign w:val="center"/>
        </w:tcPr>
        <w:p w14:paraId="264BF02D" w14:textId="77777777" w:rsidR="00C14024" w:rsidRPr="009B6EAE" w:rsidRDefault="00C14024" w:rsidP="009B6EAE">
          <w:pPr>
            <w:pStyle w:val="Header"/>
            <w:spacing w:after="0" w:line="240" w:lineRule="auto"/>
            <w:rPr>
              <w:b/>
            </w:rPr>
          </w:pPr>
          <w:r>
            <w:rPr>
              <w:b/>
            </w:rPr>
            <w:t>Respite Care Services</w:t>
          </w:r>
        </w:p>
        <w:p w14:paraId="4A49BED2" w14:textId="77777777" w:rsidR="00C14024" w:rsidRPr="009B6EAE" w:rsidRDefault="00C14024" w:rsidP="009B6EAE">
          <w:pPr>
            <w:pStyle w:val="Header"/>
            <w:spacing w:after="0" w:line="240" w:lineRule="auto"/>
            <w:rPr>
              <w:b/>
            </w:rPr>
          </w:pPr>
          <w:r w:rsidRPr="009B6EAE">
            <w:rPr>
              <w:b/>
            </w:rPr>
            <w:t xml:space="preserve">Solicitation #: </w:t>
          </w:r>
          <w:r>
            <w:rPr>
              <w:b/>
            </w:rPr>
            <w:t>CARLN/SERV/22-006-S</w:t>
          </w:r>
        </w:p>
      </w:tc>
      <w:tc>
        <w:tcPr>
          <w:tcW w:w="3230" w:type="dxa"/>
          <w:shd w:val="clear" w:color="auto" w:fill="943634"/>
          <w:vAlign w:val="center"/>
        </w:tcPr>
        <w:p w14:paraId="0A2A5B47" w14:textId="77777777" w:rsidR="00C14024" w:rsidRPr="009B6EAE" w:rsidRDefault="00C14024" w:rsidP="009B6EAE">
          <w:pPr>
            <w:pStyle w:val="Header"/>
            <w:spacing w:after="0" w:line="240" w:lineRule="auto"/>
            <w:jc w:val="right"/>
            <w:rPr>
              <w:b/>
              <w:color w:val="FFFFFF"/>
            </w:rPr>
          </w:pPr>
          <w:r w:rsidRPr="009B6EAE">
            <w:rPr>
              <w:b/>
              <w:color w:val="FFFFFF"/>
            </w:rPr>
            <w:t>RFP Document</w:t>
          </w:r>
        </w:p>
      </w:tc>
    </w:tr>
  </w:tbl>
  <w:p w14:paraId="11507B32" w14:textId="77777777" w:rsidR="00C14024" w:rsidRPr="008826DD" w:rsidRDefault="00C1402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46F64"/>
    <w:multiLevelType w:val="hybridMultilevel"/>
    <w:tmpl w:val="3FF27FA8"/>
    <w:lvl w:ilvl="0" w:tplc="6D7A5DB4">
      <w:start w:val="100"/>
      <w:numFmt w:val="low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3" w15:restartNumberingAfterBreak="0">
    <w:nsid w:val="0C165DE8"/>
    <w:multiLevelType w:val="multilevel"/>
    <w:tmpl w:val="D9C866E4"/>
    <w:lvl w:ilvl="0">
      <w:start w:val="4"/>
      <w:numFmt w:val="decimal"/>
      <w:lvlText w:val="%1"/>
      <w:lvlJc w:val="left"/>
      <w:pPr>
        <w:ind w:left="796" w:hanging="576"/>
      </w:pPr>
      <w:rPr>
        <w:lang w:val="en-US" w:eastAsia="en-US" w:bidi="en-US"/>
      </w:rPr>
    </w:lvl>
    <w:lvl w:ilvl="1">
      <w:start w:val="1"/>
      <w:numFmt w:val="decimal"/>
      <w:lvlText w:val="%1.%2"/>
      <w:lvlJc w:val="left"/>
      <w:pPr>
        <w:ind w:left="796" w:hanging="576"/>
      </w:pPr>
      <w:rPr>
        <w:rFonts w:ascii="Times New Roman" w:eastAsia="Times New Roman" w:hAnsi="Times New Roman" w:cs="Times New Roman" w:hint="default"/>
        <w:b/>
        <w:bCs/>
        <w:w w:val="99"/>
        <w:sz w:val="26"/>
        <w:szCs w:val="26"/>
        <w:lang w:val="en-US" w:eastAsia="en-US" w:bidi="en-US"/>
      </w:rPr>
    </w:lvl>
    <w:lvl w:ilvl="2">
      <w:start w:val="1"/>
      <w:numFmt w:val="decimal"/>
      <w:lvlText w:val="%1.%2.%3"/>
      <w:lvlJc w:val="left"/>
      <w:pPr>
        <w:ind w:left="2561" w:hanging="721"/>
      </w:pPr>
      <w:rPr>
        <w:b/>
        <w:bCs/>
        <w:w w:val="100"/>
        <w:lang w:val="en-US" w:eastAsia="en-US" w:bidi="en-US"/>
      </w:rPr>
    </w:lvl>
    <w:lvl w:ilvl="3">
      <w:start w:val="1"/>
      <w:numFmt w:val="upperLetter"/>
      <w:lvlText w:val="%4."/>
      <w:lvlJc w:val="left"/>
      <w:pPr>
        <w:ind w:left="2705" w:hanging="721"/>
      </w:pPr>
      <w:rPr>
        <w:rFonts w:ascii="Times New Roman" w:eastAsia="Times New Roman" w:hAnsi="Times New Roman" w:cs="Times New Roman" w:hint="default"/>
        <w:spacing w:val="-2"/>
        <w:w w:val="100"/>
        <w:sz w:val="22"/>
        <w:szCs w:val="22"/>
        <w:lang w:val="en-US" w:eastAsia="en-US" w:bidi="en-US"/>
      </w:rPr>
    </w:lvl>
    <w:lvl w:ilvl="4">
      <w:start w:val="1"/>
      <w:numFmt w:val="decimal"/>
      <w:lvlText w:val="%5)"/>
      <w:lvlJc w:val="left"/>
      <w:pPr>
        <w:ind w:left="3425" w:hanging="721"/>
      </w:pPr>
      <w:rPr>
        <w:rFonts w:ascii="Times New Roman" w:eastAsia="Times New Roman" w:hAnsi="Times New Roman" w:cs="Times New Roman" w:hint="default"/>
        <w:w w:val="100"/>
        <w:sz w:val="22"/>
        <w:szCs w:val="22"/>
        <w:lang w:val="en-US" w:eastAsia="en-US" w:bidi="en-US"/>
      </w:rPr>
    </w:lvl>
    <w:lvl w:ilvl="5">
      <w:numFmt w:val="bullet"/>
      <w:lvlText w:val="•"/>
      <w:lvlJc w:val="left"/>
      <w:pPr>
        <w:ind w:left="5471" w:hanging="721"/>
      </w:pPr>
      <w:rPr>
        <w:lang w:val="en-US" w:eastAsia="en-US" w:bidi="en-US"/>
      </w:rPr>
    </w:lvl>
    <w:lvl w:ilvl="6">
      <w:numFmt w:val="bullet"/>
      <w:lvlText w:val="•"/>
      <w:lvlJc w:val="left"/>
      <w:pPr>
        <w:ind w:left="6497" w:hanging="721"/>
      </w:pPr>
      <w:rPr>
        <w:lang w:val="en-US" w:eastAsia="en-US" w:bidi="en-US"/>
      </w:rPr>
    </w:lvl>
    <w:lvl w:ilvl="7">
      <w:numFmt w:val="bullet"/>
      <w:lvlText w:val="•"/>
      <w:lvlJc w:val="left"/>
      <w:pPr>
        <w:ind w:left="7522" w:hanging="721"/>
      </w:pPr>
      <w:rPr>
        <w:lang w:val="en-US" w:eastAsia="en-US" w:bidi="en-US"/>
      </w:rPr>
    </w:lvl>
    <w:lvl w:ilvl="8">
      <w:numFmt w:val="bullet"/>
      <w:lvlText w:val="•"/>
      <w:lvlJc w:val="left"/>
      <w:pPr>
        <w:ind w:left="8548" w:hanging="721"/>
      </w:pPr>
      <w:rPr>
        <w:lang w:val="en-US" w:eastAsia="en-US" w:bidi="en-US"/>
      </w:rPr>
    </w:lvl>
  </w:abstractNum>
  <w:abstractNum w:abstractNumId="14" w15:restartNumberingAfterBreak="0">
    <w:nsid w:val="0E4A4C43"/>
    <w:multiLevelType w:val="multilevel"/>
    <w:tmpl w:val="90DAA8B2"/>
    <w:lvl w:ilvl="0">
      <w:start w:val="1"/>
      <w:numFmt w:val="upperLetter"/>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5" w15:restartNumberingAfterBreak="0">
    <w:nsid w:val="12F03849"/>
    <w:multiLevelType w:val="hybridMultilevel"/>
    <w:tmpl w:val="365E1D7A"/>
    <w:lvl w:ilvl="0" w:tplc="04090015">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7"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8" w15:restartNumberingAfterBreak="0">
    <w:nsid w:val="19481880"/>
    <w:multiLevelType w:val="multilevel"/>
    <w:tmpl w:val="21EE0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0"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1"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2"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3" w15:restartNumberingAfterBreak="0">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4" w15:restartNumberingAfterBreak="0">
    <w:nsid w:val="245332B3"/>
    <w:multiLevelType w:val="hybridMultilevel"/>
    <w:tmpl w:val="2E98E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6"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7"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8"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0"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1" w15:restartNumberingAfterBreak="0">
    <w:nsid w:val="388F7BC6"/>
    <w:multiLevelType w:val="hybridMultilevel"/>
    <w:tmpl w:val="62DC1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C4453F"/>
    <w:multiLevelType w:val="hybridMultilevel"/>
    <w:tmpl w:val="37425ADA"/>
    <w:lvl w:ilvl="0" w:tplc="3FFE7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647BC3"/>
    <w:multiLevelType w:val="multilevel"/>
    <w:tmpl w:val="78CCBE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340" w:hanging="720"/>
      </w:pPr>
    </w:lvl>
    <w:lvl w:ilvl="3">
      <w:start w:val="1"/>
      <w:numFmt w:val="bullet"/>
      <w:lvlText w:val=""/>
      <w:lvlJc w:val="left"/>
      <w:pPr>
        <w:ind w:left="398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40E8536C"/>
    <w:multiLevelType w:val="multilevel"/>
    <w:tmpl w:val="CD4421EA"/>
    <w:lvl w:ilvl="0">
      <w:start w:val="1"/>
      <w:numFmt w:val="upperLetter"/>
      <w:pStyle w:val="MDABC"/>
      <w:lvlText w:val="%1."/>
      <w:lvlJc w:val="left"/>
      <w:pPr>
        <w:ind w:left="2052" w:hanging="432"/>
      </w:pPr>
      <w:rPr>
        <w:rFonts w:hint="default"/>
      </w:rPr>
    </w:lvl>
    <w:lvl w:ilvl="1">
      <w:start w:val="1"/>
      <w:numFmt w:val="decimal"/>
      <w:lvlText w:val="%2)"/>
      <w:lvlJc w:val="left"/>
      <w:pPr>
        <w:tabs>
          <w:tab w:val="num" w:pos="2772"/>
        </w:tabs>
        <w:ind w:left="2772" w:hanging="576"/>
      </w:pPr>
      <w:rPr>
        <w:rFonts w:hint="default"/>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36"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7"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8"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39" w15:restartNumberingAfterBreak="0">
    <w:nsid w:val="54D668F6"/>
    <w:multiLevelType w:val="hybridMultilevel"/>
    <w:tmpl w:val="9FBA32E4"/>
    <w:lvl w:ilvl="0" w:tplc="1708F03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9DFC5088">
      <w:start w:val="2"/>
      <w:numFmt w:val="decimalZero"/>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A454DEB"/>
    <w:multiLevelType w:val="multilevel"/>
    <w:tmpl w:val="3792265C"/>
    <w:lvl w:ilvl="0">
      <w:start w:val="1"/>
      <w:numFmt w:val="decimal"/>
      <w:pStyle w:val="Heading1"/>
      <w:lvlText w:val="%1"/>
      <w:lvlJc w:val="left"/>
      <w:pPr>
        <w:ind w:left="3312" w:hanging="432"/>
      </w:pPr>
    </w:lvl>
    <w:lvl w:ilvl="1">
      <w:start w:val="1"/>
      <w:numFmt w:val="decimal"/>
      <w:pStyle w:val="Heading2"/>
      <w:lvlText w:val="%1.%2"/>
      <w:lvlJc w:val="left"/>
      <w:pPr>
        <w:ind w:left="936" w:hanging="576"/>
      </w:pPr>
    </w:lvl>
    <w:lvl w:ilvl="2">
      <w:start w:val="1"/>
      <w:numFmt w:val="decimal"/>
      <w:pStyle w:val="Heading3"/>
      <w:lvlText w:val="%1.%2.%3"/>
      <w:lvlJc w:val="left"/>
      <w:pPr>
        <w:ind w:left="2340" w:hanging="720"/>
      </w:pPr>
      <w:rPr>
        <w:b/>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2"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3"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4" w15:restartNumberingAfterBreak="0">
    <w:nsid w:val="5FC37FFC"/>
    <w:multiLevelType w:val="hybridMultilevel"/>
    <w:tmpl w:val="EFAC254A"/>
    <w:lvl w:ilvl="0" w:tplc="476420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7" w15:restartNumberingAfterBreak="0">
    <w:nsid w:val="6F822149"/>
    <w:multiLevelType w:val="hybridMultilevel"/>
    <w:tmpl w:val="62F613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9"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0"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2" w15:restartNumberingAfterBreak="0">
    <w:nsid w:val="796B53AC"/>
    <w:multiLevelType w:val="hybridMultilevel"/>
    <w:tmpl w:val="66A2DED6"/>
    <w:lvl w:ilvl="0" w:tplc="9012673A">
      <w:start w:val="1"/>
      <w:numFmt w:val="upperLetter"/>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7B590B"/>
    <w:multiLevelType w:val="hybridMultilevel"/>
    <w:tmpl w:val="B39E5AF4"/>
    <w:lvl w:ilvl="0" w:tplc="8124D8CE">
      <w:start w:val="1"/>
      <w:numFmt w:val="upperLetter"/>
      <w:lvlText w:val="%1."/>
      <w:lvlJc w:val="left"/>
      <w:pPr>
        <w:ind w:left="1080" w:hanging="360"/>
      </w:pPr>
      <w:rPr>
        <w:rFonts w:ascii="Times New Roman" w:eastAsia="Calibri" w:hAnsi="Times New Roman" w:cs="Times New Roman"/>
      </w:rPr>
    </w:lvl>
    <w:lvl w:ilvl="1" w:tplc="9012673A">
      <w:start w:val="1"/>
      <w:numFmt w:val="upperLetter"/>
      <w:lvlText w:val="%2."/>
      <w:lvlJc w:val="left"/>
      <w:pPr>
        <w:ind w:left="1800" w:hanging="360"/>
      </w:pPr>
      <w:rPr>
        <w:rFonts w:hint="default"/>
        <w:b w:val="0"/>
        <w:bCs/>
      </w:rPr>
    </w:lvl>
    <w:lvl w:ilvl="2" w:tplc="0409001B">
      <w:start w:val="1"/>
      <w:numFmt w:val="lowerRoman"/>
      <w:lvlText w:val="%3."/>
      <w:lvlJc w:val="right"/>
      <w:pPr>
        <w:ind w:left="2610" w:hanging="180"/>
      </w:pPr>
    </w:lvl>
    <w:lvl w:ilvl="3" w:tplc="0409001B">
      <w:start w:val="1"/>
      <w:numFmt w:val="lowerRoman"/>
      <w:lvlText w:val="%4."/>
      <w:lvlJc w:val="right"/>
      <w:pPr>
        <w:ind w:left="3240" w:hanging="360"/>
      </w:pPr>
      <w:rPr>
        <w:rFonts w:hint="default"/>
      </w:rPr>
    </w:lvl>
    <w:lvl w:ilvl="4" w:tplc="202A4C22">
      <w:start w:val="7"/>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38"/>
  </w:num>
  <w:num w:numId="4">
    <w:abstractNumId w:val="26"/>
  </w:num>
  <w:num w:numId="5">
    <w:abstractNumId w:val="1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3"/>
  </w:num>
  <w:num w:numId="18">
    <w:abstractNumId w:val="48"/>
  </w:num>
  <w:num w:numId="19">
    <w:abstractNumId w:val="41"/>
  </w:num>
  <w:num w:numId="20">
    <w:abstractNumId w:val="19"/>
  </w:num>
  <w:num w:numId="21">
    <w:abstractNumId w:val="12"/>
  </w:num>
  <w:num w:numId="22">
    <w:abstractNumId w:val="49"/>
  </w:num>
  <w:num w:numId="23">
    <w:abstractNumId w:val="21"/>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5"/>
  </w:num>
  <w:num w:numId="31">
    <w:abstractNumId w:val="10"/>
  </w:num>
  <w:num w:numId="32">
    <w:abstractNumId w:val="50"/>
  </w:num>
  <w:num w:numId="33">
    <w:abstractNumId w:val="46"/>
  </w:num>
  <w:num w:numId="34">
    <w:abstractNumId w:val="29"/>
  </w:num>
  <w:num w:numId="35">
    <w:abstractNumId w:val="31"/>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num>
  <w:num w:numId="66">
    <w:abstractNumId w:val="51"/>
  </w:num>
  <w:num w:numId="67">
    <w:abstractNumId w:val="27"/>
  </w:num>
  <w:num w:numId="68">
    <w:abstractNumId w:val="42"/>
  </w:num>
  <w:num w:numId="69">
    <w:abstractNumId w:val="30"/>
  </w:num>
  <w:num w:numId="70">
    <w:abstractNumId w:val="22"/>
  </w:num>
  <w:num w:numId="71">
    <w:abstractNumId w:val="37"/>
  </w:num>
  <w:num w:numId="72">
    <w:abstractNumId w:val="17"/>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77">
    <w:abstractNumId w:val="53"/>
  </w:num>
  <w:num w:numId="78">
    <w:abstractNumId w:val="44"/>
  </w:num>
  <w:num w:numId="79">
    <w:abstractNumId w:val="15"/>
  </w:num>
  <w:num w:numId="80">
    <w:abstractNumId w:val="34"/>
  </w:num>
  <w:num w:numId="81">
    <w:abstractNumId w:val="32"/>
  </w:num>
  <w:num w:numId="82">
    <w:abstractNumId w:val="47"/>
  </w:num>
  <w:num w:numId="83">
    <w:abstractNumId w:val="24"/>
  </w:num>
  <w:num w:numId="84">
    <w:abstractNumId w:val="39"/>
  </w:num>
  <w:num w:numId="85">
    <w:abstractNumId w:val="11"/>
  </w:num>
  <w:num w:numId="86">
    <w:abstractNumId w:val="52"/>
  </w:num>
  <w:num w:numId="8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8">
    <w:abstractNumId w:val="18"/>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DD"/>
    <w:rsid w:val="00000FA9"/>
    <w:rsid w:val="00001022"/>
    <w:rsid w:val="00001774"/>
    <w:rsid w:val="00001CB2"/>
    <w:rsid w:val="00002959"/>
    <w:rsid w:val="00002AC5"/>
    <w:rsid w:val="00003138"/>
    <w:rsid w:val="00004384"/>
    <w:rsid w:val="00004DD7"/>
    <w:rsid w:val="00005065"/>
    <w:rsid w:val="000051D1"/>
    <w:rsid w:val="000101B7"/>
    <w:rsid w:val="0001082A"/>
    <w:rsid w:val="00012F67"/>
    <w:rsid w:val="0001306B"/>
    <w:rsid w:val="000135B8"/>
    <w:rsid w:val="00014E83"/>
    <w:rsid w:val="00015663"/>
    <w:rsid w:val="00015BE8"/>
    <w:rsid w:val="00020657"/>
    <w:rsid w:val="00021C70"/>
    <w:rsid w:val="00022160"/>
    <w:rsid w:val="000226AE"/>
    <w:rsid w:val="00022E2C"/>
    <w:rsid w:val="00023398"/>
    <w:rsid w:val="000235B7"/>
    <w:rsid w:val="0002448F"/>
    <w:rsid w:val="00024F20"/>
    <w:rsid w:val="0002556D"/>
    <w:rsid w:val="000255E8"/>
    <w:rsid w:val="00025914"/>
    <w:rsid w:val="00026DEE"/>
    <w:rsid w:val="00027C0E"/>
    <w:rsid w:val="0003065A"/>
    <w:rsid w:val="00031178"/>
    <w:rsid w:val="000313A3"/>
    <w:rsid w:val="000340FB"/>
    <w:rsid w:val="00034203"/>
    <w:rsid w:val="00034F15"/>
    <w:rsid w:val="00036262"/>
    <w:rsid w:val="000364D6"/>
    <w:rsid w:val="00037283"/>
    <w:rsid w:val="0003752C"/>
    <w:rsid w:val="00037895"/>
    <w:rsid w:val="00040F6F"/>
    <w:rsid w:val="000413C1"/>
    <w:rsid w:val="00042148"/>
    <w:rsid w:val="00042CB0"/>
    <w:rsid w:val="00042F0B"/>
    <w:rsid w:val="000437CC"/>
    <w:rsid w:val="00045783"/>
    <w:rsid w:val="00045860"/>
    <w:rsid w:val="00046764"/>
    <w:rsid w:val="00050486"/>
    <w:rsid w:val="00050C85"/>
    <w:rsid w:val="00051D27"/>
    <w:rsid w:val="000521BE"/>
    <w:rsid w:val="00053476"/>
    <w:rsid w:val="000538E7"/>
    <w:rsid w:val="00055B25"/>
    <w:rsid w:val="00056CFA"/>
    <w:rsid w:val="00057AD8"/>
    <w:rsid w:val="00057C4E"/>
    <w:rsid w:val="000643A7"/>
    <w:rsid w:val="0006540F"/>
    <w:rsid w:val="00065765"/>
    <w:rsid w:val="00065F74"/>
    <w:rsid w:val="00066612"/>
    <w:rsid w:val="00066906"/>
    <w:rsid w:val="00066DDD"/>
    <w:rsid w:val="0006787A"/>
    <w:rsid w:val="00067942"/>
    <w:rsid w:val="00067F57"/>
    <w:rsid w:val="00070EB6"/>
    <w:rsid w:val="00071087"/>
    <w:rsid w:val="00071ECE"/>
    <w:rsid w:val="000748CD"/>
    <w:rsid w:val="00075150"/>
    <w:rsid w:val="00080344"/>
    <w:rsid w:val="00080F8C"/>
    <w:rsid w:val="000813C6"/>
    <w:rsid w:val="000822B7"/>
    <w:rsid w:val="000823B9"/>
    <w:rsid w:val="000823F8"/>
    <w:rsid w:val="00084747"/>
    <w:rsid w:val="00084D6B"/>
    <w:rsid w:val="000852A7"/>
    <w:rsid w:val="00086C9F"/>
    <w:rsid w:val="000875C7"/>
    <w:rsid w:val="00091188"/>
    <w:rsid w:val="0009192E"/>
    <w:rsid w:val="00091F06"/>
    <w:rsid w:val="00093543"/>
    <w:rsid w:val="00093BAA"/>
    <w:rsid w:val="00094753"/>
    <w:rsid w:val="000947AB"/>
    <w:rsid w:val="000961B7"/>
    <w:rsid w:val="00096976"/>
    <w:rsid w:val="000A0E80"/>
    <w:rsid w:val="000A1355"/>
    <w:rsid w:val="000A227A"/>
    <w:rsid w:val="000A333C"/>
    <w:rsid w:val="000A4119"/>
    <w:rsid w:val="000A4741"/>
    <w:rsid w:val="000A49FA"/>
    <w:rsid w:val="000A5B2F"/>
    <w:rsid w:val="000A5BD7"/>
    <w:rsid w:val="000A5D01"/>
    <w:rsid w:val="000A663C"/>
    <w:rsid w:val="000A7ED1"/>
    <w:rsid w:val="000B0D0C"/>
    <w:rsid w:val="000B0EA0"/>
    <w:rsid w:val="000B1C8C"/>
    <w:rsid w:val="000B1E2F"/>
    <w:rsid w:val="000B2F67"/>
    <w:rsid w:val="000B382C"/>
    <w:rsid w:val="000B67DB"/>
    <w:rsid w:val="000B67F0"/>
    <w:rsid w:val="000B6971"/>
    <w:rsid w:val="000B734F"/>
    <w:rsid w:val="000C0D1D"/>
    <w:rsid w:val="000C12AC"/>
    <w:rsid w:val="000C1CF6"/>
    <w:rsid w:val="000C27C7"/>
    <w:rsid w:val="000C38D7"/>
    <w:rsid w:val="000C3C48"/>
    <w:rsid w:val="000C4065"/>
    <w:rsid w:val="000C42F5"/>
    <w:rsid w:val="000C4DFF"/>
    <w:rsid w:val="000C6415"/>
    <w:rsid w:val="000C6875"/>
    <w:rsid w:val="000C6F19"/>
    <w:rsid w:val="000D11E8"/>
    <w:rsid w:val="000D138A"/>
    <w:rsid w:val="000D1A38"/>
    <w:rsid w:val="000D1BD9"/>
    <w:rsid w:val="000D383D"/>
    <w:rsid w:val="000D3B9E"/>
    <w:rsid w:val="000D47D4"/>
    <w:rsid w:val="000D5318"/>
    <w:rsid w:val="000D5653"/>
    <w:rsid w:val="000D57D3"/>
    <w:rsid w:val="000E078D"/>
    <w:rsid w:val="000E1273"/>
    <w:rsid w:val="000E12F3"/>
    <w:rsid w:val="000E208A"/>
    <w:rsid w:val="000E375D"/>
    <w:rsid w:val="000E3958"/>
    <w:rsid w:val="000E48C5"/>
    <w:rsid w:val="000E4EDC"/>
    <w:rsid w:val="000E7463"/>
    <w:rsid w:val="000F02EB"/>
    <w:rsid w:val="000F02F5"/>
    <w:rsid w:val="000F0734"/>
    <w:rsid w:val="000F093C"/>
    <w:rsid w:val="000F100D"/>
    <w:rsid w:val="000F1312"/>
    <w:rsid w:val="000F2C18"/>
    <w:rsid w:val="000F3596"/>
    <w:rsid w:val="000F5F3F"/>
    <w:rsid w:val="000F6151"/>
    <w:rsid w:val="0010001C"/>
    <w:rsid w:val="00102165"/>
    <w:rsid w:val="0010255B"/>
    <w:rsid w:val="00102A4C"/>
    <w:rsid w:val="00102BC5"/>
    <w:rsid w:val="00103CA9"/>
    <w:rsid w:val="001040C6"/>
    <w:rsid w:val="0010744A"/>
    <w:rsid w:val="001107C5"/>
    <w:rsid w:val="00110EDA"/>
    <w:rsid w:val="001112C7"/>
    <w:rsid w:val="00111931"/>
    <w:rsid w:val="00111BB4"/>
    <w:rsid w:val="001122B4"/>
    <w:rsid w:val="00112669"/>
    <w:rsid w:val="001127C5"/>
    <w:rsid w:val="001130DB"/>
    <w:rsid w:val="00115966"/>
    <w:rsid w:val="0011696B"/>
    <w:rsid w:val="00120041"/>
    <w:rsid w:val="00120944"/>
    <w:rsid w:val="0012209C"/>
    <w:rsid w:val="001225AC"/>
    <w:rsid w:val="0012344A"/>
    <w:rsid w:val="00123C1A"/>
    <w:rsid w:val="00124467"/>
    <w:rsid w:val="00125358"/>
    <w:rsid w:val="00125C67"/>
    <w:rsid w:val="001260A8"/>
    <w:rsid w:val="00127320"/>
    <w:rsid w:val="001319D5"/>
    <w:rsid w:val="0013461C"/>
    <w:rsid w:val="00136051"/>
    <w:rsid w:val="001400CD"/>
    <w:rsid w:val="001407D9"/>
    <w:rsid w:val="00141653"/>
    <w:rsid w:val="001419AD"/>
    <w:rsid w:val="00141E8F"/>
    <w:rsid w:val="00141FCD"/>
    <w:rsid w:val="001424ED"/>
    <w:rsid w:val="00142818"/>
    <w:rsid w:val="00142953"/>
    <w:rsid w:val="001436D7"/>
    <w:rsid w:val="00143847"/>
    <w:rsid w:val="001451FA"/>
    <w:rsid w:val="00146A51"/>
    <w:rsid w:val="00150BAC"/>
    <w:rsid w:val="00150C29"/>
    <w:rsid w:val="00153D98"/>
    <w:rsid w:val="00155244"/>
    <w:rsid w:val="0015669E"/>
    <w:rsid w:val="001567FA"/>
    <w:rsid w:val="00157493"/>
    <w:rsid w:val="00157880"/>
    <w:rsid w:val="00157EB9"/>
    <w:rsid w:val="00162444"/>
    <w:rsid w:val="00164290"/>
    <w:rsid w:val="00164CF2"/>
    <w:rsid w:val="00164E9D"/>
    <w:rsid w:val="001656F3"/>
    <w:rsid w:val="00165F79"/>
    <w:rsid w:val="0016775D"/>
    <w:rsid w:val="001679A0"/>
    <w:rsid w:val="001704D1"/>
    <w:rsid w:val="00170B47"/>
    <w:rsid w:val="0017168A"/>
    <w:rsid w:val="00173537"/>
    <w:rsid w:val="001748B8"/>
    <w:rsid w:val="00176E7E"/>
    <w:rsid w:val="001774FC"/>
    <w:rsid w:val="0017791B"/>
    <w:rsid w:val="00180B71"/>
    <w:rsid w:val="00181B2F"/>
    <w:rsid w:val="0018207C"/>
    <w:rsid w:val="001825C5"/>
    <w:rsid w:val="00182F04"/>
    <w:rsid w:val="00182FB7"/>
    <w:rsid w:val="0018307B"/>
    <w:rsid w:val="0018399E"/>
    <w:rsid w:val="00184980"/>
    <w:rsid w:val="00185AE8"/>
    <w:rsid w:val="001868BD"/>
    <w:rsid w:val="00186BFD"/>
    <w:rsid w:val="00187E6D"/>
    <w:rsid w:val="0019006B"/>
    <w:rsid w:val="001900D1"/>
    <w:rsid w:val="00191450"/>
    <w:rsid w:val="00191B03"/>
    <w:rsid w:val="00191C82"/>
    <w:rsid w:val="0019421D"/>
    <w:rsid w:val="001948B9"/>
    <w:rsid w:val="00196FA5"/>
    <w:rsid w:val="00197BD8"/>
    <w:rsid w:val="001A1760"/>
    <w:rsid w:val="001A307D"/>
    <w:rsid w:val="001A4B3E"/>
    <w:rsid w:val="001A5A70"/>
    <w:rsid w:val="001A6306"/>
    <w:rsid w:val="001A63DB"/>
    <w:rsid w:val="001A6DF0"/>
    <w:rsid w:val="001B087B"/>
    <w:rsid w:val="001B0D41"/>
    <w:rsid w:val="001B0E79"/>
    <w:rsid w:val="001B260F"/>
    <w:rsid w:val="001B27BA"/>
    <w:rsid w:val="001B4487"/>
    <w:rsid w:val="001B4AB2"/>
    <w:rsid w:val="001B4F7A"/>
    <w:rsid w:val="001B5657"/>
    <w:rsid w:val="001B57B4"/>
    <w:rsid w:val="001B6742"/>
    <w:rsid w:val="001B7254"/>
    <w:rsid w:val="001B7362"/>
    <w:rsid w:val="001C169F"/>
    <w:rsid w:val="001C1941"/>
    <w:rsid w:val="001C1D6E"/>
    <w:rsid w:val="001C2308"/>
    <w:rsid w:val="001C283C"/>
    <w:rsid w:val="001C2C4F"/>
    <w:rsid w:val="001C2C55"/>
    <w:rsid w:val="001C35FD"/>
    <w:rsid w:val="001C373F"/>
    <w:rsid w:val="001C43E4"/>
    <w:rsid w:val="001C4CFA"/>
    <w:rsid w:val="001C4E0A"/>
    <w:rsid w:val="001C7D76"/>
    <w:rsid w:val="001D049B"/>
    <w:rsid w:val="001D1EA4"/>
    <w:rsid w:val="001D2BD7"/>
    <w:rsid w:val="001D397C"/>
    <w:rsid w:val="001D4BFC"/>
    <w:rsid w:val="001D4CA5"/>
    <w:rsid w:val="001D5C4B"/>
    <w:rsid w:val="001D656E"/>
    <w:rsid w:val="001D7F14"/>
    <w:rsid w:val="001E0544"/>
    <w:rsid w:val="001E1EC7"/>
    <w:rsid w:val="001E2AFD"/>
    <w:rsid w:val="001E2BBC"/>
    <w:rsid w:val="001E2ECF"/>
    <w:rsid w:val="001E3493"/>
    <w:rsid w:val="001E428B"/>
    <w:rsid w:val="001E57C3"/>
    <w:rsid w:val="001F0BEB"/>
    <w:rsid w:val="001F1720"/>
    <w:rsid w:val="001F36AA"/>
    <w:rsid w:val="001F3DCC"/>
    <w:rsid w:val="001F4469"/>
    <w:rsid w:val="001F5470"/>
    <w:rsid w:val="001F62F5"/>
    <w:rsid w:val="001F6427"/>
    <w:rsid w:val="001F7100"/>
    <w:rsid w:val="001F7846"/>
    <w:rsid w:val="001F796F"/>
    <w:rsid w:val="0020052F"/>
    <w:rsid w:val="00200B64"/>
    <w:rsid w:val="00200F42"/>
    <w:rsid w:val="002013C2"/>
    <w:rsid w:val="002019EF"/>
    <w:rsid w:val="00201BEA"/>
    <w:rsid w:val="002035C6"/>
    <w:rsid w:val="00203906"/>
    <w:rsid w:val="002042FB"/>
    <w:rsid w:val="00204AB3"/>
    <w:rsid w:val="002051B0"/>
    <w:rsid w:val="002077AB"/>
    <w:rsid w:val="00207ED9"/>
    <w:rsid w:val="002116CF"/>
    <w:rsid w:val="00211707"/>
    <w:rsid w:val="00211FFD"/>
    <w:rsid w:val="00212CAB"/>
    <w:rsid w:val="00215045"/>
    <w:rsid w:val="002150B5"/>
    <w:rsid w:val="00215301"/>
    <w:rsid w:val="002153B9"/>
    <w:rsid w:val="00215D91"/>
    <w:rsid w:val="002163A2"/>
    <w:rsid w:val="002173B3"/>
    <w:rsid w:val="00220992"/>
    <w:rsid w:val="002219B6"/>
    <w:rsid w:val="00221CF0"/>
    <w:rsid w:val="00221D6C"/>
    <w:rsid w:val="00221DD7"/>
    <w:rsid w:val="00223167"/>
    <w:rsid w:val="00223172"/>
    <w:rsid w:val="00223309"/>
    <w:rsid w:val="00223416"/>
    <w:rsid w:val="002235FA"/>
    <w:rsid w:val="002244C6"/>
    <w:rsid w:val="0022480A"/>
    <w:rsid w:val="00224828"/>
    <w:rsid w:val="002248B9"/>
    <w:rsid w:val="00225577"/>
    <w:rsid w:val="00225E2B"/>
    <w:rsid w:val="00226416"/>
    <w:rsid w:val="00230399"/>
    <w:rsid w:val="002304D0"/>
    <w:rsid w:val="00230FE8"/>
    <w:rsid w:val="00231A8E"/>
    <w:rsid w:val="00231CCE"/>
    <w:rsid w:val="00231FA6"/>
    <w:rsid w:val="00233279"/>
    <w:rsid w:val="00233BA1"/>
    <w:rsid w:val="00233DD2"/>
    <w:rsid w:val="00234054"/>
    <w:rsid w:val="0023407D"/>
    <w:rsid w:val="002342B9"/>
    <w:rsid w:val="0023618F"/>
    <w:rsid w:val="00237437"/>
    <w:rsid w:val="00240292"/>
    <w:rsid w:val="00241CE9"/>
    <w:rsid w:val="0024243E"/>
    <w:rsid w:val="00244A0F"/>
    <w:rsid w:val="00244F96"/>
    <w:rsid w:val="002454AF"/>
    <w:rsid w:val="002459B2"/>
    <w:rsid w:val="00245C83"/>
    <w:rsid w:val="002461C5"/>
    <w:rsid w:val="00246952"/>
    <w:rsid w:val="00250149"/>
    <w:rsid w:val="002504EE"/>
    <w:rsid w:val="00250795"/>
    <w:rsid w:val="00250FC9"/>
    <w:rsid w:val="00251C7B"/>
    <w:rsid w:val="002537BF"/>
    <w:rsid w:val="00254BAD"/>
    <w:rsid w:val="00254CD4"/>
    <w:rsid w:val="0025636B"/>
    <w:rsid w:val="0025756A"/>
    <w:rsid w:val="00257C62"/>
    <w:rsid w:val="00257D32"/>
    <w:rsid w:val="002609E0"/>
    <w:rsid w:val="00260B52"/>
    <w:rsid w:val="00261086"/>
    <w:rsid w:val="0026362F"/>
    <w:rsid w:val="00264344"/>
    <w:rsid w:val="00264DB6"/>
    <w:rsid w:val="00264E29"/>
    <w:rsid w:val="0026714B"/>
    <w:rsid w:val="0026721A"/>
    <w:rsid w:val="00267E3D"/>
    <w:rsid w:val="00270B80"/>
    <w:rsid w:val="00270C52"/>
    <w:rsid w:val="00270E41"/>
    <w:rsid w:val="00271F3C"/>
    <w:rsid w:val="00271FC1"/>
    <w:rsid w:val="002721A5"/>
    <w:rsid w:val="0027221C"/>
    <w:rsid w:val="00273D6C"/>
    <w:rsid w:val="00273F14"/>
    <w:rsid w:val="00273FDC"/>
    <w:rsid w:val="00274012"/>
    <w:rsid w:val="00274B3F"/>
    <w:rsid w:val="002751AF"/>
    <w:rsid w:val="00275D44"/>
    <w:rsid w:val="00276056"/>
    <w:rsid w:val="00277818"/>
    <w:rsid w:val="0028383E"/>
    <w:rsid w:val="00283849"/>
    <w:rsid w:val="0028396E"/>
    <w:rsid w:val="00283D25"/>
    <w:rsid w:val="00283FAC"/>
    <w:rsid w:val="00286457"/>
    <w:rsid w:val="00286F35"/>
    <w:rsid w:val="00287830"/>
    <w:rsid w:val="002879AB"/>
    <w:rsid w:val="00291952"/>
    <w:rsid w:val="00291F77"/>
    <w:rsid w:val="00292E0F"/>
    <w:rsid w:val="00294139"/>
    <w:rsid w:val="00295B75"/>
    <w:rsid w:val="00296766"/>
    <w:rsid w:val="0029689F"/>
    <w:rsid w:val="00297820"/>
    <w:rsid w:val="002A0C0B"/>
    <w:rsid w:val="002A0E7A"/>
    <w:rsid w:val="002A196F"/>
    <w:rsid w:val="002A1BE9"/>
    <w:rsid w:val="002A275A"/>
    <w:rsid w:val="002A4960"/>
    <w:rsid w:val="002A4E26"/>
    <w:rsid w:val="002A5AC1"/>
    <w:rsid w:val="002A6226"/>
    <w:rsid w:val="002A68E9"/>
    <w:rsid w:val="002A6C5D"/>
    <w:rsid w:val="002A6D18"/>
    <w:rsid w:val="002A6F4A"/>
    <w:rsid w:val="002A78C8"/>
    <w:rsid w:val="002B01EB"/>
    <w:rsid w:val="002B20A7"/>
    <w:rsid w:val="002B2507"/>
    <w:rsid w:val="002B2817"/>
    <w:rsid w:val="002B30A7"/>
    <w:rsid w:val="002B332D"/>
    <w:rsid w:val="002B3907"/>
    <w:rsid w:val="002B459E"/>
    <w:rsid w:val="002B56C6"/>
    <w:rsid w:val="002B6285"/>
    <w:rsid w:val="002B7234"/>
    <w:rsid w:val="002C29A8"/>
    <w:rsid w:val="002C2FDE"/>
    <w:rsid w:val="002C3D04"/>
    <w:rsid w:val="002C59B9"/>
    <w:rsid w:val="002C7590"/>
    <w:rsid w:val="002C7DE9"/>
    <w:rsid w:val="002D1B2A"/>
    <w:rsid w:val="002D2454"/>
    <w:rsid w:val="002D3341"/>
    <w:rsid w:val="002D45CB"/>
    <w:rsid w:val="002D4FBC"/>
    <w:rsid w:val="002D4FF7"/>
    <w:rsid w:val="002D511E"/>
    <w:rsid w:val="002D5346"/>
    <w:rsid w:val="002D590E"/>
    <w:rsid w:val="002D6A94"/>
    <w:rsid w:val="002D723F"/>
    <w:rsid w:val="002D7384"/>
    <w:rsid w:val="002E125E"/>
    <w:rsid w:val="002E2D17"/>
    <w:rsid w:val="002E417E"/>
    <w:rsid w:val="002E5379"/>
    <w:rsid w:val="002E5D0C"/>
    <w:rsid w:val="002E7319"/>
    <w:rsid w:val="002F1110"/>
    <w:rsid w:val="002F375E"/>
    <w:rsid w:val="002F426D"/>
    <w:rsid w:val="002F462F"/>
    <w:rsid w:val="002F469D"/>
    <w:rsid w:val="002F4ABC"/>
    <w:rsid w:val="002F4B2E"/>
    <w:rsid w:val="002F6BEE"/>
    <w:rsid w:val="002F76E1"/>
    <w:rsid w:val="003020C4"/>
    <w:rsid w:val="003023AD"/>
    <w:rsid w:val="003029AC"/>
    <w:rsid w:val="00302EB3"/>
    <w:rsid w:val="00302EEF"/>
    <w:rsid w:val="00304238"/>
    <w:rsid w:val="00306462"/>
    <w:rsid w:val="003065FE"/>
    <w:rsid w:val="00306D82"/>
    <w:rsid w:val="00306EAE"/>
    <w:rsid w:val="00307253"/>
    <w:rsid w:val="00311130"/>
    <w:rsid w:val="00311596"/>
    <w:rsid w:val="00311DDE"/>
    <w:rsid w:val="00311E74"/>
    <w:rsid w:val="0031330F"/>
    <w:rsid w:val="00313947"/>
    <w:rsid w:val="00313F7D"/>
    <w:rsid w:val="003150EA"/>
    <w:rsid w:val="0031756A"/>
    <w:rsid w:val="003227D5"/>
    <w:rsid w:val="003234FD"/>
    <w:rsid w:val="0032450A"/>
    <w:rsid w:val="00324A61"/>
    <w:rsid w:val="00324BE5"/>
    <w:rsid w:val="00325B3D"/>
    <w:rsid w:val="0032660F"/>
    <w:rsid w:val="003273A5"/>
    <w:rsid w:val="00330153"/>
    <w:rsid w:val="00330DEA"/>
    <w:rsid w:val="00330F1F"/>
    <w:rsid w:val="00331D4C"/>
    <w:rsid w:val="00333A95"/>
    <w:rsid w:val="003340C8"/>
    <w:rsid w:val="00334152"/>
    <w:rsid w:val="003365AB"/>
    <w:rsid w:val="0033685D"/>
    <w:rsid w:val="00337948"/>
    <w:rsid w:val="00337F24"/>
    <w:rsid w:val="00340864"/>
    <w:rsid w:val="003414A2"/>
    <w:rsid w:val="003417F9"/>
    <w:rsid w:val="003424E9"/>
    <w:rsid w:val="00342BF4"/>
    <w:rsid w:val="00342DCC"/>
    <w:rsid w:val="00342ED2"/>
    <w:rsid w:val="003430F7"/>
    <w:rsid w:val="00343D6E"/>
    <w:rsid w:val="00345292"/>
    <w:rsid w:val="003509FE"/>
    <w:rsid w:val="00352637"/>
    <w:rsid w:val="00353116"/>
    <w:rsid w:val="00355686"/>
    <w:rsid w:val="00355942"/>
    <w:rsid w:val="00356945"/>
    <w:rsid w:val="003570D5"/>
    <w:rsid w:val="00357830"/>
    <w:rsid w:val="00360129"/>
    <w:rsid w:val="0036019C"/>
    <w:rsid w:val="003618AB"/>
    <w:rsid w:val="00366DEB"/>
    <w:rsid w:val="00370A2B"/>
    <w:rsid w:val="00370D96"/>
    <w:rsid w:val="00371A96"/>
    <w:rsid w:val="0037401C"/>
    <w:rsid w:val="00374C5F"/>
    <w:rsid w:val="00376F1F"/>
    <w:rsid w:val="003772ED"/>
    <w:rsid w:val="00377D8B"/>
    <w:rsid w:val="00380178"/>
    <w:rsid w:val="00380528"/>
    <w:rsid w:val="00380858"/>
    <w:rsid w:val="00381901"/>
    <w:rsid w:val="0038352E"/>
    <w:rsid w:val="0038562F"/>
    <w:rsid w:val="00386B38"/>
    <w:rsid w:val="0038760D"/>
    <w:rsid w:val="0039194E"/>
    <w:rsid w:val="00391B76"/>
    <w:rsid w:val="003928F8"/>
    <w:rsid w:val="00392A8C"/>
    <w:rsid w:val="00393697"/>
    <w:rsid w:val="00393D34"/>
    <w:rsid w:val="00394806"/>
    <w:rsid w:val="00396D4E"/>
    <w:rsid w:val="00397287"/>
    <w:rsid w:val="003974EC"/>
    <w:rsid w:val="003979F6"/>
    <w:rsid w:val="003A1A4B"/>
    <w:rsid w:val="003A35AB"/>
    <w:rsid w:val="003A3BC6"/>
    <w:rsid w:val="003A422D"/>
    <w:rsid w:val="003A445E"/>
    <w:rsid w:val="003A4B54"/>
    <w:rsid w:val="003A5E59"/>
    <w:rsid w:val="003A6314"/>
    <w:rsid w:val="003A7A56"/>
    <w:rsid w:val="003B0D07"/>
    <w:rsid w:val="003B1D2B"/>
    <w:rsid w:val="003B2AB2"/>
    <w:rsid w:val="003B3CE8"/>
    <w:rsid w:val="003B3FCA"/>
    <w:rsid w:val="003B4B8A"/>
    <w:rsid w:val="003B53A8"/>
    <w:rsid w:val="003B5834"/>
    <w:rsid w:val="003B5CD9"/>
    <w:rsid w:val="003C453C"/>
    <w:rsid w:val="003C6765"/>
    <w:rsid w:val="003C6DA7"/>
    <w:rsid w:val="003C729E"/>
    <w:rsid w:val="003C7517"/>
    <w:rsid w:val="003D080D"/>
    <w:rsid w:val="003D0847"/>
    <w:rsid w:val="003D09B8"/>
    <w:rsid w:val="003D16CE"/>
    <w:rsid w:val="003D1F61"/>
    <w:rsid w:val="003D2782"/>
    <w:rsid w:val="003D2B3B"/>
    <w:rsid w:val="003D302D"/>
    <w:rsid w:val="003D39F5"/>
    <w:rsid w:val="003D43CF"/>
    <w:rsid w:val="003D4827"/>
    <w:rsid w:val="003D490F"/>
    <w:rsid w:val="003D529C"/>
    <w:rsid w:val="003D6C84"/>
    <w:rsid w:val="003D723F"/>
    <w:rsid w:val="003D7935"/>
    <w:rsid w:val="003E0C04"/>
    <w:rsid w:val="003E1AE4"/>
    <w:rsid w:val="003E1F8D"/>
    <w:rsid w:val="003E2096"/>
    <w:rsid w:val="003E2774"/>
    <w:rsid w:val="003E2B76"/>
    <w:rsid w:val="003E3FCA"/>
    <w:rsid w:val="003E4E9D"/>
    <w:rsid w:val="003E611F"/>
    <w:rsid w:val="003E6C82"/>
    <w:rsid w:val="003E719F"/>
    <w:rsid w:val="003E7593"/>
    <w:rsid w:val="003E7762"/>
    <w:rsid w:val="003F15FC"/>
    <w:rsid w:val="003F626E"/>
    <w:rsid w:val="003F6616"/>
    <w:rsid w:val="003F68CE"/>
    <w:rsid w:val="003F768B"/>
    <w:rsid w:val="003F7BAD"/>
    <w:rsid w:val="004022C4"/>
    <w:rsid w:val="00402607"/>
    <w:rsid w:val="004034DE"/>
    <w:rsid w:val="00403A02"/>
    <w:rsid w:val="0040545F"/>
    <w:rsid w:val="004060C6"/>
    <w:rsid w:val="00406446"/>
    <w:rsid w:val="004079FE"/>
    <w:rsid w:val="00407AC7"/>
    <w:rsid w:val="00410B4F"/>
    <w:rsid w:val="004170EA"/>
    <w:rsid w:val="004174EB"/>
    <w:rsid w:val="00417855"/>
    <w:rsid w:val="00417945"/>
    <w:rsid w:val="004209F0"/>
    <w:rsid w:val="0042130A"/>
    <w:rsid w:val="00423629"/>
    <w:rsid w:val="004266EB"/>
    <w:rsid w:val="004304ED"/>
    <w:rsid w:val="00430B78"/>
    <w:rsid w:val="004319FB"/>
    <w:rsid w:val="00431E70"/>
    <w:rsid w:val="004320A9"/>
    <w:rsid w:val="00434B19"/>
    <w:rsid w:val="00434F59"/>
    <w:rsid w:val="00435779"/>
    <w:rsid w:val="00435C4E"/>
    <w:rsid w:val="00436799"/>
    <w:rsid w:val="00440987"/>
    <w:rsid w:val="00440BC7"/>
    <w:rsid w:val="0044123B"/>
    <w:rsid w:val="00442057"/>
    <w:rsid w:val="004446E5"/>
    <w:rsid w:val="00446AF2"/>
    <w:rsid w:val="00447EB9"/>
    <w:rsid w:val="00450404"/>
    <w:rsid w:val="00451377"/>
    <w:rsid w:val="0045260C"/>
    <w:rsid w:val="004526DC"/>
    <w:rsid w:val="00452F3C"/>
    <w:rsid w:val="00453075"/>
    <w:rsid w:val="0045356E"/>
    <w:rsid w:val="0045412F"/>
    <w:rsid w:val="0045576B"/>
    <w:rsid w:val="004563C5"/>
    <w:rsid w:val="00456C0F"/>
    <w:rsid w:val="00456FFC"/>
    <w:rsid w:val="004606E0"/>
    <w:rsid w:val="0046192B"/>
    <w:rsid w:val="004629B9"/>
    <w:rsid w:val="00462D52"/>
    <w:rsid w:val="00463A4B"/>
    <w:rsid w:val="00464173"/>
    <w:rsid w:val="004644CD"/>
    <w:rsid w:val="00465499"/>
    <w:rsid w:val="00465F29"/>
    <w:rsid w:val="00467EDD"/>
    <w:rsid w:val="004714DA"/>
    <w:rsid w:val="00471560"/>
    <w:rsid w:val="00471CD3"/>
    <w:rsid w:val="0047249A"/>
    <w:rsid w:val="00472909"/>
    <w:rsid w:val="00472DA9"/>
    <w:rsid w:val="00474224"/>
    <w:rsid w:val="00474EED"/>
    <w:rsid w:val="004766C7"/>
    <w:rsid w:val="00477E8F"/>
    <w:rsid w:val="004804BC"/>
    <w:rsid w:val="0048118D"/>
    <w:rsid w:val="00483C31"/>
    <w:rsid w:val="00484706"/>
    <w:rsid w:val="00487164"/>
    <w:rsid w:val="00490F76"/>
    <w:rsid w:val="0049207A"/>
    <w:rsid w:val="00492482"/>
    <w:rsid w:val="0049267A"/>
    <w:rsid w:val="00492913"/>
    <w:rsid w:val="00492AC2"/>
    <w:rsid w:val="00493D03"/>
    <w:rsid w:val="004945FF"/>
    <w:rsid w:val="00494A38"/>
    <w:rsid w:val="0049528C"/>
    <w:rsid w:val="00495790"/>
    <w:rsid w:val="004958E2"/>
    <w:rsid w:val="004A21C3"/>
    <w:rsid w:val="004A2BB0"/>
    <w:rsid w:val="004A4304"/>
    <w:rsid w:val="004A576C"/>
    <w:rsid w:val="004B1950"/>
    <w:rsid w:val="004B393D"/>
    <w:rsid w:val="004B4A78"/>
    <w:rsid w:val="004B515C"/>
    <w:rsid w:val="004B6DA4"/>
    <w:rsid w:val="004C2592"/>
    <w:rsid w:val="004C272F"/>
    <w:rsid w:val="004C2FFC"/>
    <w:rsid w:val="004C34DC"/>
    <w:rsid w:val="004C37A6"/>
    <w:rsid w:val="004C5A1E"/>
    <w:rsid w:val="004C5DCF"/>
    <w:rsid w:val="004C6DAA"/>
    <w:rsid w:val="004C75C7"/>
    <w:rsid w:val="004D0EBD"/>
    <w:rsid w:val="004D27FF"/>
    <w:rsid w:val="004D288A"/>
    <w:rsid w:val="004D5052"/>
    <w:rsid w:val="004D6547"/>
    <w:rsid w:val="004D7448"/>
    <w:rsid w:val="004D7CAB"/>
    <w:rsid w:val="004E0A00"/>
    <w:rsid w:val="004E1BF2"/>
    <w:rsid w:val="004E1F89"/>
    <w:rsid w:val="004E35B5"/>
    <w:rsid w:val="004E3C93"/>
    <w:rsid w:val="004E4117"/>
    <w:rsid w:val="004E4DA8"/>
    <w:rsid w:val="004E4DBF"/>
    <w:rsid w:val="004E5E5E"/>
    <w:rsid w:val="004E6711"/>
    <w:rsid w:val="004E7D25"/>
    <w:rsid w:val="004E7D6B"/>
    <w:rsid w:val="004F0017"/>
    <w:rsid w:val="004F0EE3"/>
    <w:rsid w:val="004F18B4"/>
    <w:rsid w:val="004F2054"/>
    <w:rsid w:val="004F277D"/>
    <w:rsid w:val="004F27D9"/>
    <w:rsid w:val="004F2918"/>
    <w:rsid w:val="004F306B"/>
    <w:rsid w:val="004F545D"/>
    <w:rsid w:val="004F5FB3"/>
    <w:rsid w:val="004F604E"/>
    <w:rsid w:val="004F6E0C"/>
    <w:rsid w:val="004F74E9"/>
    <w:rsid w:val="004F751A"/>
    <w:rsid w:val="00501005"/>
    <w:rsid w:val="005013C7"/>
    <w:rsid w:val="00501560"/>
    <w:rsid w:val="00501782"/>
    <w:rsid w:val="005021E3"/>
    <w:rsid w:val="00502E5F"/>
    <w:rsid w:val="00502ED6"/>
    <w:rsid w:val="00503D33"/>
    <w:rsid w:val="0050445F"/>
    <w:rsid w:val="005050E2"/>
    <w:rsid w:val="0050550E"/>
    <w:rsid w:val="00506769"/>
    <w:rsid w:val="00506A2B"/>
    <w:rsid w:val="005078C3"/>
    <w:rsid w:val="00507F62"/>
    <w:rsid w:val="005118BE"/>
    <w:rsid w:val="00511E38"/>
    <w:rsid w:val="00512B65"/>
    <w:rsid w:val="00512F43"/>
    <w:rsid w:val="00513A99"/>
    <w:rsid w:val="00513BCE"/>
    <w:rsid w:val="00513F30"/>
    <w:rsid w:val="00514625"/>
    <w:rsid w:val="00516209"/>
    <w:rsid w:val="005164A3"/>
    <w:rsid w:val="00516FC2"/>
    <w:rsid w:val="0051785C"/>
    <w:rsid w:val="00517951"/>
    <w:rsid w:val="00520420"/>
    <w:rsid w:val="00520830"/>
    <w:rsid w:val="00520A3F"/>
    <w:rsid w:val="00520E0C"/>
    <w:rsid w:val="00521DBE"/>
    <w:rsid w:val="00521E9C"/>
    <w:rsid w:val="00522481"/>
    <w:rsid w:val="005226DB"/>
    <w:rsid w:val="00522CE0"/>
    <w:rsid w:val="00524E02"/>
    <w:rsid w:val="0052541D"/>
    <w:rsid w:val="00526C79"/>
    <w:rsid w:val="00527B17"/>
    <w:rsid w:val="00527C93"/>
    <w:rsid w:val="00530B55"/>
    <w:rsid w:val="00530D18"/>
    <w:rsid w:val="0053122D"/>
    <w:rsid w:val="00532594"/>
    <w:rsid w:val="00532AF0"/>
    <w:rsid w:val="00533757"/>
    <w:rsid w:val="00533B87"/>
    <w:rsid w:val="005347BF"/>
    <w:rsid w:val="005358D3"/>
    <w:rsid w:val="0053629F"/>
    <w:rsid w:val="00540748"/>
    <w:rsid w:val="0054098E"/>
    <w:rsid w:val="00543899"/>
    <w:rsid w:val="00544DCC"/>
    <w:rsid w:val="005467ED"/>
    <w:rsid w:val="00546F5F"/>
    <w:rsid w:val="005475E6"/>
    <w:rsid w:val="0055120F"/>
    <w:rsid w:val="005518EB"/>
    <w:rsid w:val="00552451"/>
    <w:rsid w:val="005531B7"/>
    <w:rsid w:val="00553337"/>
    <w:rsid w:val="005557A0"/>
    <w:rsid w:val="00555C90"/>
    <w:rsid w:val="005570D5"/>
    <w:rsid w:val="00560782"/>
    <w:rsid w:val="005611B6"/>
    <w:rsid w:val="005623A9"/>
    <w:rsid w:val="005632F3"/>
    <w:rsid w:val="005634F4"/>
    <w:rsid w:val="00564D3F"/>
    <w:rsid w:val="00565736"/>
    <w:rsid w:val="00565B56"/>
    <w:rsid w:val="00565B85"/>
    <w:rsid w:val="00566028"/>
    <w:rsid w:val="00570C64"/>
    <w:rsid w:val="00571513"/>
    <w:rsid w:val="00573017"/>
    <w:rsid w:val="00574572"/>
    <w:rsid w:val="005745F9"/>
    <w:rsid w:val="005756B2"/>
    <w:rsid w:val="00575DE3"/>
    <w:rsid w:val="005777A4"/>
    <w:rsid w:val="00577B04"/>
    <w:rsid w:val="005802FF"/>
    <w:rsid w:val="00582094"/>
    <w:rsid w:val="0058237D"/>
    <w:rsid w:val="00582791"/>
    <w:rsid w:val="00583BEF"/>
    <w:rsid w:val="00584E87"/>
    <w:rsid w:val="0058502E"/>
    <w:rsid w:val="005857EB"/>
    <w:rsid w:val="00585F9F"/>
    <w:rsid w:val="0058772B"/>
    <w:rsid w:val="005878D7"/>
    <w:rsid w:val="00587BFD"/>
    <w:rsid w:val="00591250"/>
    <w:rsid w:val="0059197D"/>
    <w:rsid w:val="00591FB4"/>
    <w:rsid w:val="00592809"/>
    <w:rsid w:val="005932DB"/>
    <w:rsid w:val="00593338"/>
    <w:rsid w:val="00595EA1"/>
    <w:rsid w:val="005A19FB"/>
    <w:rsid w:val="005A1D17"/>
    <w:rsid w:val="005A3688"/>
    <w:rsid w:val="005A47AE"/>
    <w:rsid w:val="005A5579"/>
    <w:rsid w:val="005A5E14"/>
    <w:rsid w:val="005A5FFE"/>
    <w:rsid w:val="005A687C"/>
    <w:rsid w:val="005A740F"/>
    <w:rsid w:val="005A7412"/>
    <w:rsid w:val="005B057C"/>
    <w:rsid w:val="005B0ACA"/>
    <w:rsid w:val="005B0EBF"/>
    <w:rsid w:val="005B132D"/>
    <w:rsid w:val="005B1AAA"/>
    <w:rsid w:val="005B2076"/>
    <w:rsid w:val="005B436A"/>
    <w:rsid w:val="005B46DA"/>
    <w:rsid w:val="005B56BD"/>
    <w:rsid w:val="005B5AD7"/>
    <w:rsid w:val="005B76D2"/>
    <w:rsid w:val="005C0804"/>
    <w:rsid w:val="005C0837"/>
    <w:rsid w:val="005C150E"/>
    <w:rsid w:val="005C175D"/>
    <w:rsid w:val="005C291B"/>
    <w:rsid w:val="005C5AC3"/>
    <w:rsid w:val="005C6043"/>
    <w:rsid w:val="005C6770"/>
    <w:rsid w:val="005C7B22"/>
    <w:rsid w:val="005C7C58"/>
    <w:rsid w:val="005D0987"/>
    <w:rsid w:val="005D1DF0"/>
    <w:rsid w:val="005D2112"/>
    <w:rsid w:val="005D2525"/>
    <w:rsid w:val="005D5020"/>
    <w:rsid w:val="005D56E3"/>
    <w:rsid w:val="005D6EEA"/>
    <w:rsid w:val="005E0F1F"/>
    <w:rsid w:val="005E2B9A"/>
    <w:rsid w:val="005E3F59"/>
    <w:rsid w:val="005E46A0"/>
    <w:rsid w:val="005E52E1"/>
    <w:rsid w:val="005E7E00"/>
    <w:rsid w:val="005F0FD6"/>
    <w:rsid w:val="005F1A97"/>
    <w:rsid w:val="005F1B1F"/>
    <w:rsid w:val="005F3012"/>
    <w:rsid w:val="005F3DC0"/>
    <w:rsid w:val="005F416D"/>
    <w:rsid w:val="005F42CC"/>
    <w:rsid w:val="005F5702"/>
    <w:rsid w:val="005F599F"/>
    <w:rsid w:val="005F65E7"/>
    <w:rsid w:val="005F6A08"/>
    <w:rsid w:val="005F6AF7"/>
    <w:rsid w:val="005F703E"/>
    <w:rsid w:val="005F7192"/>
    <w:rsid w:val="00600A75"/>
    <w:rsid w:val="00601DAA"/>
    <w:rsid w:val="0060209C"/>
    <w:rsid w:val="006027CD"/>
    <w:rsid w:val="00602A72"/>
    <w:rsid w:val="00603F33"/>
    <w:rsid w:val="006047DC"/>
    <w:rsid w:val="006065D2"/>
    <w:rsid w:val="0061151E"/>
    <w:rsid w:val="00612978"/>
    <w:rsid w:val="00614250"/>
    <w:rsid w:val="00614285"/>
    <w:rsid w:val="00614644"/>
    <w:rsid w:val="006149E3"/>
    <w:rsid w:val="00621785"/>
    <w:rsid w:val="00624398"/>
    <w:rsid w:val="00624DE6"/>
    <w:rsid w:val="0062708C"/>
    <w:rsid w:val="00627B15"/>
    <w:rsid w:val="00630695"/>
    <w:rsid w:val="00631FC4"/>
    <w:rsid w:val="0063222E"/>
    <w:rsid w:val="006322B7"/>
    <w:rsid w:val="006325BC"/>
    <w:rsid w:val="0063455B"/>
    <w:rsid w:val="00634C94"/>
    <w:rsid w:val="00635A4F"/>
    <w:rsid w:val="00635D1B"/>
    <w:rsid w:val="00635EB6"/>
    <w:rsid w:val="00637C12"/>
    <w:rsid w:val="00640486"/>
    <w:rsid w:val="006405E7"/>
    <w:rsid w:val="00641D55"/>
    <w:rsid w:val="00642AF6"/>
    <w:rsid w:val="00643306"/>
    <w:rsid w:val="0064331C"/>
    <w:rsid w:val="006434E6"/>
    <w:rsid w:val="00643B73"/>
    <w:rsid w:val="00643B75"/>
    <w:rsid w:val="00644354"/>
    <w:rsid w:val="00647476"/>
    <w:rsid w:val="00647A32"/>
    <w:rsid w:val="00647B4A"/>
    <w:rsid w:val="0065020F"/>
    <w:rsid w:val="0065022D"/>
    <w:rsid w:val="00651B6E"/>
    <w:rsid w:val="00652533"/>
    <w:rsid w:val="00652EC6"/>
    <w:rsid w:val="00654D27"/>
    <w:rsid w:val="00656252"/>
    <w:rsid w:val="00656B7C"/>
    <w:rsid w:val="006570E9"/>
    <w:rsid w:val="00657325"/>
    <w:rsid w:val="006577AA"/>
    <w:rsid w:val="006577D5"/>
    <w:rsid w:val="006608C2"/>
    <w:rsid w:val="00661FC2"/>
    <w:rsid w:val="00663DE3"/>
    <w:rsid w:val="0066693A"/>
    <w:rsid w:val="006723B1"/>
    <w:rsid w:val="00673221"/>
    <w:rsid w:val="0067330B"/>
    <w:rsid w:val="0067455A"/>
    <w:rsid w:val="00674769"/>
    <w:rsid w:val="00674C89"/>
    <w:rsid w:val="006756D6"/>
    <w:rsid w:val="00675BF0"/>
    <w:rsid w:val="00676A4F"/>
    <w:rsid w:val="00676AF5"/>
    <w:rsid w:val="00677613"/>
    <w:rsid w:val="00677AB9"/>
    <w:rsid w:val="006824B0"/>
    <w:rsid w:val="006827CB"/>
    <w:rsid w:val="00683742"/>
    <w:rsid w:val="00683FF8"/>
    <w:rsid w:val="00686116"/>
    <w:rsid w:val="00686238"/>
    <w:rsid w:val="00687B22"/>
    <w:rsid w:val="00687C9A"/>
    <w:rsid w:val="00691E0D"/>
    <w:rsid w:val="00692E4B"/>
    <w:rsid w:val="00692E97"/>
    <w:rsid w:val="00693788"/>
    <w:rsid w:val="006948D3"/>
    <w:rsid w:val="00694E96"/>
    <w:rsid w:val="0069546A"/>
    <w:rsid w:val="00695E5E"/>
    <w:rsid w:val="00697360"/>
    <w:rsid w:val="00697494"/>
    <w:rsid w:val="00697598"/>
    <w:rsid w:val="006A05CD"/>
    <w:rsid w:val="006A3015"/>
    <w:rsid w:val="006A3DEE"/>
    <w:rsid w:val="006A4B41"/>
    <w:rsid w:val="006A4B8A"/>
    <w:rsid w:val="006A5EC0"/>
    <w:rsid w:val="006A6373"/>
    <w:rsid w:val="006B2C7D"/>
    <w:rsid w:val="006B30BF"/>
    <w:rsid w:val="006B4E05"/>
    <w:rsid w:val="006B50BB"/>
    <w:rsid w:val="006B7684"/>
    <w:rsid w:val="006B7889"/>
    <w:rsid w:val="006C04FD"/>
    <w:rsid w:val="006C1301"/>
    <w:rsid w:val="006C25B8"/>
    <w:rsid w:val="006C2907"/>
    <w:rsid w:val="006C316B"/>
    <w:rsid w:val="006C332B"/>
    <w:rsid w:val="006C52B3"/>
    <w:rsid w:val="006C5582"/>
    <w:rsid w:val="006C662F"/>
    <w:rsid w:val="006C7F5C"/>
    <w:rsid w:val="006D2612"/>
    <w:rsid w:val="006D26BF"/>
    <w:rsid w:val="006D630B"/>
    <w:rsid w:val="006D654C"/>
    <w:rsid w:val="006D6B6D"/>
    <w:rsid w:val="006D7857"/>
    <w:rsid w:val="006D78B2"/>
    <w:rsid w:val="006E206C"/>
    <w:rsid w:val="006E20B0"/>
    <w:rsid w:val="006E2320"/>
    <w:rsid w:val="006E24EA"/>
    <w:rsid w:val="006E2B58"/>
    <w:rsid w:val="006E354E"/>
    <w:rsid w:val="006E3A57"/>
    <w:rsid w:val="006E3D61"/>
    <w:rsid w:val="006E4F1A"/>
    <w:rsid w:val="006E52B6"/>
    <w:rsid w:val="006E5302"/>
    <w:rsid w:val="006E5A5E"/>
    <w:rsid w:val="006E62C9"/>
    <w:rsid w:val="006E68BF"/>
    <w:rsid w:val="006E6CC9"/>
    <w:rsid w:val="006E732E"/>
    <w:rsid w:val="006F0137"/>
    <w:rsid w:val="006F10D5"/>
    <w:rsid w:val="006F15CB"/>
    <w:rsid w:val="006F336B"/>
    <w:rsid w:val="006F3D00"/>
    <w:rsid w:val="006F4B53"/>
    <w:rsid w:val="006F5603"/>
    <w:rsid w:val="006F7B58"/>
    <w:rsid w:val="006F7E52"/>
    <w:rsid w:val="00701360"/>
    <w:rsid w:val="00701409"/>
    <w:rsid w:val="00701654"/>
    <w:rsid w:val="00701FE4"/>
    <w:rsid w:val="00702942"/>
    <w:rsid w:val="00703745"/>
    <w:rsid w:val="00703CF9"/>
    <w:rsid w:val="00704E0F"/>
    <w:rsid w:val="0070706A"/>
    <w:rsid w:val="007075FC"/>
    <w:rsid w:val="00710DE8"/>
    <w:rsid w:val="007115ED"/>
    <w:rsid w:val="00712F7D"/>
    <w:rsid w:val="007151E6"/>
    <w:rsid w:val="00716B00"/>
    <w:rsid w:val="00716C64"/>
    <w:rsid w:val="00716F0D"/>
    <w:rsid w:val="0072119A"/>
    <w:rsid w:val="00722DE0"/>
    <w:rsid w:val="007247E6"/>
    <w:rsid w:val="007257D0"/>
    <w:rsid w:val="00725805"/>
    <w:rsid w:val="0072639D"/>
    <w:rsid w:val="007266CE"/>
    <w:rsid w:val="00727B15"/>
    <w:rsid w:val="007303FD"/>
    <w:rsid w:val="00730814"/>
    <w:rsid w:val="00730E10"/>
    <w:rsid w:val="00731A24"/>
    <w:rsid w:val="00733B08"/>
    <w:rsid w:val="00733B23"/>
    <w:rsid w:val="00734A55"/>
    <w:rsid w:val="00734CF4"/>
    <w:rsid w:val="00736B52"/>
    <w:rsid w:val="007371AB"/>
    <w:rsid w:val="00737F04"/>
    <w:rsid w:val="007402E6"/>
    <w:rsid w:val="00740916"/>
    <w:rsid w:val="00740E60"/>
    <w:rsid w:val="007416E3"/>
    <w:rsid w:val="00741B09"/>
    <w:rsid w:val="007428B4"/>
    <w:rsid w:val="00742F9F"/>
    <w:rsid w:val="00744448"/>
    <w:rsid w:val="00744480"/>
    <w:rsid w:val="00745599"/>
    <w:rsid w:val="0074577B"/>
    <w:rsid w:val="007457A0"/>
    <w:rsid w:val="00745963"/>
    <w:rsid w:val="00745E3C"/>
    <w:rsid w:val="007462AF"/>
    <w:rsid w:val="007472E0"/>
    <w:rsid w:val="007476E9"/>
    <w:rsid w:val="00747DE7"/>
    <w:rsid w:val="00750728"/>
    <w:rsid w:val="00751A5B"/>
    <w:rsid w:val="00752D42"/>
    <w:rsid w:val="007531F7"/>
    <w:rsid w:val="007534E9"/>
    <w:rsid w:val="00754261"/>
    <w:rsid w:val="00754857"/>
    <w:rsid w:val="007558CE"/>
    <w:rsid w:val="0075759E"/>
    <w:rsid w:val="007579DE"/>
    <w:rsid w:val="00757C8C"/>
    <w:rsid w:val="00760857"/>
    <w:rsid w:val="00761936"/>
    <w:rsid w:val="007620DA"/>
    <w:rsid w:val="007627A7"/>
    <w:rsid w:val="00762AA6"/>
    <w:rsid w:val="0076406F"/>
    <w:rsid w:val="007641F7"/>
    <w:rsid w:val="00765E71"/>
    <w:rsid w:val="007663F6"/>
    <w:rsid w:val="007666D5"/>
    <w:rsid w:val="0076671F"/>
    <w:rsid w:val="00766778"/>
    <w:rsid w:val="00767252"/>
    <w:rsid w:val="00770232"/>
    <w:rsid w:val="00770D98"/>
    <w:rsid w:val="00772955"/>
    <w:rsid w:val="00773604"/>
    <w:rsid w:val="00773B73"/>
    <w:rsid w:val="00774F8E"/>
    <w:rsid w:val="00776608"/>
    <w:rsid w:val="00776652"/>
    <w:rsid w:val="00777EB4"/>
    <w:rsid w:val="007810A3"/>
    <w:rsid w:val="007814FC"/>
    <w:rsid w:val="00781C37"/>
    <w:rsid w:val="007822BE"/>
    <w:rsid w:val="007824B7"/>
    <w:rsid w:val="0078282E"/>
    <w:rsid w:val="00782D2A"/>
    <w:rsid w:val="007837BD"/>
    <w:rsid w:val="007839E3"/>
    <w:rsid w:val="00784732"/>
    <w:rsid w:val="00784F99"/>
    <w:rsid w:val="007856AC"/>
    <w:rsid w:val="00785CF3"/>
    <w:rsid w:val="00786B4F"/>
    <w:rsid w:val="00786C2D"/>
    <w:rsid w:val="00786F8C"/>
    <w:rsid w:val="00790A71"/>
    <w:rsid w:val="0079141E"/>
    <w:rsid w:val="00793473"/>
    <w:rsid w:val="00793F26"/>
    <w:rsid w:val="00794071"/>
    <w:rsid w:val="00795BD4"/>
    <w:rsid w:val="0079609B"/>
    <w:rsid w:val="00796B25"/>
    <w:rsid w:val="00796CFC"/>
    <w:rsid w:val="00797F54"/>
    <w:rsid w:val="007A066C"/>
    <w:rsid w:val="007A1623"/>
    <w:rsid w:val="007A2EE7"/>
    <w:rsid w:val="007A3B65"/>
    <w:rsid w:val="007A5358"/>
    <w:rsid w:val="007B4D3B"/>
    <w:rsid w:val="007B67C0"/>
    <w:rsid w:val="007B6939"/>
    <w:rsid w:val="007B7476"/>
    <w:rsid w:val="007B7D6A"/>
    <w:rsid w:val="007C07E1"/>
    <w:rsid w:val="007C4DF4"/>
    <w:rsid w:val="007C651A"/>
    <w:rsid w:val="007C6F66"/>
    <w:rsid w:val="007D3739"/>
    <w:rsid w:val="007D3986"/>
    <w:rsid w:val="007D41E0"/>
    <w:rsid w:val="007D43C9"/>
    <w:rsid w:val="007D7283"/>
    <w:rsid w:val="007D728A"/>
    <w:rsid w:val="007D7AE3"/>
    <w:rsid w:val="007E0285"/>
    <w:rsid w:val="007E0764"/>
    <w:rsid w:val="007E0955"/>
    <w:rsid w:val="007E098C"/>
    <w:rsid w:val="007E214D"/>
    <w:rsid w:val="007E2191"/>
    <w:rsid w:val="007E3414"/>
    <w:rsid w:val="007E3B7B"/>
    <w:rsid w:val="007E72AE"/>
    <w:rsid w:val="007F02B8"/>
    <w:rsid w:val="007F0A25"/>
    <w:rsid w:val="007F0D6B"/>
    <w:rsid w:val="007F28A4"/>
    <w:rsid w:val="007F2A18"/>
    <w:rsid w:val="007F2A62"/>
    <w:rsid w:val="007F3F47"/>
    <w:rsid w:val="007F589B"/>
    <w:rsid w:val="007F5F76"/>
    <w:rsid w:val="007F7760"/>
    <w:rsid w:val="008009AE"/>
    <w:rsid w:val="008010D8"/>
    <w:rsid w:val="00801983"/>
    <w:rsid w:val="00801D6D"/>
    <w:rsid w:val="00801E79"/>
    <w:rsid w:val="00801F03"/>
    <w:rsid w:val="008035D7"/>
    <w:rsid w:val="00803F88"/>
    <w:rsid w:val="00804736"/>
    <w:rsid w:val="00806700"/>
    <w:rsid w:val="00806809"/>
    <w:rsid w:val="00806909"/>
    <w:rsid w:val="00806CF7"/>
    <w:rsid w:val="00807838"/>
    <w:rsid w:val="00810912"/>
    <w:rsid w:val="00811967"/>
    <w:rsid w:val="0081205C"/>
    <w:rsid w:val="008124A2"/>
    <w:rsid w:val="00812613"/>
    <w:rsid w:val="0081290E"/>
    <w:rsid w:val="00814E05"/>
    <w:rsid w:val="008155A8"/>
    <w:rsid w:val="008156F8"/>
    <w:rsid w:val="008158BA"/>
    <w:rsid w:val="0081590A"/>
    <w:rsid w:val="008163F6"/>
    <w:rsid w:val="00817719"/>
    <w:rsid w:val="0082132C"/>
    <w:rsid w:val="00821468"/>
    <w:rsid w:val="0082301B"/>
    <w:rsid w:val="00823A15"/>
    <w:rsid w:val="008243C6"/>
    <w:rsid w:val="00824F0B"/>
    <w:rsid w:val="00824F81"/>
    <w:rsid w:val="00824FA2"/>
    <w:rsid w:val="00824FE6"/>
    <w:rsid w:val="00825461"/>
    <w:rsid w:val="008266EB"/>
    <w:rsid w:val="008267B8"/>
    <w:rsid w:val="00826B30"/>
    <w:rsid w:val="00827837"/>
    <w:rsid w:val="00827D01"/>
    <w:rsid w:val="0083091C"/>
    <w:rsid w:val="00831FC0"/>
    <w:rsid w:val="00832BD1"/>
    <w:rsid w:val="00832E25"/>
    <w:rsid w:val="008332E7"/>
    <w:rsid w:val="00834040"/>
    <w:rsid w:val="008350AA"/>
    <w:rsid w:val="008353DB"/>
    <w:rsid w:val="00837391"/>
    <w:rsid w:val="00837A56"/>
    <w:rsid w:val="00837D62"/>
    <w:rsid w:val="00840864"/>
    <w:rsid w:val="00841BCA"/>
    <w:rsid w:val="008423B5"/>
    <w:rsid w:val="0084333C"/>
    <w:rsid w:val="00843C05"/>
    <w:rsid w:val="00844D96"/>
    <w:rsid w:val="008462FD"/>
    <w:rsid w:val="00846F3D"/>
    <w:rsid w:val="008470E8"/>
    <w:rsid w:val="00847E4F"/>
    <w:rsid w:val="00850126"/>
    <w:rsid w:val="008525F2"/>
    <w:rsid w:val="00852617"/>
    <w:rsid w:val="00852D30"/>
    <w:rsid w:val="008553EE"/>
    <w:rsid w:val="008559B3"/>
    <w:rsid w:val="00855FEC"/>
    <w:rsid w:val="00857108"/>
    <w:rsid w:val="0085759F"/>
    <w:rsid w:val="00857664"/>
    <w:rsid w:val="00860B0B"/>
    <w:rsid w:val="0086135B"/>
    <w:rsid w:val="00862D18"/>
    <w:rsid w:val="00864094"/>
    <w:rsid w:val="00865681"/>
    <w:rsid w:val="00865C62"/>
    <w:rsid w:val="00865D11"/>
    <w:rsid w:val="00865E49"/>
    <w:rsid w:val="00866EEF"/>
    <w:rsid w:val="00867114"/>
    <w:rsid w:val="00870703"/>
    <w:rsid w:val="00871792"/>
    <w:rsid w:val="008717CB"/>
    <w:rsid w:val="008747E7"/>
    <w:rsid w:val="00875C77"/>
    <w:rsid w:val="00875CA3"/>
    <w:rsid w:val="00876F61"/>
    <w:rsid w:val="008774AB"/>
    <w:rsid w:val="0088068B"/>
    <w:rsid w:val="00880BA3"/>
    <w:rsid w:val="008824E7"/>
    <w:rsid w:val="008826DD"/>
    <w:rsid w:val="008836CF"/>
    <w:rsid w:val="00883B67"/>
    <w:rsid w:val="0088794D"/>
    <w:rsid w:val="00887ADE"/>
    <w:rsid w:val="00891A39"/>
    <w:rsid w:val="00891A5C"/>
    <w:rsid w:val="00892B5D"/>
    <w:rsid w:val="00892D41"/>
    <w:rsid w:val="008935D0"/>
    <w:rsid w:val="008942F2"/>
    <w:rsid w:val="00895E5A"/>
    <w:rsid w:val="008A06CF"/>
    <w:rsid w:val="008A09E0"/>
    <w:rsid w:val="008A19AD"/>
    <w:rsid w:val="008A247B"/>
    <w:rsid w:val="008A2FDC"/>
    <w:rsid w:val="008A4AC9"/>
    <w:rsid w:val="008A4B4A"/>
    <w:rsid w:val="008A4BFC"/>
    <w:rsid w:val="008A4DFF"/>
    <w:rsid w:val="008A693A"/>
    <w:rsid w:val="008A6E3F"/>
    <w:rsid w:val="008B061D"/>
    <w:rsid w:val="008B17E8"/>
    <w:rsid w:val="008B218F"/>
    <w:rsid w:val="008B2E61"/>
    <w:rsid w:val="008B69DA"/>
    <w:rsid w:val="008B721A"/>
    <w:rsid w:val="008B783D"/>
    <w:rsid w:val="008C0980"/>
    <w:rsid w:val="008C12B0"/>
    <w:rsid w:val="008C139D"/>
    <w:rsid w:val="008C2511"/>
    <w:rsid w:val="008C2832"/>
    <w:rsid w:val="008C2B74"/>
    <w:rsid w:val="008C2F68"/>
    <w:rsid w:val="008C3D73"/>
    <w:rsid w:val="008C40EA"/>
    <w:rsid w:val="008C493C"/>
    <w:rsid w:val="008C567C"/>
    <w:rsid w:val="008C613B"/>
    <w:rsid w:val="008C78A0"/>
    <w:rsid w:val="008D1342"/>
    <w:rsid w:val="008D1435"/>
    <w:rsid w:val="008D2436"/>
    <w:rsid w:val="008D2855"/>
    <w:rsid w:val="008D2A43"/>
    <w:rsid w:val="008D2BB2"/>
    <w:rsid w:val="008D2FA8"/>
    <w:rsid w:val="008D30FD"/>
    <w:rsid w:val="008D3281"/>
    <w:rsid w:val="008D39FB"/>
    <w:rsid w:val="008D429F"/>
    <w:rsid w:val="008D7C00"/>
    <w:rsid w:val="008D7DC0"/>
    <w:rsid w:val="008D7E1B"/>
    <w:rsid w:val="008E0C92"/>
    <w:rsid w:val="008E1619"/>
    <w:rsid w:val="008E2E72"/>
    <w:rsid w:val="008E3F5B"/>
    <w:rsid w:val="008E49B0"/>
    <w:rsid w:val="008E4DD0"/>
    <w:rsid w:val="008E5BAB"/>
    <w:rsid w:val="008E6AEB"/>
    <w:rsid w:val="008E6B92"/>
    <w:rsid w:val="008E7A82"/>
    <w:rsid w:val="008F0BC5"/>
    <w:rsid w:val="008F123D"/>
    <w:rsid w:val="008F1404"/>
    <w:rsid w:val="008F3D0B"/>
    <w:rsid w:val="008F4236"/>
    <w:rsid w:val="008F5B07"/>
    <w:rsid w:val="008F7918"/>
    <w:rsid w:val="009006CB"/>
    <w:rsid w:val="009010EA"/>
    <w:rsid w:val="009012D0"/>
    <w:rsid w:val="0090213C"/>
    <w:rsid w:val="00903136"/>
    <w:rsid w:val="009037B0"/>
    <w:rsid w:val="00903B3C"/>
    <w:rsid w:val="0090445F"/>
    <w:rsid w:val="00904622"/>
    <w:rsid w:val="00904B30"/>
    <w:rsid w:val="00904C6F"/>
    <w:rsid w:val="0090584B"/>
    <w:rsid w:val="00906346"/>
    <w:rsid w:val="009066DE"/>
    <w:rsid w:val="00906788"/>
    <w:rsid w:val="00906EC8"/>
    <w:rsid w:val="00910526"/>
    <w:rsid w:val="009106BF"/>
    <w:rsid w:val="009121CA"/>
    <w:rsid w:val="00913883"/>
    <w:rsid w:val="0091424E"/>
    <w:rsid w:val="00914551"/>
    <w:rsid w:val="0091481A"/>
    <w:rsid w:val="00914A30"/>
    <w:rsid w:val="00914DD4"/>
    <w:rsid w:val="00915DFE"/>
    <w:rsid w:val="00916D61"/>
    <w:rsid w:val="00917825"/>
    <w:rsid w:val="00920C8C"/>
    <w:rsid w:val="0092137D"/>
    <w:rsid w:val="00922F12"/>
    <w:rsid w:val="009234D3"/>
    <w:rsid w:val="0092397F"/>
    <w:rsid w:val="00923C6F"/>
    <w:rsid w:val="00923DE0"/>
    <w:rsid w:val="0092648E"/>
    <w:rsid w:val="009266C9"/>
    <w:rsid w:val="00926EB1"/>
    <w:rsid w:val="00930012"/>
    <w:rsid w:val="009302AB"/>
    <w:rsid w:val="009305DB"/>
    <w:rsid w:val="00930C1E"/>
    <w:rsid w:val="00930DFC"/>
    <w:rsid w:val="00931294"/>
    <w:rsid w:val="00931334"/>
    <w:rsid w:val="00931C0F"/>
    <w:rsid w:val="0093299E"/>
    <w:rsid w:val="00933A1A"/>
    <w:rsid w:val="00933EB8"/>
    <w:rsid w:val="00935447"/>
    <w:rsid w:val="00937BAB"/>
    <w:rsid w:val="00937E8A"/>
    <w:rsid w:val="0094240B"/>
    <w:rsid w:val="009425E3"/>
    <w:rsid w:val="0094501A"/>
    <w:rsid w:val="00945A19"/>
    <w:rsid w:val="00946DCB"/>
    <w:rsid w:val="009516F3"/>
    <w:rsid w:val="00951F62"/>
    <w:rsid w:val="00953249"/>
    <w:rsid w:val="00953DF5"/>
    <w:rsid w:val="00954B9F"/>
    <w:rsid w:val="00954FF7"/>
    <w:rsid w:val="009569A2"/>
    <w:rsid w:val="00960A5B"/>
    <w:rsid w:val="009610D3"/>
    <w:rsid w:val="009628E6"/>
    <w:rsid w:val="009628E9"/>
    <w:rsid w:val="0096372F"/>
    <w:rsid w:val="009642FC"/>
    <w:rsid w:val="00964CF6"/>
    <w:rsid w:val="0096548B"/>
    <w:rsid w:val="009667E3"/>
    <w:rsid w:val="009678A9"/>
    <w:rsid w:val="00967D01"/>
    <w:rsid w:val="009707AB"/>
    <w:rsid w:val="00970C28"/>
    <w:rsid w:val="009713D1"/>
    <w:rsid w:val="00971B1E"/>
    <w:rsid w:val="00972187"/>
    <w:rsid w:val="009722B1"/>
    <w:rsid w:val="009726C7"/>
    <w:rsid w:val="00972F2D"/>
    <w:rsid w:val="00973501"/>
    <w:rsid w:val="00974926"/>
    <w:rsid w:val="0097499E"/>
    <w:rsid w:val="0097550F"/>
    <w:rsid w:val="00975604"/>
    <w:rsid w:val="0097687B"/>
    <w:rsid w:val="00976D41"/>
    <w:rsid w:val="0097753E"/>
    <w:rsid w:val="00980920"/>
    <w:rsid w:val="00981D65"/>
    <w:rsid w:val="009825E8"/>
    <w:rsid w:val="0098366A"/>
    <w:rsid w:val="009840F9"/>
    <w:rsid w:val="00984E62"/>
    <w:rsid w:val="009864CF"/>
    <w:rsid w:val="00986588"/>
    <w:rsid w:val="00986CAC"/>
    <w:rsid w:val="00986F0E"/>
    <w:rsid w:val="00990753"/>
    <w:rsid w:val="009916B6"/>
    <w:rsid w:val="00991DF0"/>
    <w:rsid w:val="00992B5C"/>
    <w:rsid w:val="00992CDE"/>
    <w:rsid w:val="00993D23"/>
    <w:rsid w:val="00995473"/>
    <w:rsid w:val="00996B71"/>
    <w:rsid w:val="00996C2F"/>
    <w:rsid w:val="00996D8E"/>
    <w:rsid w:val="00997D84"/>
    <w:rsid w:val="00997E30"/>
    <w:rsid w:val="009A2192"/>
    <w:rsid w:val="009A40B0"/>
    <w:rsid w:val="009A4886"/>
    <w:rsid w:val="009A65BC"/>
    <w:rsid w:val="009A6856"/>
    <w:rsid w:val="009A6FB0"/>
    <w:rsid w:val="009B003F"/>
    <w:rsid w:val="009B136A"/>
    <w:rsid w:val="009B1D42"/>
    <w:rsid w:val="009B1FA9"/>
    <w:rsid w:val="009B2354"/>
    <w:rsid w:val="009B641D"/>
    <w:rsid w:val="009B6EAE"/>
    <w:rsid w:val="009B7A0E"/>
    <w:rsid w:val="009C0AC3"/>
    <w:rsid w:val="009C1087"/>
    <w:rsid w:val="009C180F"/>
    <w:rsid w:val="009C3389"/>
    <w:rsid w:val="009C3D11"/>
    <w:rsid w:val="009C3D1C"/>
    <w:rsid w:val="009C3D63"/>
    <w:rsid w:val="009C5108"/>
    <w:rsid w:val="009C53EE"/>
    <w:rsid w:val="009C5D5E"/>
    <w:rsid w:val="009C63B8"/>
    <w:rsid w:val="009C66DF"/>
    <w:rsid w:val="009C6EDB"/>
    <w:rsid w:val="009C6F7B"/>
    <w:rsid w:val="009C74B8"/>
    <w:rsid w:val="009C7F4B"/>
    <w:rsid w:val="009D0A65"/>
    <w:rsid w:val="009D27B4"/>
    <w:rsid w:val="009D298F"/>
    <w:rsid w:val="009D3A80"/>
    <w:rsid w:val="009D3B4B"/>
    <w:rsid w:val="009D3DC5"/>
    <w:rsid w:val="009D3F69"/>
    <w:rsid w:val="009D40A3"/>
    <w:rsid w:val="009D4332"/>
    <w:rsid w:val="009D539C"/>
    <w:rsid w:val="009D555A"/>
    <w:rsid w:val="009D5DE5"/>
    <w:rsid w:val="009D5F6D"/>
    <w:rsid w:val="009D628C"/>
    <w:rsid w:val="009D78F1"/>
    <w:rsid w:val="009E0083"/>
    <w:rsid w:val="009E0915"/>
    <w:rsid w:val="009E101B"/>
    <w:rsid w:val="009E164F"/>
    <w:rsid w:val="009E1B56"/>
    <w:rsid w:val="009E2214"/>
    <w:rsid w:val="009E4943"/>
    <w:rsid w:val="009E4AE1"/>
    <w:rsid w:val="009E4EFC"/>
    <w:rsid w:val="009E520B"/>
    <w:rsid w:val="009E5EE4"/>
    <w:rsid w:val="009E621D"/>
    <w:rsid w:val="009E65DC"/>
    <w:rsid w:val="009E7402"/>
    <w:rsid w:val="009E7896"/>
    <w:rsid w:val="009F04E0"/>
    <w:rsid w:val="009F0577"/>
    <w:rsid w:val="009F0DAB"/>
    <w:rsid w:val="009F15E9"/>
    <w:rsid w:val="009F1B18"/>
    <w:rsid w:val="009F2F4D"/>
    <w:rsid w:val="009F3996"/>
    <w:rsid w:val="009F3A14"/>
    <w:rsid w:val="009F50A1"/>
    <w:rsid w:val="009F603B"/>
    <w:rsid w:val="009F74CE"/>
    <w:rsid w:val="009F76E8"/>
    <w:rsid w:val="009F7781"/>
    <w:rsid w:val="009F7CE4"/>
    <w:rsid w:val="00A00636"/>
    <w:rsid w:val="00A00797"/>
    <w:rsid w:val="00A00EDE"/>
    <w:rsid w:val="00A01CAA"/>
    <w:rsid w:val="00A0236F"/>
    <w:rsid w:val="00A04A91"/>
    <w:rsid w:val="00A04C17"/>
    <w:rsid w:val="00A053CC"/>
    <w:rsid w:val="00A05898"/>
    <w:rsid w:val="00A061D0"/>
    <w:rsid w:val="00A116A4"/>
    <w:rsid w:val="00A12AC9"/>
    <w:rsid w:val="00A136E8"/>
    <w:rsid w:val="00A14C8C"/>
    <w:rsid w:val="00A16FA4"/>
    <w:rsid w:val="00A20741"/>
    <w:rsid w:val="00A20754"/>
    <w:rsid w:val="00A207FE"/>
    <w:rsid w:val="00A22244"/>
    <w:rsid w:val="00A223E8"/>
    <w:rsid w:val="00A23122"/>
    <w:rsid w:val="00A2443A"/>
    <w:rsid w:val="00A263DD"/>
    <w:rsid w:val="00A26C30"/>
    <w:rsid w:val="00A27E50"/>
    <w:rsid w:val="00A3072F"/>
    <w:rsid w:val="00A31824"/>
    <w:rsid w:val="00A33990"/>
    <w:rsid w:val="00A33AD6"/>
    <w:rsid w:val="00A33E8C"/>
    <w:rsid w:val="00A34431"/>
    <w:rsid w:val="00A34BBF"/>
    <w:rsid w:val="00A35992"/>
    <w:rsid w:val="00A373E1"/>
    <w:rsid w:val="00A37533"/>
    <w:rsid w:val="00A4013A"/>
    <w:rsid w:val="00A40CCC"/>
    <w:rsid w:val="00A41745"/>
    <w:rsid w:val="00A4390F"/>
    <w:rsid w:val="00A45C29"/>
    <w:rsid w:val="00A45C52"/>
    <w:rsid w:val="00A45E89"/>
    <w:rsid w:val="00A46508"/>
    <w:rsid w:val="00A50292"/>
    <w:rsid w:val="00A504B2"/>
    <w:rsid w:val="00A50682"/>
    <w:rsid w:val="00A52793"/>
    <w:rsid w:val="00A53787"/>
    <w:rsid w:val="00A53C9E"/>
    <w:rsid w:val="00A558B9"/>
    <w:rsid w:val="00A55A34"/>
    <w:rsid w:val="00A56B43"/>
    <w:rsid w:val="00A5709B"/>
    <w:rsid w:val="00A572B0"/>
    <w:rsid w:val="00A57A08"/>
    <w:rsid w:val="00A6062B"/>
    <w:rsid w:val="00A6228B"/>
    <w:rsid w:val="00A630DF"/>
    <w:rsid w:val="00A64694"/>
    <w:rsid w:val="00A64C55"/>
    <w:rsid w:val="00A660F9"/>
    <w:rsid w:val="00A67408"/>
    <w:rsid w:val="00A67579"/>
    <w:rsid w:val="00A72583"/>
    <w:rsid w:val="00A7317E"/>
    <w:rsid w:val="00A7407B"/>
    <w:rsid w:val="00A75BB3"/>
    <w:rsid w:val="00A75F8A"/>
    <w:rsid w:val="00A7639B"/>
    <w:rsid w:val="00A76435"/>
    <w:rsid w:val="00A76B6D"/>
    <w:rsid w:val="00A771AB"/>
    <w:rsid w:val="00A8021B"/>
    <w:rsid w:val="00A80373"/>
    <w:rsid w:val="00A81B8F"/>
    <w:rsid w:val="00A86056"/>
    <w:rsid w:val="00A865F6"/>
    <w:rsid w:val="00A86747"/>
    <w:rsid w:val="00A8684C"/>
    <w:rsid w:val="00A86AAB"/>
    <w:rsid w:val="00A87904"/>
    <w:rsid w:val="00A87AEE"/>
    <w:rsid w:val="00A87E10"/>
    <w:rsid w:val="00A9018A"/>
    <w:rsid w:val="00A90E58"/>
    <w:rsid w:val="00A91C83"/>
    <w:rsid w:val="00A9226F"/>
    <w:rsid w:val="00A93658"/>
    <w:rsid w:val="00A97429"/>
    <w:rsid w:val="00AA2110"/>
    <w:rsid w:val="00AA2987"/>
    <w:rsid w:val="00AA2D4D"/>
    <w:rsid w:val="00AA3B0A"/>
    <w:rsid w:val="00AA5DC5"/>
    <w:rsid w:val="00AA6693"/>
    <w:rsid w:val="00AA6D7C"/>
    <w:rsid w:val="00AA7172"/>
    <w:rsid w:val="00AB032F"/>
    <w:rsid w:val="00AB12B1"/>
    <w:rsid w:val="00AB1554"/>
    <w:rsid w:val="00AB1825"/>
    <w:rsid w:val="00AB1B9E"/>
    <w:rsid w:val="00AB1D3D"/>
    <w:rsid w:val="00AB3625"/>
    <w:rsid w:val="00AC07DA"/>
    <w:rsid w:val="00AC174B"/>
    <w:rsid w:val="00AC29B8"/>
    <w:rsid w:val="00AC2FFF"/>
    <w:rsid w:val="00AC396C"/>
    <w:rsid w:val="00AC3E04"/>
    <w:rsid w:val="00AC46B5"/>
    <w:rsid w:val="00AC4FDD"/>
    <w:rsid w:val="00AC6C3F"/>
    <w:rsid w:val="00AC7183"/>
    <w:rsid w:val="00AD1044"/>
    <w:rsid w:val="00AD1A10"/>
    <w:rsid w:val="00AD1AA6"/>
    <w:rsid w:val="00AD1F11"/>
    <w:rsid w:val="00AD28B3"/>
    <w:rsid w:val="00AD38A9"/>
    <w:rsid w:val="00AD4D3E"/>
    <w:rsid w:val="00AD5062"/>
    <w:rsid w:val="00AD5CDF"/>
    <w:rsid w:val="00AD6DBF"/>
    <w:rsid w:val="00AD6E82"/>
    <w:rsid w:val="00AD7A54"/>
    <w:rsid w:val="00AD7DEB"/>
    <w:rsid w:val="00AD7E0A"/>
    <w:rsid w:val="00AE0564"/>
    <w:rsid w:val="00AE0783"/>
    <w:rsid w:val="00AE1855"/>
    <w:rsid w:val="00AE1C0F"/>
    <w:rsid w:val="00AE2BFB"/>
    <w:rsid w:val="00AE4795"/>
    <w:rsid w:val="00AE4D97"/>
    <w:rsid w:val="00AE4FD4"/>
    <w:rsid w:val="00AE65E0"/>
    <w:rsid w:val="00AE6BD2"/>
    <w:rsid w:val="00AE6C99"/>
    <w:rsid w:val="00AE6F0C"/>
    <w:rsid w:val="00AE7050"/>
    <w:rsid w:val="00AE7C3F"/>
    <w:rsid w:val="00AF0FAE"/>
    <w:rsid w:val="00AF19ED"/>
    <w:rsid w:val="00AF2230"/>
    <w:rsid w:val="00AF3E22"/>
    <w:rsid w:val="00AF4438"/>
    <w:rsid w:val="00AF5964"/>
    <w:rsid w:val="00AF65CF"/>
    <w:rsid w:val="00AF6F7F"/>
    <w:rsid w:val="00B00351"/>
    <w:rsid w:val="00B0146C"/>
    <w:rsid w:val="00B0222C"/>
    <w:rsid w:val="00B02892"/>
    <w:rsid w:val="00B02EF5"/>
    <w:rsid w:val="00B04795"/>
    <w:rsid w:val="00B10EDF"/>
    <w:rsid w:val="00B11CA6"/>
    <w:rsid w:val="00B12CC2"/>
    <w:rsid w:val="00B131D0"/>
    <w:rsid w:val="00B13D22"/>
    <w:rsid w:val="00B14D95"/>
    <w:rsid w:val="00B15015"/>
    <w:rsid w:val="00B15358"/>
    <w:rsid w:val="00B1610E"/>
    <w:rsid w:val="00B17E6C"/>
    <w:rsid w:val="00B201A2"/>
    <w:rsid w:val="00B22657"/>
    <w:rsid w:val="00B22749"/>
    <w:rsid w:val="00B24248"/>
    <w:rsid w:val="00B24AC9"/>
    <w:rsid w:val="00B24B14"/>
    <w:rsid w:val="00B250C8"/>
    <w:rsid w:val="00B254AE"/>
    <w:rsid w:val="00B25AE2"/>
    <w:rsid w:val="00B25D88"/>
    <w:rsid w:val="00B260AC"/>
    <w:rsid w:val="00B27DFA"/>
    <w:rsid w:val="00B305CC"/>
    <w:rsid w:val="00B306A7"/>
    <w:rsid w:val="00B30D51"/>
    <w:rsid w:val="00B31182"/>
    <w:rsid w:val="00B329FC"/>
    <w:rsid w:val="00B32E39"/>
    <w:rsid w:val="00B347FE"/>
    <w:rsid w:val="00B35645"/>
    <w:rsid w:val="00B3693F"/>
    <w:rsid w:val="00B37F08"/>
    <w:rsid w:val="00B40C1F"/>
    <w:rsid w:val="00B410E9"/>
    <w:rsid w:val="00B41581"/>
    <w:rsid w:val="00B417E0"/>
    <w:rsid w:val="00B4473D"/>
    <w:rsid w:val="00B45A6F"/>
    <w:rsid w:val="00B45CBC"/>
    <w:rsid w:val="00B45EC5"/>
    <w:rsid w:val="00B46EEF"/>
    <w:rsid w:val="00B4700D"/>
    <w:rsid w:val="00B470E0"/>
    <w:rsid w:val="00B501F0"/>
    <w:rsid w:val="00B505C7"/>
    <w:rsid w:val="00B50FED"/>
    <w:rsid w:val="00B519A8"/>
    <w:rsid w:val="00B51B91"/>
    <w:rsid w:val="00B523DB"/>
    <w:rsid w:val="00B53DC8"/>
    <w:rsid w:val="00B53E18"/>
    <w:rsid w:val="00B547F4"/>
    <w:rsid w:val="00B56DF8"/>
    <w:rsid w:val="00B5720D"/>
    <w:rsid w:val="00B60603"/>
    <w:rsid w:val="00B60902"/>
    <w:rsid w:val="00B61206"/>
    <w:rsid w:val="00B62431"/>
    <w:rsid w:val="00B628CA"/>
    <w:rsid w:val="00B64F7A"/>
    <w:rsid w:val="00B6509A"/>
    <w:rsid w:val="00B65328"/>
    <w:rsid w:val="00B65B73"/>
    <w:rsid w:val="00B66EDA"/>
    <w:rsid w:val="00B6763D"/>
    <w:rsid w:val="00B67B73"/>
    <w:rsid w:val="00B70E7D"/>
    <w:rsid w:val="00B72AF7"/>
    <w:rsid w:val="00B73434"/>
    <w:rsid w:val="00B73879"/>
    <w:rsid w:val="00B73AEE"/>
    <w:rsid w:val="00B73B6B"/>
    <w:rsid w:val="00B75562"/>
    <w:rsid w:val="00B7570B"/>
    <w:rsid w:val="00B76381"/>
    <w:rsid w:val="00B77639"/>
    <w:rsid w:val="00B80537"/>
    <w:rsid w:val="00B805C3"/>
    <w:rsid w:val="00B81569"/>
    <w:rsid w:val="00B815D7"/>
    <w:rsid w:val="00B824E3"/>
    <w:rsid w:val="00B82FE8"/>
    <w:rsid w:val="00B831D5"/>
    <w:rsid w:val="00B83356"/>
    <w:rsid w:val="00B847F1"/>
    <w:rsid w:val="00B8552B"/>
    <w:rsid w:val="00B85CCF"/>
    <w:rsid w:val="00B861C7"/>
    <w:rsid w:val="00B86728"/>
    <w:rsid w:val="00B90076"/>
    <w:rsid w:val="00B90797"/>
    <w:rsid w:val="00B9217F"/>
    <w:rsid w:val="00B930FB"/>
    <w:rsid w:val="00B936AC"/>
    <w:rsid w:val="00B93F4D"/>
    <w:rsid w:val="00B943E5"/>
    <w:rsid w:val="00B9516D"/>
    <w:rsid w:val="00B95E82"/>
    <w:rsid w:val="00B97560"/>
    <w:rsid w:val="00BA01C9"/>
    <w:rsid w:val="00BA0E7D"/>
    <w:rsid w:val="00BA1CF7"/>
    <w:rsid w:val="00BA1EC6"/>
    <w:rsid w:val="00BA1F23"/>
    <w:rsid w:val="00BA22D0"/>
    <w:rsid w:val="00BA36D1"/>
    <w:rsid w:val="00BA3754"/>
    <w:rsid w:val="00BA4E2B"/>
    <w:rsid w:val="00BA6C7E"/>
    <w:rsid w:val="00BA7A5F"/>
    <w:rsid w:val="00BB0C45"/>
    <w:rsid w:val="00BB2A3E"/>
    <w:rsid w:val="00BB33D4"/>
    <w:rsid w:val="00BB4F07"/>
    <w:rsid w:val="00BB5359"/>
    <w:rsid w:val="00BB62E4"/>
    <w:rsid w:val="00BB65CF"/>
    <w:rsid w:val="00BB6854"/>
    <w:rsid w:val="00BC0FD8"/>
    <w:rsid w:val="00BC163D"/>
    <w:rsid w:val="00BC28DF"/>
    <w:rsid w:val="00BC304E"/>
    <w:rsid w:val="00BC30FE"/>
    <w:rsid w:val="00BC382E"/>
    <w:rsid w:val="00BC48B6"/>
    <w:rsid w:val="00BC4ABB"/>
    <w:rsid w:val="00BC4D43"/>
    <w:rsid w:val="00BC4E7D"/>
    <w:rsid w:val="00BC4F0E"/>
    <w:rsid w:val="00BC4F2F"/>
    <w:rsid w:val="00BC56F0"/>
    <w:rsid w:val="00BD077C"/>
    <w:rsid w:val="00BD0A0F"/>
    <w:rsid w:val="00BD0B04"/>
    <w:rsid w:val="00BD1BEC"/>
    <w:rsid w:val="00BD1F69"/>
    <w:rsid w:val="00BD2473"/>
    <w:rsid w:val="00BD26E1"/>
    <w:rsid w:val="00BD306B"/>
    <w:rsid w:val="00BD3207"/>
    <w:rsid w:val="00BD4841"/>
    <w:rsid w:val="00BD5DCE"/>
    <w:rsid w:val="00BD6018"/>
    <w:rsid w:val="00BD61AF"/>
    <w:rsid w:val="00BD6227"/>
    <w:rsid w:val="00BD6433"/>
    <w:rsid w:val="00BD6B5A"/>
    <w:rsid w:val="00BD6C16"/>
    <w:rsid w:val="00BE0007"/>
    <w:rsid w:val="00BE1F4B"/>
    <w:rsid w:val="00BE3F10"/>
    <w:rsid w:val="00BE4D2F"/>
    <w:rsid w:val="00BE5280"/>
    <w:rsid w:val="00BE660C"/>
    <w:rsid w:val="00BE730D"/>
    <w:rsid w:val="00BF136F"/>
    <w:rsid w:val="00BF1E26"/>
    <w:rsid w:val="00BF2A66"/>
    <w:rsid w:val="00BF2D55"/>
    <w:rsid w:val="00BF417C"/>
    <w:rsid w:val="00BF707F"/>
    <w:rsid w:val="00BF73B2"/>
    <w:rsid w:val="00BF7592"/>
    <w:rsid w:val="00BF7978"/>
    <w:rsid w:val="00C02711"/>
    <w:rsid w:val="00C027E4"/>
    <w:rsid w:val="00C03B3F"/>
    <w:rsid w:val="00C04A30"/>
    <w:rsid w:val="00C04F2E"/>
    <w:rsid w:val="00C06007"/>
    <w:rsid w:val="00C0613A"/>
    <w:rsid w:val="00C10365"/>
    <w:rsid w:val="00C104B1"/>
    <w:rsid w:val="00C109C6"/>
    <w:rsid w:val="00C11727"/>
    <w:rsid w:val="00C13004"/>
    <w:rsid w:val="00C14024"/>
    <w:rsid w:val="00C148E6"/>
    <w:rsid w:val="00C1562B"/>
    <w:rsid w:val="00C161C0"/>
    <w:rsid w:val="00C16EA9"/>
    <w:rsid w:val="00C17394"/>
    <w:rsid w:val="00C20450"/>
    <w:rsid w:val="00C21007"/>
    <w:rsid w:val="00C21859"/>
    <w:rsid w:val="00C22961"/>
    <w:rsid w:val="00C22FE7"/>
    <w:rsid w:val="00C23098"/>
    <w:rsid w:val="00C23A06"/>
    <w:rsid w:val="00C247A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AEF"/>
    <w:rsid w:val="00C33246"/>
    <w:rsid w:val="00C35E95"/>
    <w:rsid w:val="00C365D7"/>
    <w:rsid w:val="00C369E3"/>
    <w:rsid w:val="00C41A28"/>
    <w:rsid w:val="00C45128"/>
    <w:rsid w:val="00C463E1"/>
    <w:rsid w:val="00C465E7"/>
    <w:rsid w:val="00C46A39"/>
    <w:rsid w:val="00C476BB"/>
    <w:rsid w:val="00C478C7"/>
    <w:rsid w:val="00C50405"/>
    <w:rsid w:val="00C51585"/>
    <w:rsid w:val="00C522C7"/>
    <w:rsid w:val="00C53FE6"/>
    <w:rsid w:val="00C5440B"/>
    <w:rsid w:val="00C5543A"/>
    <w:rsid w:val="00C571FB"/>
    <w:rsid w:val="00C5735F"/>
    <w:rsid w:val="00C575ED"/>
    <w:rsid w:val="00C57C37"/>
    <w:rsid w:val="00C604D4"/>
    <w:rsid w:val="00C60C34"/>
    <w:rsid w:val="00C60F53"/>
    <w:rsid w:val="00C61A9D"/>
    <w:rsid w:val="00C620CE"/>
    <w:rsid w:val="00C63E99"/>
    <w:rsid w:val="00C64699"/>
    <w:rsid w:val="00C66CDE"/>
    <w:rsid w:val="00C67922"/>
    <w:rsid w:val="00C702D3"/>
    <w:rsid w:val="00C71009"/>
    <w:rsid w:val="00C7318E"/>
    <w:rsid w:val="00C73C6E"/>
    <w:rsid w:val="00C73EEF"/>
    <w:rsid w:val="00C743D4"/>
    <w:rsid w:val="00C76DF2"/>
    <w:rsid w:val="00C77B01"/>
    <w:rsid w:val="00C77E78"/>
    <w:rsid w:val="00C80902"/>
    <w:rsid w:val="00C815B7"/>
    <w:rsid w:val="00C81989"/>
    <w:rsid w:val="00C83089"/>
    <w:rsid w:val="00C83BA5"/>
    <w:rsid w:val="00C83E9B"/>
    <w:rsid w:val="00C8475E"/>
    <w:rsid w:val="00C84B02"/>
    <w:rsid w:val="00C90071"/>
    <w:rsid w:val="00C9016E"/>
    <w:rsid w:val="00C9046D"/>
    <w:rsid w:val="00C925FC"/>
    <w:rsid w:val="00C92EAA"/>
    <w:rsid w:val="00C9362E"/>
    <w:rsid w:val="00C94959"/>
    <w:rsid w:val="00C95AD3"/>
    <w:rsid w:val="00C961C4"/>
    <w:rsid w:val="00C97451"/>
    <w:rsid w:val="00C97CD0"/>
    <w:rsid w:val="00CA07CC"/>
    <w:rsid w:val="00CA0F11"/>
    <w:rsid w:val="00CA20FF"/>
    <w:rsid w:val="00CA29D0"/>
    <w:rsid w:val="00CA38ED"/>
    <w:rsid w:val="00CA466B"/>
    <w:rsid w:val="00CA4E35"/>
    <w:rsid w:val="00CA6FFE"/>
    <w:rsid w:val="00CA71C0"/>
    <w:rsid w:val="00CB07FE"/>
    <w:rsid w:val="00CB1A22"/>
    <w:rsid w:val="00CB29C6"/>
    <w:rsid w:val="00CB38F6"/>
    <w:rsid w:val="00CB3E5C"/>
    <w:rsid w:val="00CB472E"/>
    <w:rsid w:val="00CB4926"/>
    <w:rsid w:val="00CB4EC4"/>
    <w:rsid w:val="00CB54FB"/>
    <w:rsid w:val="00CB6254"/>
    <w:rsid w:val="00CB685D"/>
    <w:rsid w:val="00CB77BE"/>
    <w:rsid w:val="00CB7E1D"/>
    <w:rsid w:val="00CC077D"/>
    <w:rsid w:val="00CC467A"/>
    <w:rsid w:val="00CC49DA"/>
    <w:rsid w:val="00CC5FDA"/>
    <w:rsid w:val="00CC6D97"/>
    <w:rsid w:val="00CC758F"/>
    <w:rsid w:val="00CD087A"/>
    <w:rsid w:val="00CD2EDC"/>
    <w:rsid w:val="00CD39C8"/>
    <w:rsid w:val="00CD46BB"/>
    <w:rsid w:val="00CD5023"/>
    <w:rsid w:val="00CE0293"/>
    <w:rsid w:val="00CE0422"/>
    <w:rsid w:val="00CE1106"/>
    <w:rsid w:val="00CE1662"/>
    <w:rsid w:val="00CE4648"/>
    <w:rsid w:val="00CE4C12"/>
    <w:rsid w:val="00CE54A8"/>
    <w:rsid w:val="00CE6355"/>
    <w:rsid w:val="00CE6B9F"/>
    <w:rsid w:val="00CF08FF"/>
    <w:rsid w:val="00CF0BC3"/>
    <w:rsid w:val="00CF0D46"/>
    <w:rsid w:val="00CF1B44"/>
    <w:rsid w:val="00CF2C17"/>
    <w:rsid w:val="00CF36E1"/>
    <w:rsid w:val="00CF5546"/>
    <w:rsid w:val="00CF66F5"/>
    <w:rsid w:val="00CF7DD9"/>
    <w:rsid w:val="00D00631"/>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8E4"/>
    <w:rsid w:val="00D101E3"/>
    <w:rsid w:val="00D1187D"/>
    <w:rsid w:val="00D1246F"/>
    <w:rsid w:val="00D136C2"/>
    <w:rsid w:val="00D160D2"/>
    <w:rsid w:val="00D16836"/>
    <w:rsid w:val="00D16A3E"/>
    <w:rsid w:val="00D16AE7"/>
    <w:rsid w:val="00D16BC8"/>
    <w:rsid w:val="00D1786C"/>
    <w:rsid w:val="00D23932"/>
    <w:rsid w:val="00D245EA"/>
    <w:rsid w:val="00D2556B"/>
    <w:rsid w:val="00D260F2"/>
    <w:rsid w:val="00D268B7"/>
    <w:rsid w:val="00D26E41"/>
    <w:rsid w:val="00D309F9"/>
    <w:rsid w:val="00D318AF"/>
    <w:rsid w:val="00D3191D"/>
    <w:rsid w:val="00D31BB5"/>
    <w:rsid w:val="00D31FA1"/>
    <w:rsid w:val="00D32736"/>
    <w:rsid w:val="00D33BD3"/>
    <w:rsid w:val="00D3510D"/>
    <w:rsid w:val="00D35927"/>
    <w:rsid w:val="00D3642F"/>
    <w:rsid w:val="00D400DD"/>
    <w:rsid w:val="00D40CAF"/>
    <w:rsid w:val="00D40D64"/>
    <w:rsid w:val="00D41F2D"/>
    <w:rsid w:val="00D4248D"/>
    <w:rsid w:val="00D42EFE"/>
    <w:rsid w:val="00D437DD"/>
    <w:rsid w:val="00D43A6F"/>
    <w:rsid w:val="00D44A59"/>
    <w:rsid w:val="00D45D57"/>
    <w:rsid w:val="00D46C9A"/>
    <w:rsid w:val="00D50870"/>
    <w:rsid w:val="00D50B5A"/>
    <w:rsid w:val="00D516B1"/>
    <w:rsid w:val="00D52037"/>
    <w:rsid w:val="00D524EF"/>
    <w:rsid w:val="00D52833"/>
    <w:rsid w:val="00D53112"/>
    <w:rsid w:val="00D53694"/>
    <w:rsid w:val="00D546D1"/>
    <w:rsid w:val="00D55996"/>
    <w:rsid w:val="00D559EB"/>
    <w:rsid w:val="00D56D1B"/>
    <w:rsid w:val="00D578B6"/>
    <w:rsid w:val="00D601C3"/>
    <w:rsid w:val="00D60ACB"/>
    <w:rsid w:val="00D61570"/>
    <w:rsid w:val="00D61968"/>
    <w:rsid w:val="00D63378"/>
    <w:rsid w:val="00D6373D"/>
    <w:rsid w:val="00D63AB9"/>
    <w:rsid w:val="00D63E27"/>
    <w:rsid w:val="00D64276"/>
    <w:rsid w:val="00D65B24"/>
    <w:rsid w:val="00D65D9B"/>
    <w:rsid w:val="00D66281"/>
    <w:rsid w:val="00D66654"/>
    <w:rsid w:val="00D6682C"/>
    <w:rsid w:val="00D66940"/>
    <w:rsid w:val="00D6698E"/>
    <w:rsid w:val="00D723E2"/>
    <w:rsid w:val="00D72E9A"/>
    <w:rsid w:val="00D7352F"/>
    <w:rsid w:val="00D73B73"/>
    <w:rsid w:val="00D74284"/>
    <w:rsid w:val="00D74A41"/>
    <w:rsid w:val="00D76173"/>
    <w:rsid w:val="00D8107E"/>
    <w:rsid w:val="00D81BD0"/>
    <w:rsid w:val="00D82040"/>
    <w:rsid w:val="00D84D8F"/>
    <w:rsid w:val="00D85679"/>
    <w:rsid w:val="00D8683B"/>
    <w:rsid w:val="00D918EA"/>
    <w:rsid w:val="00D91FE9"/>
    <w:rsid w:val="00D928EA"/>
    <w:rsid w:val="00D9367F"/>
    <w:rsid w:val="00D94303"/>
    <w:rsid w:val="00D94BF2"/>
    <w:rsid w:val="00D94F1E"/>
    <w:rsid w:val="00D95079"/>
    <w:rsid w:val="00D9535D"/>
    <w:rsid w:val="00D96287"/>
    <w:rsid w:val="00D96C80"/>
    <w:rsid w:val="00D97C65"/>
    <w:rsid w:val="00DA4AED"/>
    <w:rsid w:val="00DA5356"/>
    <w:rsid w:val="00DA5779"/>
    <w:rsid w:val="00DA58B6"/>
    <w:rsid w:val="00DA6213"/>
    <w:rsid w:val="00DA64CC"/>
    <w:rsid w:val="00DB2580"/>
    <w:rsid w:val="00DB3306"/>
    <w:rsid w:val="00DB35F5"/>
    <w:rsid w:val="00DB5824"/>
    <w:rsid w:val="00DB5B52"/>
    <w:rsid w:val="00DB6985"/>
    <w:rsid w:val="00DC0892"/>
    <w:rsid w:val="00DC0B79"/>
    <w:rsid w:val="00DC14FF"/>
    <w:rsid w:val="00DC31D2"/>
    <w:rsid w:val="00DC6395"/>
    <w:rsid w:val="00DC65E1"/>
    <w:rsid w:val="00DC6CA9"/>
    <w:rsid w:val="00DC6FE4"/>
    <w:rsid w:val="00DC715C"/>
    <w:rsid w:val="00DC7505"/>
    <w:rsid w:val="00DC7A2A"/>
    <w:rsid w:val="00DC7A5F"/>
    <w:rsid w:val="00DD1FA7"/>
    <w:rsid w:val="00DD24B6"/>
    <w:rsid w:val="00DD377D"/>
    <w:rsid w:val="00DD3DF5"/>
    <w:rsid w:val="00DD4134"/>
    <w:rsid w:val="00DD5432"/>
    <w:rsid w:val="00DD61E9"/>
    <w:rsid w:val="00DD6357"/>
    <w:rsid w:val="00DE06BD"/>
    <w:rsid w:val="00DE0873"/>
    <w:rsid w:val="00DE2E12"/>
    <w:rsid w:val="00DE3A7C"/>
    <w:rsid w:val="00DE5585"/>
    <w:rsid w:val="00DE6A2B"/>
    <w:rsid w:val="00DF34E7"/>
    <w:rsid w:val="00DF3870"/>
    <w:rsid w:val="00DF38D6"/>
    <w:rsid w:val="00DF490E"/>
    <w:rsid w:val="00DF6AE5"/>
    <w:rsid w:val="00DF70C1"/>
    <w:rsid w:val="00DF797E"/>
    <w:rsid w:val="00E025E4"/>
    <w:rsid w:val="00E0459C"/>
    <w:rsid w:val="00E0461E"/>
    <w:rsid w:val="00E04854"/>
    <w:rsid w:val="00E048DC"/>
    <w:rsid w:val="00E0565C"/>
    <w:rsid w:val="00E05B09"/>
    <w:rsid w:val="00E05CF7"/>
    <w:rsid w:val="00E063B6"/>
    <w:rsid w:val="00E069B0"/>
    <w:rsid w:val="00E071A0"/>
    <w:rsid w:val="00E114FB"/>
    <w:rsid w:val="00E1154B"/>
    <w:rsid w:val="00E11FFD"/>
    <w:rsid w:val="00E12373"/>
    <w:rsid w:val="00E12815"/>
    <w:rsid w:val="00E13326"/>
    <w:rsid w:val="00E13C15"/>
    <w:rsid w:val="00E154A7"/>
    <w:rsid w:val="00E159C0"/>
    <w:rsid w:val="00E17445"/>
    <w:rsid w:val="00E17AD7"/>
    <w:rsid w:val="00E20331"/>
    <w:rsid w:val="00E20CD4"/>
    <w:rsid w:val="00E21CA4"/>
    <w:rsid w:val="00E2236A"/>
    <w:rsid w:val="00E2277D"/>
    <w:rsid w:val="00E24F76"/>
    <w:rsid w:val="00E258E3"/>
    <w:rsid w:val="00E262D3"/>
    <w:rsid w:val="00E30784"/>
    <w:rsid w:val="00E30D5C"/>
    <w:rsid w:val="00E326BE"/>
    <w:rsid w:val="00E32779"/>
    <w:rsid w:val="00E330CF"/>
    <w:rsid w:val="00E35799"/>
    <w:rsid w:val="00E35811"/>
    <w:rsid w:val="00E3643E"/>
    <w:rsid w:val="00E37ECF"/>
    <w:rsid w:val="00E40F52"/>
    <w:rsid w:val="00E42A9C"/>
    <w:rsid w:val="00E43223"/>
    <w:rsid w:val="00E43DD7"/>
    <w:rsid w:val="00E43E77"/>
    <w:rsid w:val="00E45DFC"/>
    <w:rsid w:val="00E519CC"/>
    <w:rsid w:val="00E53919"/>
    <w:rsid w:val="00E53CFE"/>
    <w:rsid w:val="00E54D9F"/>
    <w:rsid w:val="00E5690A"/>
    <w:rsid w:val="00E56D2E"/>
    <w:rsid w:val="00E60A2E"/>
    <w:rsid w:val="00E60B99"/>
    <w:rsid w:val="00E60FDD"/>
    <w:rsid w:val="00E64FFA"/>
    <w:rsid w:val="00E6554D"/>
    <w:rsid w:val="00E65865"/>
    <w:rsid w:val="00E6600B"/>
    <w:rsid w:val="00E66047"/>
    <w:rsid w:val="00E66127"/>
    <w:rsid w:val="00E708DE"/>
    <w:rsid w:val="00E710F2"/>
    <w:rsid w:val="00E72423"/>
    <w:rsid w:val="00E73933"/>
    <w:rsid w:val="00E73CAF"/>
    <w:rsid w:val="00E76DEC"/>
    <w:rsid w:val="00E804D8"/>
    <w:rsid w:val="00E811E2"/>
    <w:rsid w:val="00E81FF5"/>
    <w:rsid w:val="00E82378"/>
    <w:rsid w:val="00E83111"/>
    <w:rsid w:val="00E8347D"/>
    <w:rsid w:val="00E873CA"/>
    <w:rsid w:val="00E9039A"/>
    <w:rsid w:val="00E90C14"/>
    <w:rsid w:val="00E9133B"/>
    <w:rsid w:val="00E91B09"/>
    <w:rsid w:val="00E920FA"/>
    <w:rsid w:val="00E9286E"/>
    <w:rsid w:val="00E947F8"/>
    <w:rsid w:val="00E94CA4"/>
    <w:rsid w:val="00E95481"/>
    <w:rsid w:val="00E96A9C"/>
    <w:rsid w:val="00E97613"/>
    <w:rsid w:val="00EA087A"/>
    <w:rsid w:val="00EA0FFA"/>
    <w:rsid w:val="00EA1C53"/>
    <w:rsid w:val="00EA28F3"/>
    <w:rsid w:val="00EA2ADF"/>
    <w:rsid w:val="00EA2CBD"/>
    <w:rsid w:val="00EA2CF8"/>
    <w:rsid w:val="00EA69EE"/>
    <w:rsid w:val="00EA7677"/>
    <w:rsid w:val="00EA79FB"/>
    <w:rsid w:val="00EA7AE9"/>
    <w:rsid w:val="00EB0388"/>
    <w:rsid w:val="00EB2546"/>
    <w:rsid w:val="00EB3BEE"/>
    <w:rsid w:val="00EB4228"/>
    <w:rsid w:val="00EB4615"/>
    <w:rsid w:val="00EB684B"/>
    <w:rsid w:val="00EB7C0D"/>
    <w:rsid w:val="00EC0B5C"/>
    <w:rsid w:val="00EC1116"/>
    <w:rsid w:val="00EC1D1A"/>
    <w:rsid w:val="00EC2572"/>
    <w:rsid w:val="00EC31AD"/>
    <w:rsid w:val="00EC32CF"/>
    <w:rsid w:val="00EC47E8"/>
    <w:rsid w:val="00EC50FC"/>
    <w:rsid w:val="00EC55A6"/>
    <w:rsid w:val="00EC58BF"/>
    <w:rsid w:val="00EC697F"/>
    <w:rsid w:val="00EC699A"/>
    <w:rsid w:val="00EC6ED0"/>
    <w:rsid w:val="00EC7917"/>
    <w:rsid w:val="00ED09E8"/>
    <w:rsid w:val="00ED1447"/>
    <w:rsid w:val="00ED1A3F"/>
    <w:rsid w:val="00ED1FAA"/>
    <w:rsid w:val="00ED2491"/>
    <w:rsid w:val="00ED3318"/>
    <w:rsid w:val="00ED4EF2"/>
    <w:rsid w:val="00ED63AA"/>
    <w:rsid w:val="00ED6875"/>
    <w:rsid w:val="00ED73E5"/>
    <w:rsid w:val="00EE0A00"/>
    <w:rsid w:val="00EE0ADB"/>
    <w:rsid w:val="00EE1F51"/>
    <w:rsid w:val="00EE257F"/>
    <w:rsid w:val="00EE2E88"/>
    <w:rsid w:val="00EE4C11"/>
    <w:rsid w:val="00EE51BA"/>
    <w:rsid w:val="00EE5675"/>
    <w:rsid w:val="00EE61B0"/>
    <w:rsid w:val="00EF0A97"/>
    <w:rsid w:val="00EF1CF6"/>
    <w:rsid w:val="00EF3750"/>
    <w:rsid w:val="00EF43FD"/>
    <w:rsid w:val="00EF4464"/>
    <w:rsid w:val="00EF4D1B"/>
    <w:rsid w:val="00EF5920"/>
    <w:rsid w:val="00EF6166"/>
    <w:rsid w:val="00F0169E"/>
    <w:rsid w:val="00F01F01"/>
    <w:rsid w:val="00F0380B"/>
    <w:rsid w:val="00F0419B"/>
    <w:rsid w:val="00F0468A"/>
    <w:rsid w:val="00F06552"/>
    <w:rsid w:val="00F105B5"/>
    <w:rsid w:val="00F108E1"/>
    <w:rsid w:val="00F117B4"/>
    <w:rsid w:val="00F12296"/>
    <w:rsid w:val="00F124A5"/>
    <w:rsid w:val="00F126F0"/>
    <w:rsid w:val="00F129EA"/>
    <w:rsid w:val="00F14986"/>
    <w:rsid w:val="00F14D35"/>
    <w:rsid w:val="00F16459"/>
    <w:rsid w:val="00F16A01"/>
    <w:rsid w:val="00F171F4"/>
    <w:rsid w:val="00F23903"/>
    <w:rsid w:val="00F23AD3"/>
    <w:rsid w:val="00F25292"/>
    <w:rsid w:val="00F25CF4"/>
    <w:rsid w:val="00F26750"/>
    <w:rsid w:val="00F26DC6"/>
    <w:rsid w:val="00F27135"/>
    <w:rsid w:val="00F30C5F"/>
    <w:rsid w:val="00F30E8D"/>
    <w:rsid w:val="00F3121F"/>
    <w:rsid w:val="00F31D2E"/>
    <w:rsid w:val="00F31E3A"/>
    <w:rsid w:val="00F356DD"/>
    <w:rsid w:val="00F35C15"/>
    <w:rsid w:val="00F3658C"/>
    <w:rsid w:val="00F36E08"/>
    <w:rsid w:val="00F37402"/>
    <w:rsid w:val="00F41007"/>
    <w:rsid w:val="00F41508"/>
    <w:rsid w:val="00F41ECA"/>
    <w:rsid w:val="00F4361A"/>
    <w:rsid w:val="00F438D7"/>
    <w:rsid w:val="00F4472F"/>
    <w:rsid w:val="00F4486D"/>
    <w:rsid w:val="00F45EF5"/>
    <w:rsid w:val="00F46922"/>
    <w:rsid w:val="00F469EF"/>
    <w:rsid w:val="00F471F7"/>
    <w:rsid w:val="00F4797E"/>
    <w:rsid w:val="00F5077E"/>
    <w:rsid w:val="00F50B54"/>
    <w:rsid w:val="00F51A47"/>
    <w:rsid w:val="00F52CA5"/>
    <w:rsid w:val="00F535EE"/>
    <w:rsid w:val="00F54842"/>
    <w:rsid w:val="00F54892"/>
    <w:rsid w:val="00F556A9"/>
    <w:rsid w:val="00F55F87"/>
    <w:rsid w:val="00F56836"/>
    <w:rsid w:val="00F56F38"/>
    <w:rsid w:val="00F57E47"/>
    <w:rsid w:val="00F6093F"/>
    <w:rsid w:val="00F615F7"/>
    <w:rsid w:val="00F62F87"/>
    <w:rsid w:val="00F63679"/>
    <w:rsid w:val="00F64465"/>
    <w:rsid w:val="00F6473A"/>
    <w:rsid w:val="00F64D39"/>
    <w:rsid w:val="00F65199"/>
    <w:rsid w:val="00F658B8"/>
    <w:rsid w:val="00F66A5C"/>
    <w:rsid w:val="00F66F4A"/>
    <w:rsid w:val="00F70AAA"/>
    <w:rsid w:val="00F710ED"/>
    <w:rsid w:val="00F71762"/>
    <w:rsid w:val="00F732CA"/>
    <w:rsid w:val="00F740BB"/>
    <w:rsid w:val="00F75C2E"/>
    <w:rsid w:val="00F75F8F"/>
    <w:rsid w:val="00F76CAF"/>
    <w:rsid w:val="00F77E54"/>
    <w:rsid w:val="00F77F7D"/>
    <w:rsid w:val="00F8065D"/>
    <w:rsid w:val="00F80D12"/>
    <w:rsid w:val="00F812BD"/>
    <w:rsid w:val="00F82A7F"/>
    <w:rsid w:val="00F82E6F"/>
    <w:rsid w:val="00F83392"/>
    <w:rsid w:val="00F83B19"/>
    <w:rsid w:val="00F847BE"/>
    <w:rsid w:val="00F84B8C"/>
    <w:rsid w:val="00F86E3F"/>
    <w:rsid w:val="00F86F30"/>
    <w:rsid w:val="00F87C99"/>
    <w:rsid w:val="00F90BBD"/>
    <w:rsid w:val="00F92436"/>
    <w:rsid w:val="00F92FD2"/>
    <w:rsid w:val="00F94599"/>
    <w:rsid w:val="00F947A5"/>
    <w:rsid w:val="00F949DA"/>
    <w:rsid w:val="00F97063"/>
    <w:rsid w:val="00FA0296"/>
    <w:rsid w:val="00FA036D"/>
    <w:rsid w:val="00FA0E8E"/>
    <w:rsid w:val="00FA111D"/>
    <w:rsid w:val="00FA14F4"/>
    <w:rsid w:val="00FA179A"/>
    <w:rsid w:val="00FA209E"/>
    <w:rsid w:val="00FA244F"/>
    <w:rsid w:val="00FA3674"/>
    <w:rsid w:val="00FA5E28"/>
    <w:rsid w:val="00FA6911"/>
    <w:rsid w:val="00FA6FA4"/>
    <w:rsid w:val="00FA7144"/>
    <w:rsid w:val="00FA726D"/>
    <w:rsid w:val="00FB131C"/>
    <w:rsid w:val="00FB1447"/>
    <w:rsid w:val="00FB1E5F"/>
    <w:rsid w:val="00FB28DD"/>
    <w:rsid w:val="00FB3F29"/>
    <w:rsid w:val="00FB53B0"/>
    <w:rsid w:val="00FB544E"/>
    <w:rsid w:val="00FB5D8E"/>
    <w:rsid w:val="00FB5E59"/>
    <w:rsid w:val="00FB6098"/>
    <w:rsid w:val="00FB61F4"/>
    <w:rsid w:val="00FB70DC"/>
    <w:rsid w:val="00FC2504"/>
    <w:rsid w:val="00FC2946"/>
    <w:rsid w:val="00FC2A24"/>
    <w:rsid w:val="00FC2A4A"/>
    <w:rsid w:val="00FC42BC"/>
    <w:rsid w:val="00FC4605"/>
    <w:rsid w:val="00FC4B83"/>
    <w:rsid w:val="00FD003B"/>
    <w:rsid w:val="00FD0694"/>
    <w:rsid w:val="00FD0E32"/>
    <w:rsid w:val="00FD1358"/>
    <w:rsid w:val="00FD2047"/>
    <w:rsid w:val="00FD3089"/>
    <w:rsid w:val="00FD3407"/>
    <w:rsid w:val="00FD3455"/>
    <w:rsid w:val="00FD3F50"/>
    <w:rsid w:val="00FD45D1"/>
    <w:rsid w:val="00FD4E12"/>
    <w:rsid w:val="00FE0256"/>
    <w:rsid w:val="00FE049E"/>
    <w:rsid w:val="00FE109C"/>
    <w:rsid w:val="00FE1CCF"/>
    <w:rsid w:val="00FE1F60"/>
    <w:rsid w:val="00FE2028"/>
    <w:rsid w:val="00FE2ABD"/>
    <w:rsid w:val="00FE2DB4"/>
    <w:rsid w:val="00FE5C2D"/>
    <w:rsid w:val="00FE7635"/>
    <w:rsid w:val="00FF0106"/>
    <w:rsid w:val="00FF02A6"/>
    <w:rsid w:val="00FF2379"/>
    <w:rsid w:val="00FF3095"/>
    <w:rsid w:val="00FF5744"/>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65980C1"/>
  <w15:docId w15:val="{AD0AB3C3-AA99-4F58-996A-C92328BD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ind w:left="432"/>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ind w:left="576"/>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1"/>
    <w:qFormat/>
    <w:rsid w:val="00EC31AD"/>
    <w:pPr>
      <w:ind w:left="720"/>
      <w:contextualSpacing/>
    </w:pPr>
  </w:style>
  <w:style w:type="paragraph" w:customStyle="1" w:styleId="MDB1">
    <w:name w:val="MD B1"/>
    <w:uiPriority w:val="21"/>
    <w:qFormat/>
    <w:rsid w:val="00B254AE"/>
    <w:pPr>
      <w:numPr>
        <w:numId w:val="31"/>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29"/>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uiPriority w:val="59"/>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44"/>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0"/>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uiPriority w:val="99"/>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E9039A"/>
    <w:rPr>
      <w:rFonts w:ascii="Arial" w:hAnsi="Arial" w:cs="Arial"/>
      <w:vanish/>
      <w:sz w:val="16"/>
      <w:szCs w:val="16"/>
    </w:rPr>
  </w:style>
  <w:style w:type="paragraph" w:styleId="z-BottomofForm">
    <w:name w:val="HTML Bottom of Form"/>
    <w:basedOn w:val="Normal"/>
    <w:next w:val="Normal"/>
    <w:link w:val="z-BottomofFormChar"/>
    <w:hidden/>
    <w:uiPriority w:val="99"/>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character" w:customStyle="1" w:styleId="UnresolvedMention1">
    <w:name w:val="Unresolved Mention1"/>
    <w:basedOn w:val="DefaultParagraphFont"/>
    <w:uiPriority w:val="99"/>
    <w:semiHidden/>
    <w:unhideWhenUsed/>
    <w:rsid w:val="00C51585"/>
    <w:rPr>
      <w:color w:val="605E5C"/>
      <w:shd w:val="clear" w:color="auto" w:fill="E1DFDD"/>
    </w:rPr>
  </w:style>
  <w:style w:type="paragraph" w:customStyle="1" w:styleId="cn">
    <w:name w:val="cn"/>
    <w:basedOn w:val="Normal"/>
    <w:rsid w:val="005B0EBF"/>
    <w:pPr>
      <w:spacing w:before="100" w:beforeAutospacing="1" w:after="100" w:afterAutospacing="1"/>
    </w:pPr>
    <w:rPr>
      <w:rFonts w:eastAsia="Times New Roman"/>
      <w:i/>
      <w:iCs/>
      <w:sz w:val="20"/>
      <w:szCs w:val="20"/>
    </w:rPr>
  </w:style>
  <w:style w:type="paragraph" w:customStyle="1" w:styleId="p1">
    <w:name w:val="p1"/>
    <w:basedOn w:val="Normal"/>
    <w:rsid w:val="005B0EBF"/>
    <w:pPr>
      <w:spacing w:before="100" w:beforeAutospacing="1" w:after="100" w:afterAutospacing="1"/>
    </w:pPr>
    <w:rPr>
      <w:rFonts w:eastAsia="Times New Roman"/>
      <w:sz w:val="20"/>
      <w:szCs w:val="20"/>
    </w:rPr>
  </w:style>
  <w:style w:type="paragraph" w:customStyle="1" w:styleId="p2">
    <w:name w:val="p2"/>
    <w:basedOn w:val="Normal"/>
    <w:rsid w:val="005B0EBF"/>
    <w:pPr>
      <w:spacing w:before="100" w:beforeAutospacing="1" w:after="100" w:afterAutospacing="1"/>
    </w:pPr>
    <w:rPr>
      <w:rFonts w:eastAsia="Times New Roman"/>
      <w:sz w:val="20"/>
      <w:szCs w:val="20"/>
    </w:rPr>
  </w:style>
  <w:style w:type="paragraph" w:customStyle="1" w:styleId="p3">
    <w:name w:val="p3"/>
    <w:basedOn w:val="Normal"/>
    <w:rsid w:val="005B0EBF"/>
    <w:pPr>
      <w:spacing w:before="100" w:beforeAutospacing="1" w:after="100" w:afterAutospacing="1"/>
    </w:pPr>
    <w:rPr>
      <w:rFonts w:eastAsia="Times New Roman"/>
      <w:sz w:val="20"/>
      <w:szCs w:val="20"/>
    </w:rPr>
  </w:style>
  <w:style w:type="paragraph" w:customStyle="1" w:styleId="p4">
    <w:name w:val="p4"/>
    <w:basedOn w:val="Normal"/>
    <w:rsid w:val="005B0EBF"/>
    <w:pPr>
      <w:spacing w:before="100" w:beforeAutospacing="1" w:after="100" w:afterAutospacing="1"/>
    </w:pPr>
    <w:rPr>
      <w:rFonts w:eastAsia="Times New Roman"/>
      <w:sz w:val="20"/>
      <w:szCs w:val="20"/>
    </w:rPr>
  </w:style>
  <w:style w:type="paragraph" w:customStyle="1" w:styleId="ahr">
    <w:name w:val="ahr"/>
    <w:basedOn w:val="Normal"/>
    <w:rsid w:val="005B0EBF"/>
    <w:pPr>
      <w:spacing w:before="100" w:beforeAutospacing="1" w:after="100" w:afterAutospacing="1"/>
    </w:pPr>
    <w:rPr>
      <w:rFonts w:eastAsia="Times New Roman"/>
      <w:sz w:val="16"/>
      <w:szCs w:val="16"/>
    </w:rPr>
  </w:style>
  <w:style w:type="character" w:customStyle="1" w:styleId="UnresolvedMention2">
    <w:name w:val="Unresolved Mention2"/>
    <w:basedOn w:val="DefaultParagraphFont"/>
    <w:uiPriority w:val="99"/>
    <w:semiHidden/>
    <w:unhideWhenUsed/>
    <w:rsid w:val="00FC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443111630">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1855269804">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le.oberender@maryland.gov" TargetMode="External"/><Relationship Id="rId18" Type="http://schemas.openxmlformats.org/officeDocument/2006/relationships/hyperlink" Target="https://emma.maryland.gov/page.aspx/en/usr/login?ReturnUrl=%2fpage.aspx%2fen%2fbuy%2fhomepage" TargetMode="External"/><Relationship Id="rId26" Type="http://schemas.openxmlformats.org/officeDocument/2006/relationships/hyperlink" Target="http://procurement.maryland.gov/wp-content/uploads/sites/12/2018/05/AttachmentDMBE-Forms-1.pdf" TargetMode="External"/><Relationship Id="rId39" Type="http://schemas.openxmlformats.org/officeDocument/2006/relationships/hyperlink" Target="file:///S:\Administration\Procurement\FY%2022\SERV\22-006%20Respite\Financial%20Proposal.xlsx" TargetMode="External"/><Relationship Id="rId3" Type="http://schemas.openxmlformats.org/officeDocument/2006/relationships/styles" Target="styles.xml"/><Relationship Id="rId21" Type="http://schemas.openxmlformats.org/officeDocument/2006/relationships/hyperlink" Target="http://dllr.maryland.gov/paidleave/" TargetMode="External"/><Relationship Id="rId34" Type="http://schemas.openxmlformats.org/officeDocument/2006/relationships/hyperlink" Target="http://procurement.maryland.gov/wp-content/uploads/sites/12/2018/04/Attachment-K-MercuryAffidavit.pdf" TargetMode="External"/><Relationship Id="rId42" Type="http://schemas.openxmlformats.org/officeDocument/2006/relationships/hyperlink" Target="http://www.dllr.state.md.us/labor/prev/livingwage.shmtl" TargetMode="External"/><Relationship Id="rId47" Type="http://schemas.openxmlformats.org/officeDocument/2006/relationships/hyperlink" Target="http://procurement.maryland.gov/wp-content/uploads/sites/12/2018/04/Attachment-O-DHSHiringAgreement.pdf" TargetMode="External"/><Relationship Id="rId50"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t.maryland.gov/policies/Pages/default.aspx" TargetMode="External"/><Relationship Id="rId25" Type="http://schemas.openxmlformats.org/officeDocument/2006/relationships/hyperlink" Target="http://procurement.maryland.gov/wp-content/uploads/sites/12/2018/05/AttachmentDMBE-Forms-1.pdf" TargetMode="External"/><Relationship Id="rId33" Type="http://schemas.openxmlformats.org/officeDocument/2006/relationships/hyperlink" Target="http://procurement.maryland.gov/wp-content/uploads/sites/12/2018/04/Attachment-J-HIPAABusinessAssociateAgreement.pdf" TargetMode="External"/><Relationship Id="rId38" Type="http://schemas.openxmlformats.org/officeDocument/2006/relationships/hyperlink" Target="http://procurement.maryland.gov/wp-content/uploads/sites/12/2018/04/Appendix2-Bidder_OfferorInformationSheet.pdf" TargetMode="External"/><Relationship Id="rId46" Type="http://schemas.openxmlformats.org/officeDocument/2006/relationships/hyperlink" Target="http://procurement.maryland.gov/wp-content/uploads/sites/12/2018/04/Attachment-N-ContractAffidavit.pdf" TargetMode="External"/><Relationship Id="rId2" Type="http://schemas.openxmlformats.org/officeDocument/2006/relationships/numbering" Target="numbering.xml"/><Relationship Id="rId16" Type="http://schemas.openxmlformats.org/officeDocument/2006/relationships/hyperlink" Target="http://csrc.nist.gov/groups/STM/cmvp/documents/140-1/1401vend.htm" TargetMode="External"/><Relationship Id="rId20" Type="http://schemas.openxmlformats.org/officeDocument/2006/relationships/hyperlink" Target="http://www.dllr.state.md.us/labor/prev/livingwage.shtml" TargetMode="External"/><Relationship Id="rId29" Type="http://schemas.openxmlformats.org/officeDocument/2006/relationships/hyperlink" Target="http://procurement.maryland.gov/wp-content/uploads/sites/12/2018/04/AttachmentF-LivingWageAffidavit.pdf" TargetMode="External"/><Relationship Id="rId41" Type="http://schemas.openxmlformats.org/officeDocument/2006/relationships/hyperlink" Target="http://procurement.maryland.gov/wp-content/uploads/sites/12/2018/04/AttachmentF-LivingWageAffidavit.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procurement.maryland.gov/wp-content/uploads/sites/12/2018/05/AttachmentDMBE-Forms-1.pdf" TargetMode="External"/><Relationship Id="rId32" Type="http://schemas.openxmlformats.org/officeDocument/2006/relationships/hyperlink" Target="http://procurement.maryland.gov/wp-content/uploads/sites/12/2018/04/Attachment-I-Non-DisclosureAgreementContractor.pdf" TargetMode="External"/><Relationship Id="rId37" Type="http://schemas.openxmlformats.org/officeDocument/2006/relationships/hyperlink" Target="http://procurement.maryland.gov/wp-content/uploads/sites/12/2018/04/Attachment-O-DHSHiringAgreement.pdf" TargetMode="External"/><Relationship Id="rId40" Type="http://schemas.openxmlformats.org/officeDocument/2006/relationships/hyperlink" Target="http://procurement.maryland.gov/wp-content/uploads/sites/12/2018/04/AttachmentC-Bid_Proposal-Affidavit.pdf" TargetMode="External"/><Relationship Id="rId45" Type="http://schemas.openxmlformats.org/officeDocument/2006/relationships/hyperlink" Target="http://www.elections.state.md.us/campaign_finance/index.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src.nist.gov/publications/fips/fips140-2/fips1402.pdf" TargetMode="External"/><Relationship Id="rId23" Type="http://schemas.openxmlformats.org/officeDocument/2006/relationships/hyperlink" Target="http://procurement.maryland.gov/wp-content/uploads/sites/12/2018/04/AttachmentC-Bid_Proposal-Affidavit.pdf" TargetMode="External"/><Relationship Id="rId28" Type="http://schemas.openxmlformats.org/officeDocument/2006/relationships/hyperlink" Target="http://procurement.maryland.gov/wp-content/uploads/sites/12/2018/04/AttachmentE-VSBEForms.pdf" TargetMode="External"/><Relationship Id="rId36" Type="http://schemas.openxmlformats.org/officeDocument/2006/relationships/hyperlink" Target="http://procurement.maryland.gov/wp-content/uploads/sites/12/2018/04/Attachment-N-ContractAffidavit.pdf" TargetMode="External"/><Relationship Id="rId49" Type="http://schemas.openxmlformats.org/officeDocument/2006/relationships/hyperlink" Target="http://procurement.maryland.gov/wp-content/uploads/sites/12/2018/04/Appendix2-Bidder_OfferorInformationSheet.pdf" TargetMode="External"/><Relationship Id="rId10" Type="http://schemas.openxmlformats.org/officeDocument/2006/relationships/hyperlink" Target="https://procurement.maryland.gov/wp-content/uploads/sites/12/2019/08/5-eMMA-QRG-Responding-to-Solicitations-Double-Envelope-v2.pdf" TargetMode="External"/><Relationship Id="rId19" Type="http://schemas.openxmlformats.org/officeDocument/2006/relationships/hyperlink" Target="https://procurement.maryland.gov" TargetMode="External"/><Relationship Id="rId31" Type="http://schemas.openxmlformats.org/officeDocument/2006/relationships/hyperlink" Target="http://procurement.maryland.gov/wp-content/uploads/sites/12/2018/05/AttachmentH-Conflict-of-InterestAffidavit.pdf" TargetMode="External"/><Relationship Id="rId44" Type="http://schemas.openxmlformats.org/officeDocument/2006/relationships/hyperlink" Target="http://procurement.maryland.gov/wp-content/uploads/sites/12/2018/04/Attachment-I-Non-DisclosureAgreementContractor.pdf" TargetMode="External"/><Relationship Id="rId52"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Shirelle.green@maryland.gov" TargetMode="External"/><Relationship Id="rId14" Type="http://schemas.openxmlformats.org/officeDocument/2006/relationships/hyperlink" Target="https://public.cyber.mil/stigs/" TargetMode="External"/><Relationship Id="rId22" Type="http://schemas.openxmlformats.org/officeDocument/2006/relationships/hyperlink" Target="https://procurement.maryland.gov/emma-qrgs/" TargetMode="External"/><Relationship Id="rId27" Type="http://schemas.openxmlformats.org/officeDocument/2006/relationships/hyperlink" Target="http://procurement.maryland.gov/wp-content/uploads/sites/12/2018/04/AttachmentE-VSBEForms.pdf" TargetMode="External"/><Relationship Id="rId30" Type="http://schemas.openxmlformats.org/officeDocument/2006/relationships/hyperlink" Target="http://procurement.maryland.gov/wp-content/uploads/sites/12/2018/04/AttachmentG-FederalFundsAttachment.pdf" TargetMode="External"/><Relationship Id="rId35" Type="http://schemas.openxmlformats.org/officeDocument/2006/relationships/hyperlink" Target="http://procurement.maryland.gov/wp-content/uploads/sites/12/2018/04/Attachment-L-PerformanceofServicesDisclosure.pdf" TargetMode="External"/><Relationship Id="rId43" Type="http://schemas.openxmlformats.org/officeDocument/2006/relationships/hyperlink" Target="https://procurement.maryland.gov/wp-content/uploads/sites/12/2018/05/AttachmentH-Conflict-of-InterestAffidavit.pdf" TargetMode="External"/><Relationship Id="rId48" Type="http://schemas.openxmlformats.org/officeDocument/2006/relationships/hyperlink" Target="http://www.dsd.state.md.us/COMAR/ComarHome.html" TargetMode="External"/><Relationship Id="rId8" Type="http://schemas.openxmlformats.org/officeDocument/2006/relationships/image" Target="media/image1.wmf"/><Relationship Id="rId5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Profiles\JMarshall\Downloads\RFPTemplate_Version4%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54FE-96F9-4001-A042-69A6EF2C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RFPTemplate_Version4 (14)</Template>
  <TotalTime>0</TotalTime>
  <Pages>114</Pages>
  <Words>35733</Words>
  <Characters>203683</Characters>
  <Application>Microsoft Office Word</Application>
  <DocSecurity>0</DocSecurity>
  <Lines>1697</Lines>
  <Paragraphs>477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238939</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Marshall</dc:creator>
  <cp:lastModifiedBy>SHIRELLE D. GREEN</cp:lastModifiedBy>
  <cp:revision>2</cp:revision>
  <cp:lastPrinted>2021-05-18T16:51:00Z</cp:lastPrinted>
  <dcterms:created xsi:type="dcterms:W3CDTF">2021-10-28T12:59:00Z</dcterms:created>
  <dcterms:modified xsi:type="dcterms:W3CDTF">2021-10-28T12:59:00Z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